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drawings/drawing7.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91591" w14:textId="0EE44C2B" w:rsidR="003210FE" w:rsidRPr="00EF7D54" w:rsidRDefault="00833B69" w:rsidP="003173CA">
      <w:pPr>
        <w:spacing w:line="360" w:lineRule="auto"/>
        <w:rPr>
          <w:b/>
        </w:rPr>
      </w:pPr>
      <w:bookmarkStart w:id="0" w:name="_Hlk233019256"/>
      <w:r w:rsidRPr="00EF7D54">
        <w:rPr>
          <w:rFonts w:ascii="標楷體" w:eastAsia="標楷體" w:hAnsi="標楷體" w:hint="eastAsia"/>
          <w:b/>
          <w:sz w:val="36"/>
          <w:szCs w:val="36"/>
          <w:lang w:eastAsia="zh-HK"/>
        </w:rPr>
        <w:t>捌</w:t>
      </w:r>
      <w:r w:rsidR="007C6FF5" w:rsidRPr="00EF7D54">
        <w:rPr>
          <w:rFonts w:ascii="標楷體" w:eastAsia="標楷體" w:hAnsi="標楷體" w:hint="eastAsia"/>
          <w:b/>
          <w:sz w:val="36"/>
          <w:szCs w:val="36"/>
          <w:lang w:eastAsia="zh-HK"/>
        </w:rPr>
        <w:t>、政府</w:t>
      </w:r>
      <w:proofErr w:type="gramStart"/>
      <w:r w:rsidR="007C6FF5" w:rsidRPr="00EF7D54">
        <w:rPr>
          <w:rFonts w:ascii="標楷體" w:eastAsia="標楷體" w:hAnsi="標楷體" w:hint="eastAsia"/>
          <w:b/>
          <w:sz w:val="36"/>
          <w:szCs w:val="36"/>
        </w:rPr>
        <w:t>推動風電</w:t>
      </w:r>
      <w:proofErr w:type="gramEnd"/>
      <w:r w:rsidR="007C6FF5" w:rsidRPr="00EF7D54">
        <w:rPr>
          <w:rFonts w:ascii="標楷體" w:eastAsia="標楷體" w:hAnsi="標楷體" w:hint="eastAsia"/>
          <w:b/>
          <w:sz w:val="36"/>
          <w:szCs w:val="36"/>
        </w:rPr>
        <w:t>/光電政策</w:t>
      </w:r>
      <w:r w:rsidR="007C6FF5" w:rsidRPr="00EF7D54">
        <w:rPr>
          <w:rFonts w:ascii="標楷體" w:eastAsia="標楷體" w:hAnsi="標楷體" w:hint="eastAsia"/>
          <w:b/>
          <w:sz w:val="36"/>
          <w:szCs w:val="36"/>
          <w:lang w:eastAsia="zh-HK"/>
        </w:rPr>
        <w:t>執行情形</w:t>
      </w:r>
      <w:bookmarkEnd w:id="0"/>
    </w:p>
    <w:p w14:paraId="62E62BB8" w14:textId="5A3C5C0A" w:rsidR="00505B69" w:rsidRPr="00787900" w:rsidRDefault="006F13D2" w:rsidP="00EE1646">
      <w:pPr>
        <w:overflowPunct w:val="0"/>
        <w:spacing w:line="510" w:lineRule="exact"/>
        <w:ind w:firstLineChars="220" w:firstLine="528"/>
        <w:jc w:val="both"/>
        <w:rPr>
          <w:rFonts w:ascii="標楷體" w:eastAsia="標楷體" w:hAnsi="標楷體"/>
          <w:sz w:val="28"/>
          <w:szCs w:val="28"/>
        </w:rPr>
      </w:pPr>
      <w:r>
        <w:rPr>
          <w:noProof/>
        </w:rPr>
        <w:drawing>
          <wp:anchor distT="0" distB="0" distL="114300" distR="114300" simplePos="0" relativeHeight="251820032" behindDoc="0" locked="0" layoutInCell="1" allowOverlap="1" wp14:anchorId="6143700C" wp14:editId="0CC5FA87">
            <wp:simplePos x="0" y="0"/>
            <wp:positionH relativeFrom="margin">
              <wp:posOffset>2440940</wp:posOffset>
            </wp:positionH>
            <wp:positionV relativeFrom="margin">
              <wp:posOffset>1600200</wp:posOffset>
            </wp:positionV>
            <wp:extent cx="3909695" cy="2743200"/>
            <wp:effectExtent l="0" t="0" r="0" b="0"/>
            <wp:wrapSquare wrapText="bothSides"/>
            <wp:docPr id="35" name="圖表 35">
              <a:extLst xmlns:a="http://schemas.openxmlformats.org/drawingml/2006/main">
                <a:ext uri="{FF2B5EF4-FFF2-40B4-BE49-F238E27FC236}">
                  <a16:creationId xmlns:a16="http://schemas.microsoft.com/office/drawing/2014/main" id="{8EE15775-BFF4-4BD7-9D77-9BCF8AA76F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anchor>
        </w:drawing>
      </w:r>
      <w:r w:rsidR="002063AA">
        <w:rPr>
          <w:rFonts w:ascii="標楷體" w:eastAsia="標楷體" w:hAnsi="標楷體" w:hint="eastAsia"/>
          <w:sz w:val="28"/>
          <w:szCs w:val="28"/>
        </w:rPr>
        <w:t>各國政府為達到淨零碳排目標，積極推動綠色能源產業之發展，其中</w:t>
      </w:r>
      <w:r w:rsidR="002063AA" w:rsidRPr="00757D4C">
        <w:rPr>
          <w:rFonts w:ascii="標楷體" w:eastAsia="標楷體" w:hAnsi="標楷體" w:hint="eastAsia"/>
          <w:sz w:val="28"/>
          <w:szCs w:val="28"/>
        </w:rPr>
        <w:t>風力發電與太陽光電</w:t>
      </w:r>
      <w:r w:rsidR="002063AA">
        <w:rPr>
          <w:rFonts w:ascii="標楷體" w:eastAsia="標楷體" w:hAnsi="標楷體" w:hint="eastAsia"/>
          <w:sz w:val="28"/>
          <w:szCs w:val="28"/>
        </w:rPr>
        <w:t>係</w:t>
      </w:r>
      <w:r w:rsidR="002063AA" w:rsidRPr="00145981">
        <w:rPr>
          <w:rFonts w:ascii="標楷體" w:eastAsia="標楷體" w:hAnsi="標楷體" w:hint="eastAsia"/>
          <w:sz w:val="28"/>
          <w:szCs w:val="28"/>
        </w:rPr>
        <w:t>各國積極</w:t>
      </w:r>
      <w:r w:rsidR="002063AA">
        <w:rPr>
          <w:rFonts w:ascii="標楷體" w:eastAsia="標楷體" w:hAnsi="標楷體" w:hint="eastAsia"/>
          <w:sz w:val="28"/>
          <w:szCs w:val="28"/>
        </w:rPr>
        <w:t>投入與研究</w:t>
      </w:r>
      <w:r w:rsidR="002063AA" w:rsidRPr="00145981">
        <w:rPr>
          <w:rFonts w:ascii="標楷體" w:eastAsia="標楷體" w:hAnsi="標楷體" w:hint="eastAsia"/>
          <w:sz w:val="28"/>
          <w:szCs w:val="28"/>
        </w:rPr>
        <w:t>發展</w:t>
      </w:r>
      <w:r w:rsidR="002063AA">
        <w:rPr>
          <w:rFonts w:ascii="標楷體" w:eastAsia="標楷體" w:hAnsi="標楷體" w:hint="eastAsia"/>
          <w:sz w:val="28"/>
          <w:szCs w:val="28"/>
        </w:rPr>
        <w:t>方向</w:t>
      </w:r>
      <w:r w:rsidR="002063AA" w:rsidRPr="00757D4C">
        <w:rPr>
          <w:rFonts w:ascii="標楷體" w:eastAsia="標楷體" w:hAnsi="標楷體" w:hint="eastAsia"/>
          <w:sz w:val="28"/>
          <w:szCs w:val="28"/>
        </w:rPr>
        <w:t>，</w:t>
      </w:r>
      <w:r w:rsidR="002063AA">
        <w:rPr>
          <w:rFonts w:ascii="標楷體" w:eastAsia="標楷體" w:hAnsi="標楷體" w:hint="eastAsia"/>
          <w:sz w:val="28"/>
          <w:szCs w:val="28"/>
        </w:rPr>
        <w:t>除可減緩全球暖化，</w:t>
      </w:r>
      <w:r w:rsidR="002063AA" w:rsidRPr="00145981">
        <w:rPr>
          <w:rFonts w:ascii="標楷體" w:eastAsia="標楷體" w:hAnsi="標楷體" w:hint="eastAsia"/>
          <w:sz w:val="28"/>
          <w:szCs w:val="28"/>
        </w:rPr>
        <w:t>達成</w:t>
      </w:r>
      <w:r w:rsidR="002063AA">
        <w:rPr>
          <w:rFonts w:ascii="標楷體" w:eastAsia="標楷體" w:hAnsi="標楷體" w:hint="eastAsia"/>
          <w:sz w:val="28"/>
          <w:szCs w:val="28"/>
        </w:rPr>
        <w:t>淨零碳排目標，及強化能源自主外，亦可</w:t>
      </w:r>
      <w:r w:rsidR="002063AA" w:rsidRPr="00757D4C">
        <w:rPr>
          <w:rFonts w:ascii="標楷體" w:eastAsia="標楷體" w:hAnsi="標楷體"/>
          <w:sz w:val="28"/>
          <w:szCs w:val="28"/>
        </w:rPr>
        <w:t>創造綠色就業，兼顧環境保護與經濟發展。</w:t>
      </w:r>
      <w:r w:rsidR="002063AA" w:rsidRPr="00757D4C">
        <w:rPr>
          <w:rFonts w:ascii="標楷體" w:eastAsia="標楷體" w:hAnsi="標楷體" w:hint="eastAsia"/>
          <w:sz w:val="28"/>
          <w:szCs w:val="28"/>
        </w:rPr>
        <w:t>依據國際再生能源總署（</w:t>
      </w:r>
      <w:r w:rsidR="002063AA" w:rsidRPr="00757D4C">
        <w:rPr>
          <w:rFonts w:ascii="標楷體" w:eastAsia="標楷體" w:hAnsi="標楷體"/>
          <w:sz w:val="28"/>
          <w:szCs w:val="28"/>
        </w:rPr>
        <w:t>International Renewable Energy Agency,</w:t>
      </w:r>
      <w:r w:rsidR="002063AA" w:rsidRPr="00757D4C">
        <w:rPr>
          <w:rFonts w:ascii="標楷體" w:eastAsia="標楷體" w:hAnsi="標楷體" w:hint="eastAsia"/>
          <w:sz w:val="28"/>
          <w:szCs w:val="28"/>
        </w:rPr>
        <w:t xml:space="preserve"> IRENA）發布「202</w:t>
      </w:r>
      <w:r w:rsidR="002063AA">
        <w:rPr>
          <w:rFonts w:ascii="標楷體" w:eastAsia="標楷體" w:hAnsi="標楷體" w:hint="eastAsia"/>
          <w:sz w:val="28"/>
          <w:szCs w:val="28"/>
        </w:rPr>
        <w:t>6</w:t>
      </w:r>
      <w:r w:rsidR="002063AA" w:rsidRPr="00757D4C">
        <w:rPr>
          <w:rFonts w:ascii="標楷體" w:eastAsia="標楷體" w:hAnsi="標楷體" w:hint="eastAsia"/>
          <w:sz w:val="28"/>
          <w:szCs w:val="28"/>
        </w:rPr>
        <w:t>年再生能源容量統計」報告指出，202</w:t>
      </w:r>
      <w:r w:rsidR="002063AA">
        <w:rPr>
          <w:rFonts w:ascii="標楷體" w:eastAsia="標楷體" w:hAnsi="標楷體" w:hint="eastAsia"/>
          <w:sz w:val="28"/>
          <w:szCs w:val="28"/>
        </w:rPr>
        <w:t>5</w:t>
      </w:r>
      <w:r w:rsidR="002063AA" w:rsidRPr="00757D4C">
        <w:rPr>
          <w:rFonts w:ascii="標楷體" w:eastAsia="標楷體" w:hAnsi="標楷體" w:hint="eastAsia"/>
          <w:sz w:val="28"/>
          <w:szCs w:val="28"/>
        </w:rPr>
        <w:t>年再生能源</w:t>
      </w:r>
      <w:r w:rsidR="002063AA">
        <w:rPr>
          <w:rFonts w:ascii="標楷體" w:eastAsia="標楷體" w:hAnsi="標楷體" w:hint="eastAsia"/>
          <w:sz w:val="28"/>
          <w:szCs w:val="28"/>
        </w:rPr>
        <w:t>總</w:t>
      </w:r>
      <w:r w:rsidR="002063AA" w:rsidRPr="00757D4C">
        <w:rPr>
          <w:rFonts w:ascii="標楷體" w:eastAsia="標楷體" w:hAnsi="標楷體" w:hint="eastAsia"/>
          <w:sz w:val="28"/>
          <w:szCs w:val="28"/>
        </w:rPr>
        <w:t>裝置容量5</w:t>
      </w:r>
      <w:r w:rsidR="002063AA">
        <w:rPr>
          <w:rFonts w:ascii="標楷體" w:eastAsia="標楷體" w:hAnsi="標楷體" w:hint="eastAsia"/>
          <w:sz w:val="28"/>
          <w:szCs w:val="28"/>
        </w:rPr>
        <w:t>,</w:t>
      </w:r>
      <w:r w:rsidR="002063AA">
        <w:rPr>
          <w:rFonts w:ascii="標楷體" w:eastAsia="標楷體" w:hAnsi="標楷體"/>
          <w:sz w:val="28"/>
          <w:szCs w:val="28"/>
        </w:rPr>
        <w:t>149</w:t>
      </w:r>
      <w:r w:rsidR="002063AA" w:rsidRPr="00757D4C">
        <w:rPr>
          <w:rFonts w:ascii="標楷體" w:eastAsia="標楷體" w:hAnsi="標楷體" w:hint="eastAsia"/>
          <w:sz w:val="28"/>
          <w:szCs w:val="28"/>
        </w:rPr>
        <w:t>GW（十億瓦，下同），</w:t>
      </w:r>
      <w:r w:rsidR="002063AA">
        <w:rPr>
          <w:rFonts w:ascii="標楷體" w:eastAsia="標楷體" w:hAnsi="標楷體" w:hint="eastAsia"/>
          <w:sz w:val="28"/>
          <w:szCs w:val="28"/>
        </w:rPr>
        <w:t>其中</w:t>
      </w:r>
      <w:r w:rsidR="002063AA" w:rsidRPr="00757D4C">
        <w:rPr>
          <w:rFonts w:ascii="標楷體" w:eastAsia="標楷體" w:hAnsi="標楷體" w:hint="eastAsia"/>
          <w:sz w:val="28"/>
          <w:szCs w:val="28"/>
        </w:rPr>
        <w:t>風力發電與太陽光電</w:t>
      </w:r>
      <w:r w:rsidR="002063AA">
        <w:rPr>
          <w:rFonts w:ascii="標楷體" w:eastAsia="標楷體" w:hAnsi="標楷體" w:hint="eastAsia"/>
          <w:sz w:val="28"/>
          <w:szCs w:val="28"/>
        </w:rPr>
        <w:t>累計裝置容量計3,683</w:t>
      </w:r>
      <w:r w:rsidR="002063AA" w:rsidRPr="00757D4C">
        <w:rPr>
          <w:rFonts w:ascii="標楷體" w:eastAsia="標楷體" w:hAnsi="標楷體" w:hint="eastAsia"/>
          <w:sz w:val="28"/>
          <w:szCs w:val="28"/>
        </w:rPr>
        <w:t>GW</w:t>
      </w:r>
      <w:r w:rsidR="002063AA" w:rsidRPr="00063625">
        <w:rPr>
          <w:rFonts w:ascii="標楷體" w:eastAsia="標楷體" w:hAnsi="標楷體" w:hint="eastAsia"/>
          <w:spacing w:val="-2"/>
          <w:sz w:val="28"/>
          <w:szCs w:val="28"/>
        </w:rPr>
        <w:t>，</w:t>
      </w:r>
      <w:bookmarkStart w:id="1" w:name="_Hlk201671635"/>
      <w:r w:rsidR="002063AA">
        <w:rPr>
          <w:rFonts w:ascii="標楷體" w:eastAsia="標楷體" w:hAnsi="標楷體" w:hint="eastAsia"/>
          <w:spacing w:val="-2"/>
          <w:sz w:val="28"/>
          <w:szCs w:val="28"/>
        </w:rPr>
        <w:t>兩者合計占比已由</w:t>
      </w:r>
      <w:r w:rsidR="002063AA" w:rsidRPr="00063625">
        <w:rPr>
          <w:rFonts w:ascii="標楷體" w:eastAsia="標楷體" w:hAnsi="標楷體" w:hint="eastAsia"/>
          <w:spacing w:val="-2"/>
          <w:sz w:val="28"/>
          <w:szCs w:val="28"/>
        </w:rPr>
        <w:t>2</w:t>
      </w:r>
      <w:r w:rsidR="002063AA" w:rsidRPr="00063625">
        <w:rPr>
          <w:rFonts w:ascii="標楷體" w:eastAsia="標楷體" w:hAnsi="標楷體"/>
          <w:spacing w:val="-2"/>
          <w:sz w:val="28"/>
          <w:szCs w:val="28"/>
        </w:rPr>
        <w:t>0</w:t>
      </w:r>
      <w:r w:rsidR="002063AA">
        <w:rPr>
          <w:rFonts w:ascii="標楷體" w:eastAsia="標楷體" w:hAnsi="標楷體" w:hint="eastAsia"/>
          <w:spacing w:val="-2"/>
          <w:sz w:val="28"/>
          <w:szCs w:val="28"/>
        </w:rPr>
        <w:t>21</w:t>
      </w:r>
      <w:r w:rsidR="002063AA" w:rsidRPr="00063625">
        <w:rPr>
          <w:rFonts w:ascii="標楷體" w:eastAsia="標楷體" w:hAnsi="標楷體" w:hint="eastAsia"/>
          <w:spacing w:val="-2"/>
          <w:sz w:val="28"/>
          <w:szCs w:val="28"/>
        </w:rPr>
        <w:t>年</w:t>
      </w:r>
      <w:r w:rsidR="002063AA">
        <w:rPr>
          <w:rFonts w:ascii="標楷體" w:eastAsia="標楷體" w:hAnsi="標楷體" w:hint="eastAsia"/>
          <w:spacing w:val="-2"/>
          <w:sz w:val="28"/>
          <w:szCs w:val="28"/>
        </w:rPr>
        <w:t>之54.93</w:t>
      </w:r>
      <w:r w:rsidR="002063AA" w:rsidRPr="00063625">
        <w:rPr>
          <w:rFonts w:ascii="標楷體" w:eastAsia="標楷體" w:hAnsi="標楷體" w:hint="eastAsia"/>
          <w:spacing w:val="-2"/>
          <w:sz w:val="28"/>
          <w:szCs w:val="28"/>
        </w:rPr>
        <w:t>％</w:t>
      </w:r>
      <w:r w:rsidR="002063AA">
        <w:rPr>
          <w:rFonts w:ascii="標楷體" w:eastAsia="標楷體" w:hAnsi="標楷體" w:hint="eastAsia"/>
          <w:spacing w:val="-2"/>
          <w:sz w:val="28"/>
          <w:szCs w:val="28"/>
        </w:rPr>
        <w:t>，逐年成長</w:t>
      </w:r>
      <w:r w:rsidR="002063AA" w:rsidRPr="00063625">
        <w:rPr>
          <w:rFonts w:ascii="標楷體" w:eastAsia="標楷體" w:hAnsi="標楷體" w:hint="eastAsia"/>
          <w:spacing w:val="-2"/>
          <w:sz w:val="28"/>
          <w:szCs w:val="28"/>
        </w:rPr>
        <w:t>至2</w:t>
      </w:r>
      <w:r w:rsidR="002063AA" w:rsidRPr="00063625">
        <w:rPr>
          <w:rFonts w:ascii="標楷體" w:eastAsia="標楷體" w:hAnsi="標楷體"/>
          <w:spacing w:val="-2"/>
          <w:sz w:val="28"/>
          <w:szCs w:val="28"/>
        </w:rPr>
        <w:t>02</w:t>
      </w:r>
      <w:r w:rsidR="002063AA">
        <w:rPr>
          <w:rFonts w:ascii="標楷體" w:eastAsia="標楷體" w:hAnsi="標楷體" w:hint="eastAsia"/>
          <w:spacing w:val="-2"/>
          <w:sz w:val="28"/>
          <w:szCs w:val="28"/>
        </w:rPr>
        <w:t>5年之71.52</w:t>
      </w:r>
      <w:r w:rsidR="002063AA" w:rsidRPr="00063625">
        <w:rPr>
          <w:rFonts w:ascii="標楷體" w:eastAsia="標楷體" w:hAnsi="標楷體" w:hint="eastAsia"/>
          <w:spacing w:val="-2"/>
          <w:sz w:val="28"/>
          <w:szCs w:val="28"/>
        </w:rPr>
        <w:t>％</w:t>
      </w:r>
      <w:bookmarkEnd w:id="1"/>
      <w:r w:rsidR="002063AA" w:rsidRPr="00063625">
        <w:rPr>
          <w:rFonts w:ascii="標楷體" w:eastAsia="標楷體" w:hAnsi="標楷體" w:hint="eastAsia"/>
          <w:spacing w:val="-2"/>
          <w:sz w:val="28"/>
          <w:szCs w:val="28"/>
        </w:rPr>
        <w:t>（圖1）。</w:t>
      </w:r>
    </w:p>
    <w:p w14:paraId="3670F5C0" w14:textId="02E9AEB6" w:rsidR="00B42415" w:rsidRPr="007C732A" w:rsidRDefault="00905706" w:rsidP="00EE1646">
      <w:pPr>
        <w:overflowPunct w:val="0"/>
        <w:spacing w:line="510" w:lineRule="exact"/>
        <w:ind w:firstLineChars="200" w:firstLine="560"/>
        <w:jc w:val="both"/>
        <w:rPr>
          <w:rFonts w:ascii="標楷體" w:eastAsia="標楷體" w:hAnsi="標楷體"/>
          <w:spacing w:val="-4"/>
          <w:sz w:val="28"/>
          <w:szCs w:val="28"/>
        </w:rPr>
      </w:pPr>
      <w:r w:rsidRPr="007C732A">
        <w:rPr>
          <w:rFonts w:ascii="標楷體" w:eastAsia="標楷體" w:hAnsi="標楷體" w:cs="New Gulim"/>
          <w:noProof/>
          <w:spacing w:val="-4"/>
          <w:sz w:val="28"/>
          <w:szCs w:val="32"/>
        </w:rPr>
        <mc:AlternateContent>
          <mc:Choice Requires="wps">
            <w:drawing>
              <wp:anchor distT="45720" distB="45720" distL="114300" distR="114300" simplePos="0" relativeHeight="251822080" behindDoc="0" locked="0" layoutInCell="1" allowOverlap="1" wp14:anchorId="5C5E2CAD" wp14:editId="672611E8">
                <wp:simplePos x="0" y="0"/>
                <wp:positionH relativeFrom="margin">
                  <wp:posOffset>2660428</wp:posOffset>
                </wp:positionH>
                <wp:positionV relativeFrom="paragraph">
                  <wp:posOffset>1020680</wp:posOffset>
                </wp:positionV>
                <wp:extent cx="3705225" cy="3179135"/>
                <wp:effectExtent l="0" t="0" r="28575" b="2159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179135"/>
                        </a:xfrm>
                        <a:prstGeom prst="rect">
                          <a:avLst/>
                        </a:prstGeom>
                        <a:solidFill>
                          <a:srgbClr val="FFFFFF"/>
                        </a:solidFill>
                        <a:ln w="9525">
                          <a:solidFill>
                            <a:sysClr val="window" lastClr="FFFFFF"/>
                          </a:solidFill>
                          <a:miter lim="800000"/>
                          <a:headEnd/>
                          <a:tailEnd/>
                        </a:ln>
                      </wps:spPr>
                      <wps:txbx>
                        <w:txbxContent>
                          <w:p w14:paraId="409E8C28" w14:textId="77777777" w:rsidR="00905706" w:rsidRPr="006A090F" w:rsidRDefault="00905706" w:rsidP="00905706">
                            <w:pPr>
                              <w:spacing w:afterLines="10" w:after="36" w:line="260" w:lineRule="exact"/>
                              <w:jc w:val="center"/>
                              <w:rPr>
                                <w:rFonts w:ascii="標楷體" w:eastAsia="標楷體" w:hAnsi="標楷體"/>
                                <w:b/>
                              </w:rPr>
                            </w:pPr>
                            <w:bookmarkStart w:id="2" w:name="_Hlk233383982"/>
                            <w:bookmarkEnd w:id="2"/>
                            <w:r w:rsidRPr="006A090F">
                              <w:rPr>
                                <w:rFonts w:ascii="標楷體" w:eastAsia="標楷體" w:hAnsi="標楷體" w:hint="eastAsia"/>
                                <w:b/>
                              </w:rPr>
                              <w:t>圖</w:t>
                            </w:r>
                            <w:r w:rsidRPr="006A090F">
                              <w:rPr>
                                <w:rFonts w:ascii="標楷體" w:eastAsia="標楷體" w:hAnsi="標楷體"/>
                                <w:b/>
                              </w:rPr>
                              <w:t>2</w:t>
                            </w:r>
                            <w:r w:rsidRPr="006A090F">
                              <w:rPr>
                                <w:rFonts w:ascii="標楷體" w:eastAsia="標楷體" w:hAnsi="標楷體" w:hint="eastAsia"/>
                                <w:b/>
                              </w:rPr>
                              <w:t xml:space="preserve">　臺灣2050淨零排放路徑及策略</w:t>
                            </w:r>
                          </w:p>
                          <w:p w14:paraId="1D73ABE8" w14:textId="77777777" w:rsidR="00905706" w:rsidRDefault="00905706" w:rsidP="00905706">
                            <w:pPr>
                              <w:rPr>
                                <w:rFonts w:ascii="標楷體" w:eastAsia="標楷體" w:hAnsi="標楷體"/>
                              </w:rPr>
                            </w:pPr>
                            <w:r>
                              <w:rPr>
                                <w:rFonts w:ascii="標楷體" w:eastAsia="標楷體" w:hAnsi="標楷體"/>
                                <w:noProof/>
                              </w:rPr>
                              <w:drawing>
                                <wp:inline distT="0" distB="0" distL="0" distR="0" wp14:anchorId="22A390D2" wp14:editId="5EC52BE3">
                                  <wp:extent cx="3476453" cy="2654135"/>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圖片 99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546701" cy="2707766"/>
                                          </a:xfrm>
                                          <a:prstGeom prst="rect">
                                            <a:avLst/>
                                          </a:prstGeom>
                                          <a:noFill/>
                                          <a:ln>
                                            <a:noFill/>
                                          </a:ln>
                                        </pic:spPr>
                                      </pic:pic>
                                    </a:graphicData>
                                  </a:graphic>
                                </wp:inline>
                              </w:drawing>
                            </w:r>
                          </w:p>
                          <w:p w14:paraId="7996A0CB" w14:textId="77777777" w:rsidR="00905706" w:rsidRPr="006A090F" w:rsidRDefault="00905706" w:rsidP="00905706">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展委員</w:t>
                            </w:r>
                            <w:r w:rsidRPr="006A090F">
                              <w:rPr>
                                <w:rFonts w:ascii="標楷體" w:eastAsia="標楷體" w:hAnsi="標楷體" w:hint="eastAsia"/>
                                <w:sz w:val="18"/>
                              </w:rPr>
                              <w:t>會淨零轉型之階段目標及行動。</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5E2CAD" id="_x0000_t202" coordsize="21600,21600" o:spt="202" path="m,l,21600r21600,l21600,xe">
                <v:stroke joinstyle="miter"/>
                <v:path gradientshapeok="t" o:connecttype="rect"/>
              </v:shapetype>
              <v:shape id="文字方塊 2" o:spid="_x0000_s1026" type="#_x0000_t202" style="position:absolute;left:0;text-align:left;margin-left:209.5pt;margin-top:80.35pt;width:291.75pt;height:250.35pt;z-index:251822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" strokecolor="window">
                <v:textbox>
                  <w:txbxContent>
                    <w:p w14:paraId="409E8C28" w14:textId="77777777" w:rsidR="00905706" w:rsidRPr="006A090F" w:rsidRDefault="00905706" w:rsidP="00905706">
                      <w:pPr>
                        <w:spacing w:afterLines="10" w:after="36" w:line="260" w:lineRule="exact"/>
                        <w:jc w:val="center"/>
                        <w:rPr>
                          <w:rFonts w:ascii="標楷體" w:eastAsia="標楷體" w:hAnsi="標楷體"/>
                          <w:b/>
                        </w:rPr>
                      </w:pPr>
                      <w:bookmarkStart w:id="3" w:name="_Hlk233383982"/>
                      <w:bookmarkEnd w:id="3"/>
                      <w:r w:rsidRPr="006A090F">
                        <w:rPr>
                          <w:rFonts w:ascii="標楷體" w:eastAsia="標楷體" w:hAnsi="標楷體" w:hint="eastAsia"/>
                          <w:b/>
                        </w:rPr>
                        <w:t>圖</w:t>
                      </w:r>
                      <w:r w:rsidRPr="006A090F">
                        <w:rPr>
                          <w:rFonts w:ascii="標楷體" w:eastAsia="標楷體" w:hAnsi="標楷體"/>
                          <w:b/>
                        </w:rPr>
                        <w:t>2</w:t>
                      </w:r>
                      <w:r w:rsidRPr="006A090F">
                        <w:rPr>
                          <w:rFonts w:ascii="標楷體" w:eastAsia="標楷體" w:hAnsi="標楷體" w:hint="eastAsia"/>
                          <w:b/>
                        </w:rPr>
                        <w:t xml:space="preserve">　臺灣2050淨零排放路徑及策略</w:t>
                      </w:r>
                    </w:p>
                    <w:p w14:paraId="1D73ABE8" w14:textId="77777777" w:rsidR="00905706" w:rsidRDefault="00905706" w:rsidP="00905706">
                      <w:pPr>
                        <w:rPr>
                          <w:rFonts w:ascii="標楷體" w:eastAsia="標楷體" w:hAnsi="標楷體"/>
                        </w:rPr>
                      </w:pPr>
                      <w:r>
                        <w:rPr>
                          <w:rFonts w:ascii="標楷體" w:eastAsia="標楷體" w:hAnsi="標楷體"/>
                          <w:noProof/>
                        </w:rPr>
                        <w:drawing>
                          <wp:inline distT="0" distB="0" distL="0" distR="0" wp14:anchorId="22A390D2" wp14:editId="5EC52BE3">
                            <wp:extent cx="3476453" cy="2654135"/>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圖片 99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546701" cy="2707766"/>
                                    </a:xfrm>
                                    <a:prstGeom prst="rect">
                                      <a:avLst/>
                                    </a:prstGeom>
                                    <a:noFill/>
                                    <a:ln>
                                      <a:noFill/>
                                    </a:ln>
                                  </pic:spPr>
                                </pic:pic>
                              </a:graphicData>
                            </a:graphic>
                          </wp:inline>
                        </w:drawing>
                      </w:r>
                    </w:p>
                    <w:p w14:paraId="7996A0CB" w14:textId="77777777" w:rsidR="00905706" w:rsidRPr="006A090F" w:rsidRDefault="00905706" w:rsidP="00905706">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展委員</w:t>
                      </w:r>
                      <w:r w:rsidRPr="006A090F">
                        <w:rPr>
                          <w:rFonts w:ascii="標楷體" w:eastAsia="標楷體" w:hAnsi="標楷體" w:hint="eastAsia"/>
                          <w:sz w:val="18"/>
                        </w:rPr>
                        <w:t>會淨零轉型之階段目標及行動。</w:t>
                      </w:r>
                    </w:p>
                  </w:txbxContent>
                </v:textbox>
                <w10:wrap type="square" anchorx="margin"/>
              </v:shape>
            </w:pict>
          </mc:Fallback>
        </mc:AlternateContent>
      </w:r>
      <w:r w:rsidR="00A0425F" w:rsidRPr="007C732A">
        <w:rPr>
          <w:rFonts w:ascii="標楷體" w:eastAsia="標楷體" w:hAnsi="標楷體" w:hint="eastAsia"/>
          <w:spacing w:val="-4"/>
          <w:sz w:val="28"/>
          <w:szCs w:val="28"/>
        </w:rPr>
        <w:t>又</w:t>
      </w:r>
      <w:r w:rsidR="006A240F" w:rsidRPr="007C732A">
        <w:rPr>
          <w:rFonts w:ascii="標楷體" w:eastAsia="標楷體" w:hAnsi="標楷體" w:hint="eastAsia"/>
          <w:spacing w:val="-4"/>
          <w:sz w:val="28"/>
          <w:szCs w:val="28"/>
        </w:rPr>
        <w:t>臺灣永續發展目標核心目標7</w:t>
      </w:r>
      <w:r w:rsidR="00265053" w:rsidRPr="007C732A">
        <w:rPr>
          <w:rFonts w:ascii="標楷體" w:eastAsia="標楷體" w:hAnsi="標楷體" w:hint="eastAsia"/>
          <w:spacing w:val="-4"/>
          <w:sz w:val="28"/>
          <w:szCs w:val="28"/>
        </w:rPr>
        <w:t>列有「提高再生能源裝置容量」等具體目標，核心目標8亦列有「發展綠能科技，提升能源自主與能源多元性，鼓勵再生能源發展」等具體目標</w:t>
      </w:r>
      <w:r w:rsidR="006A240F" w:rsidRPr="007C732A">
        <w:rPr>
          <w:rFonts w:ascii="標楷體" w:eastAsia="標楷體" w:hAnsi="標楷體" w:hint="eastAsia"/>
          <w:spacing w:val="-4"/>
          <w:sz w:val="28"/>
          <w:szCs w:val="28"/>
        </w:rPr>
        <w:t>。</w:t>
      </w:r>
      <w:r w:rsidR="00505B69" w:rsidRPr="007C732A">
        <w:rPr>
          <w:rFonts w:ascii="標楷體" w:eastAsia="標楷體" w:hAnsi="標楷體" w:hint="eastAsia"/>
          <w:spacing w:val="-4"/>
          <w:sz w:val="28"/>
          <w:szCs w:val="28"/>
        </w:rPr>
        <w:t>政府</w:t>
      </w:r>
      <w:r w:rsidR="00152431" w:rsidRPr="007C732A">
        <w:rPr>
          <w:rFonts w:ascii="標楷體" w:eastAsia="標楷體" w:hAnsi="標楷體" w:hint="eastAsia"/>
          <w:spacing w:val="-4"/>
          <w:sz w:val="28"/>
          <w:szCs w:val="28"/>
        </w:rPr>
        <w:t>為</w:t>
      </w:r>
      <w:r w:rsidR="003B2F51" w:rsidRPr="007C732A">
        <w:rPr>
          <w:rFonts w:ascii="標楷體" w:eastAsia="標楷體" w:hAnsi="標楷體" w:hint="eastAsia"/>
          <w:spacing w:val="-4"/>
          <w:sz w:val="28"/>
          <w:szCs w:val="28"/>
        </w:rPr>
        <w:t>因應國際</w:t>
      </w:r>
      <w:r w:rsidR="003B2F51" w:rsidRPr="007C732A">
        <w:rPr>
          <w:rFonts w:ascii="標楷體" w:eastAsia="標楷體" w:hAnsi="標楷體"/>
          <w:spacing w:val="-4"/>
          <w:sz w:val="28"/>
          <w:szCs w:val="28"/>
        </w:rPr>
        <w:t>淨零</w:t>
      </w:r>
      <w:r w:rsidR="003B2F51" w:rsidRPr="007C732A">
        <w:rPr>
          <w:rFonts w:ascii="標楷體" w:eastAsia="標楷體" w:hAnsi="標楷體" w:hint="eastAsia"/>
          <w:spacing w:val="-4"/>
          <w:sz w:val="28"/>
          <w:szCs w:val="28"/>
        </w:rPr>
        <w:t>轉型</w:t>
      </w:r>
      <w:r w:rsidR="003B2F51" w:rsidRPr="007C732A">
        <w:rPr>
          <w:rFonts w:ascii="標楷體" w:eastAsia="標楷體" w:hAnsi="標楷體"/>
          <w:spacing w:val="-4"/>
          <w:sz w:val="28"/>
          <w:szCs w:val="28"/>
        </w:rPr>
        <w:t>趨勢，</w:t>
      </w:r>
      <w:r w:rsidR="00712DDB" w:rsidRPr="007C732A">
        <w:rPr>
          <w:rFonts w:ascii="標楷體" w:eastAsia="標楷體" w:hAnsi="標楷體" w:hint="eastAsia"/>
          <w:spacing w:val="-4"/>
          <w:sz w:val="28"/>
          <w:szCs w:val="28"/>
        </w:rPr>
        <w:t>及提升國內能源自主性與供應穩定性，</w:t>
      </w:r>
      <w:r w:rsidR="003B2F51" w:rsidRPr="007C732A">
        <w:rPr>
          <w:rFonts w:ascii="標楷體" w:eastAsia="標楷體" w:hAnsi="標楷體" w:hint="eastAsia"/>
          <w:spacing w:val="-4"/>
          <w:sz w:val="28"/>
          <w:szCs w:val="28"/>
        </w:rPr>
        <w:t>於1</w:t>
      </w:r>
      <w:r w:rsidR="003B2F51" w:rsidRPr="007C732A">
        <w:rPr>
          <w:rFonts w:ascii="標楷體" w:eastAsia="標楷體" w:hAnsi="標楷體"/>
          <w:spacing w:val="-4"/>
          <w:sz w:val="28"/>
          <w:szCs w:val="28"/>
        </w:rPr>
        <w:t>1</w:t>
      </w:r>
      <w:r w:rsidR="00E202FD" w:rsidRPr="007C732A">
        <w:rPr>
          <w:rFonts w:ascii="標楷體" w:eastAsia="標楷體" w:hAnsi="標楷體"/>
          <w:spacing w:val="-4"/>
          <w:sz w:val="28"/>
          <w:szCs w:val="28"/>
        </w:rPr>
        <w:t>1</w:t>
      </w:r>
      <w:r w:rsidR="003B2F51" w:rsidRPr="007C732A">
        <w:rPr>
          <w:rFonts w:ascii="標楷體" w:eastAsia="標楷體" w:hAnsi="標楷體" w:hint="eastAsia"/>
          <w:spacing w:val="-4"/>
          <w:sz w:val="28"/>
          <w:szCs w:val="28"/>
        </w:rPr>
        <w:t>年</w:t>
      </w:r>
      <w:r w:rsidR="003B2F51" w:rsidRPr="007C732A">
        <w:rPr>
          <w:rFonts w:ascii="標楷體" w:eastAsia="標楷體" w:hAnsi="標楷體"/>
          <w:spacing w:val="-4"/>
          <w:sz w:val="28"/>
          <w:szCs w:val="28"/>
        </w:rPr>
        <w:t>3月提出臺灣2050淨零排放路徑及策略總說明，</w:t>
      </w:r>
      <w:r w:rsidR="003B2F51" w:rsidRPr="007C732A">
        <w:rPr>
          <w:rFonts w:ascii="標楷體" w:eastAsia="標楷體" w:hAnsi="標楷體" w:hint="eastAsia"/>
          <w:spacing w:val="-4"/>
          <w:sz w:val="28"/>
          <w:szCs w:val="28"/>
        </w:rPr>
        <w:t>推動</w:t>
      </w:r>
      <w:r w:rsidR="003B2F51" w:rsidRPr="007C732A">
        <w:rPr>
          <w:rFonts w:ascii="標楷體" w:eastAsia="標楷體" w:hAnsi="標楷體"/>
          <w:spacing w:val="-4"/>
          <w:sz w:val="28"/>
          <w:szCs w:val="28"/>
        </w:rPr>
        <w:t>「能源轉型」</w:t>
      </w:r>
      <w:r w:rsidR="003B2F51" w:rsidRPr="007C732A">
        <w:rPr>
          <w:rFonts w:ascii="標楷體" w:eastAsia="標楷體" w:hAnsi="標楷體" w:hint="eastAsia"/>
          <w:spacing w:val="-4"/>
          <w:sz w:val="28"/>
          <w:szCs w:val="28"/>
        </w:rPr>
        <w:t>等4大策略</w:t>
      </w:r>
      <w:r w:rsidR="002063AA" w:rsidRPr="007C732A">
        <w:rPr>
          <w:rFonts w:ascii="標楷體" w:eastAsia="標楷體" w:hAnsi="標楷體" w:hint="eastAsia"/>
          <w:spacing w:val="-4"/>
          <w:sz w:val="28"/>
          <w:szCs w:val="28"/>
        </w:rPr>
        <w:t>，</w:t>
      </w:r>
      <w:r w:rsidR="002063AA">
        <w:rPr>
          <w:rFonts w:ascii="標楷體" w:eastAsia="標楷體" w:hAnsi="標楷體" w:hint="eastAsia"/>
          <w:spacing w:val="-4"/>
          <w:sz w:val="28"/>
          <w:szCs w:val="28"/>
        </w:rPr>
        <w:t>輔以</w:t>
      </w:r>
      <w:r w:rsidR="002063AA" w:rsidRPr="007C732A">
        <w:rPr>
          <w:rFonts w:ascii="標楷體" w:eastAsia="標楷體" w:hAnsi="標楷體"/>
          <w:spacing w:val="-4"/>
          <w:sz w:val="28"/>
          <w:szCs w:val="28"/>
        </w:rPr>
        <w:t>「十二項關鍵戰略」</w:t>
      </w:r>
      <w:r w:rsidR="002063AA" w:rsidRPr="007C732A">
        <w:rPr>
          <w:rFonts w:ascii="標楷體" w:eastAsia="標楷體" w:hAnsi="標楷體" w:hint="eastAsia"/>
          <w:spacing w:val="-4"/>
          <w:sz w:val="28"/>
          <w:szCs w:val="28"/>
        </w:rPr>
        <w:t>（圖2），</w:t>
      </w:r>
      <w:r w:rsidR="002063AA">
        <w:rPr>
          <w:rFonts w:ascii="標楷體" w:eastAsia="標楷體" w:hAnsi="標楷體" w:hint="eastAsia"/>
          <w:spacing w:val="-4"/>
          <w:sz w:val="28"/>
          <w:szCs w:val="28"/>
        </w:rPr>
        <w:t>整合跨部會資源，制定相關行動計畫。</w:t>
      </w:r>
      <w:r w:rsidR="002063AA" w:rsidRPr="007C732A">
        <w:rPr>
          <w:rFonts w:ascii="標楷體" w:eastAsia="標楷體" w:hAnsi="標楷體" w:hint="eastAsia"/>
          <w:spacing w:val="-4"/>
          <w:sz w:val="28"/>
          <w:szCs w:val="28"/>
        </w:rPr>
        <w:t>經濟部配合前項政策，</w:t>
      </w:r>
      <w:r w:rsidR="003B2F51" w:rsidRPr="007C732A">
        <w:rPr>
          <w:rFonts w:ascii="標楷體" w:eastAsia="標楷體" w:hAnsi="標楷體" w:hint="eastAsia"/>
          <w:spacing w:val="-4"/>
          <w:sz w:val="28"/>
          <w:szCs w:val="28"/>
        </w:rPr>
        <w:t>於1</w:t>
      </w:r>
      <w:r w:rsidR="003B2F51" w:rsidRPr="007C732A">
        <w:rPr>
          <w:rFonts w:ascii="標楷體" w:eastAsia="標楷體" w:hAnsi="標楷體"/>
          <w:spacing w:val="-4"/>
          <w:sz w:val="28"/>
          <w:szCs w:val="28"/>
        </w:rPr>
        <w:t>12</w:t>
      </w:r>
      <w:r w:rsidR="003B2F51" w:rsidRPr="007C732A">
        <w:rPr>
          <w:rFonts w:ascii="標楷體" w:eastAsia="標楷體" w:hAnsi="標楷體" w:hint="eastAsia"/>
          <w:spacing w:val="-4"/>
          <w:sz w:val="28"/>
          <w:szCs w:val="28"/>
        </w:rPr>
        <w:t>年4月提出「臺灣2</w:t>
      </w:r>
      <w:r w:rsidR="003B2F51" w:rsidRPr="007C732A">
        <w:rPr>
          <w:rFonts w:ascii="標楷體" w:eastAsia="標楷體" w:hAnsi="標楷體"/>
          <w:spacing w:val="-4"/>
          <w:sz w:val="28"/>
          <w:szCs w:val="28"/>
        </w:rPr>
        <w:t>050</w:t>
      </w:r>
      <w:r w:rsidR="003B2F51" w:rsidRPr="007C732A">
        <w:rPr>
          <w:rFonts w:ascii="標楷體" w:eastAsia="標楷體" w:hAnsi="標楷體" w:hint="eastAsia"/>
          <w:spacing w:val="-4"/>
          <w:sz w:val="28"/>
          <w:szCs w:val="28"/>
        </w:rPr>
        <w:t>淨零轉型『風電</w:t>
      </w:r>
      <w:r w:rsidR="0079543F" w:rsidRPr="007C732A">
        <w:rPr>
          <w:rFonts w:ascii="標楷體" w:eastAsia="標楷體" w:hAnsi="標楷體" w:hint="eastAsia"/>
          <w:spacing w:val="-4"/>
          <w:sz w:val="28"/>
          <w:szCs w:val="28"/>
        </w:rPr>
        <w:t>/</w:t>
      </w:r>
      <w:r w:rsidR="003B2F51" w:rsidRPr="007C732A">
        <w:rPr>
          <w:rFonts w:ascii="標楷體" w:eastAsia="標楷體" w:hAnsi="標楷體" w:hint="eastAsia"/>
          <w:spacing w:val="-4"/>
          <w:sz w:val="28"/>
          <w:szCs w:val="28"/>
        </w:rPr>
        <w:t>光電』關鍵</w:t>
      </w:r>
      <w:r w:rsidR="003B2F51" w:rsidRPr="007C732A">
        <w:rPr>
          <w:rFonts w:ascii="標楷體" w:eastAsia="標楷體" w:hAnsi="標楷體"/>
          <w:spacing w:val="-4"/>
          <w:sz w:val="28"/>
          <w:szCs w:val="28"/>
        </w:rPr>
        <w:t>戰略行動計畫</w:t>
      </w:r>
      <w:r w:rsidR="00946695" w:rsidRPr="007C732A">
        <w:rPr>
          <w:rFonts w:ascii="標楷體" w:eastAsia="標楷體" w:hAnsi="標楷體" w:hint="eastAsia"/>
          <w:spacing w:val="-4"/>
          <w:sz w:val="28"/>
          <w:szCs w:val="28"/>
        </w:rPr>
        <w:t>」（下稱風電/光電戰略計畫）</w:t>
      </w:r>
      <w:r w:rsidR="006B5945" w:rsidRPr="007C732A">
        <w:rPr>
          <w:rFonts w:ascii="標楷體" w:eastAsia="標楷體" w:hAnsi="標楷體" w:hint="eastAsia"/>
          <w:spacing w:val="-4"/>
          <w:sz w:val="28"/>
          <w:szCs w:val="28"/>
        </w:rPr>
        <w:t>，預計至</w:t>
      </w:r>
      <w:r w:rsidR="006B5945" w:rsidRPr="007C732A">
        <w:rPr>
          <w:rFonts w:ascii="標楷體" w:eastAsia="標楷體" w:hAnsi="標楷體"/>
          <w:spacing w:val="-4"/>
          <w:sz w:val="28"/>
          <w:szCs w:val="28"/>
        </w:rPr>
        <w:t>2030</w:t>
      </w:r>
      <w:r w:rsidR="003356F8" w:rsidRPr="007C732A">
        <w:rPr>
          <w:rFonts w:ascii="標楷體" w:eastAsia="標楷體" w:hAnsi="標楷體" w:hint="eastAsia"/>
          <w:spacing w:val="-4"/>
          <w:sz w:val="28"/>
          <w:szCs w:val="28"/>
        </w:rPr>
        <w:t>年</w:t>
      </w:r>
      <w:r w:rsidR="00F637B3" w:rsidRPr="007C732A">
        <w:rPr>
          <w:rFonts w:ascii="標楷體" w:eastAsia="標楷體" w:hAnsi="標楷體" w:hint="eastAsia"/>
          <w:spacing w:val="-4"/>
          <w:sz w:val="28"/>
          <w:szCs w:val="28"/>
        </w:rPr>
        <w:t>離岸風電、</w:t>
      </w:r>
      <w:r w:rsidR="006B5945" w:rsidRPr="007C732A">
        <w:rPr>
          <w:rFonts w:ascii="標楷體" w:eastAsia="標楷體" w:hAnsi="標楷體"/>
          <w:spacing w:val="-4"/>
          <w:sz w:val="28"/>
          <w:szCs w:val="28"/>
        </w:rPr>
        <w:t>太陽光電裝置容量目標</w:t>
      </w:r>
      <w:r w:rsidR="006B5945" w:rsidRPr="007C732A">
        <w:rPr>
          <w:rFonts w:ascii="標楷體" w:eastAsia="標楷體" w:hAnsi="標楷體" w:hint="eastAsia"/>
          <w:spacing w:val="-4"/>
          <w:sz w:val="28"/>
          <w:szCs w:val="28"/>
        </w:rPr>
        <w:lastRenderedPageBreak/>
        <w:t>達</w:t>
      </w:r>
      <w:r w:rsidR="00F637B3" w:rsidRPr="007C732A">
        <w:rPr>
          <w:rFonts w:ascii="標楷體" w:eastAsia="標楷體" w:hAnsi="標楷體"/>
          <w:spacing w:val="-4"/>
          <w:sz w:val="28"/>
          <w:szCs w:val="28"/>
        </w:rPr>
        <w:t>13.1GW</w:t>
      </w:r>
      <w:r w:rsidR="00F637B3" w:rsidRPr="007C732A">
        <w:rPr>
          <w:rFonts w:ascii="標楷體" w:eastAsia="標楷體" w:hAnsi="標楷體" w:hint="eastAsia"/>
          <w:spacing w:val="-4"/>
          <w:sz w:val="28"/>
          <w:szCs w:val="28"/>
        </w:rPr>
        <w:t>及</w:t>
      </w:r>
      <w:r w:rsidR="006B5945" w:rsidRPr="007C732A">
        <w:rPr>
          <w:rFonts w:ascii="標楷體" w:eastAsia="標楷體" w:hAnsi="標楷體"/>
          <w:spacing w:val="-4"/>
          <w:sz w:val="28"/>
          <w:szCs w:val="28"/>
        </w:rPr>
        <w:t>31GW</w:t>
      </w:r>
      <w:r w:rsidR="006B5945" w:rsidRPr="007C732A">
        <w:rPr>
          <w:rFonts w:ascii="標楷體" w:eastAsia="標楷體" w:hAnsi="標楷體" w:hint="eastAsia"/>
          <w:spacing w:val="-4"/>
          <w:sz w:val="28"/>
          <w:szCs w:val="28"/>
        </w:rPr>
        <w:t>，期逐步達成2</w:t>
      </w:r>
      <w:r w:rsidR="006B5945" w:rsidRPr="007C732A">
        <w:rPr>
          <w:rFonts w:ascii="標楷體" w:eastAsia="標楷體" w:hAnsi="標楷體"/>
          <w:spacing w:val="-4"/>
          <w:sz w:val="28"/>
          <w:szCs w:val="28"/>
        </w:rPr>
        <w:t>050</w:t>
      </w:r>
      <w:r w:rsidR="006B5945" w:rsidRPr="007C732A">
        <w:rPr>
          <w:rFonts w:ascii="標楷體" w:eastAsia="標楷體" w:hAnsi="標楷體" w:hint="eastAsia"/>
          <w:spacing w:val="-4"/>
          <w:sz w:val="28"/>
          <w:szCs w:val="28"/>
        </w:rPr>
        <w:t>淨零目標</w:t>
      </w:r>
      <w:r w:rsidR="00B92718" w:rsidRPr="007C732A">
        <w:rPr>
          <w:rFonts w:ascii="標楷體" w:eastAsia="標楷體" w:hAnsi="標楷體" w:hint="eastAsia"/>
          <w:spacing w:val="-4"/>
          <w:sz w:val="28"/>
          <w:szCs w:val="28"/>
        </w:rPr>
        <w:t>。</w:t>
      </w:r>
      <w:r w:rsidR="003B2152" w:rsidRPr="007C732A">
        <w:rPr>
          <w:rFonts w:ascii="標楷體" w:eastAsia="標楷體" w:hAnsi="標楷體" w:hint="eastAsia"/>
          <w:spacing w:val="-4"/>
          <w:sz w:val="28"/>
          <w:szCs w:val="28"/>
        </w:rPr>
        <w:t>另</w:t>
      </w:r>
      <w:r w:rsidRPr="007C732A">
        <w:rPr>
          <w:rFonts w:ascii="標楷體" w:eastAsia="標楷體" w:hAnsi="標楷體" w:hint="eastAsia"/>
          <w:spacing w:val="-4"/>
          <w:sz w:val="28"/>
          <w:szCs w:val="28"/>
        </w:rPr>
        <w:t>據</w:t>
      </w:r>
      <w:r w:rsidR="00761A12" w:rsidRPr="007C732A">
        <w:rPr>
          <w:rFonts w:ascii="標楷體" w:eastAsia="標楷體" w:hAnsi="標楷體" w:hint="eastAsia"/>
          <w:spacing w:val="-4"/>
          <w:sz w:val="28"/>
          <w:szCs w:val="28"/>
        </w:rPr>
        <w:t>經濟部</w:t>
      </w:r>
      <w:r w:rsidRPr="007C732A">
        <w:rPr>
          <w:rFonts w:ascii="標楷體" w:eastAsia="標楷體" w:hAnsi="標楷體" w:hint="eastAsia"/>
          <w:spacing w:val="-4"/>
          <w:sz w:val="28"/>
          <w:szCs w:val="28"/>
        </w:rPr>
        <w:t>能源署</w:t>
      </w:r>
      <w:r w:rsidR="00761A12" w:rsidRPr="007C732A">
        <w:rPr>
          <w:rFonts w:ascii="標楷體" w:eastAsia="標楷體" w:hAnsi="標楷體" w:hint="eastAsia"/>
          <w:spacing w:val="-4"/>
          <w:sz w:val="28"/>
          <w:szCs w:val="28"/>
        </w:rPr>
        <w:t>（下稱能源署）</w:t>
      </w:r>
      <w:r w:rsidR="00712DDB" w:rsidRPr="007C732A">
        <w:rPr>
          <w:rFonts w:ascii="標楷體" w:eastAsia="標楷體" w:hAnsi="標楷體" w:hint="eastAsia"/>
          <w:spacing w:val="-4"/>
          <w:sz w:val="28"/>
          <w:szCs w:val="28"/>
        </w:rPr>
        <w:t>公</w:t>
      </w:r>
      <w:r w:rsidRPr="007C732A">
        <w:rPr>
          <w:rFonts w:ascii="標楷體" w:eastAsia="標楷體" w:hAnsi="標楷體" w:hint="eastAsia"/>
          <w:spacing w:val="-4"/>
          <w:sz w:val="28"/>
          <w:szCs w:val="28"/>
        </w:rPr>
        <w:t>布「</w:t>
      </w:r>
      <w:r w:rsidR="00712DDB" w:rsidRPr="007C732A">
        <w:rPr>
          <w:rFonts w:ascii="標楷體" w:eastAsia="標楷體" w:hAnsi="標楷體" w:hint="eastAsia"/>
          <w:spacing w:val="-4"/>
          <w:sz w:val="28"/>
          <w:szCs w:val="28"/>
        </w:rPr>
        <w:t>能源統計月報</w:t>
      </w:r>
      <w:r w:rsidRPr="007C732A">
        <w:rPr>
          <w:rFonts w:ascii="標楷體" w:eastAsia="標楷體" w:hAnsi="標楷體" w:hint="eastAsia"/>
          <w:spacing w:val="-4"/>
          <w:sz w:val="28"/>
          <w:szCs w:val="28"/>
        </w:rPr>
        <w:t>」指出，</w:t>
      </w:r>
      <w:r w:rsidR="00712DDB" w:rsidRPr="007C732A">
        <w:rPr>
          <w:rFonts w:ascii="標楷體" w:eastAsia="標楷體" w:hAnsi="標楷體" w:hint="eastAsia"/>
          <w:spacing w:val="-4"/>
          <w:sz w:val="28"/>
          <w:szCs w:val="28"/>
        </w:rPr>
        <w:t>114</w:t>
      </w:r>
      <w:r w:rsidRPr="007C732A">
        <w:rPr>
          <w:rFonts w:ascii="標楷體" w:eastAsia="標楷體" w:hAnsi="標楷體" w:hint="eastAsia"/>
          <w:spacing w:val="-4"/>
          <w:sz w:val="28"/>
          <w:szCs w:val="28"/>
        </w:rPr>
        <w:t>年</w:t>
      </w:r>
      <w:r w:rsidR="007C732A" w:rsidRPr="007C732A">
        <w:rPr>
          <w:rFonts w:ascii="標楷體" w:eastAsia="標楷體" w:hAnsi="標楷體" w:hint="eastAsia"/>
          <w:spacing w:val="-4"/>
          <w:sz w:val="28"/>
          <w:szCs w:val="28"/>
        </w:rPr>
        <w:t>度國內</w:t>
      </w:r>
      <w:r w:rsidR="000C72DD" w:rsidRPr="007C732A">
        <w:rPr>
          <w:noProof/>
          <w:spacing w:val="-4"/>
        </w:rPr>
        <w:drawing>
          <wp:anchor distT="0" distB="0" distL="114300" distR="114300" simplePos="0" relativeHeight="251823104" behindDoc="0" locked="0" layoutInCell="1" allowOverlap="1" wp14:anchorId="25726EFA" wp14:editId="70D7BF0B">
            <wp:simplePos x="0" y="0"/>
            <wp:positionH relativeFrom="column">
              <wp:posOffset>2237105</wp:posOffset>
            </wp:positionH>
            <wp:positionV relativeFrom="paragraph">
              <wp:posOffset>74295</wp:posOffset>
            </wp:positionV>
            <wp:extent cx="4137025" cy="2455545"/>
            <wp:effectExtent l="0" t="0" r="0" b="1905"/>
            <wp:wrapSquare wrapText="bothSides"/>
            <wp:docPr id="37" name="圖表 37">
              <a:extLst xmlns:a="http://schemas.openxmlformats.org/drawingml/2006/main">
                <a:ext uri="{FF2B5EF4-FFF2-40B4-BE49-F238E27FC236}">
                  <a16:creationId xmlns:a16="http://schemas.microsoft.com/office/drawing/2014/main" id="{26AAB067-5C21-44EF-8D7B-60A3997DBB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Pr="007C732A">
        <w:rPr>
          <w:rFonts w:ascii="標楷體" w:eastAsia="標楷體" w:hAnsi="標楷體" w:hint="eastAsia"/>
          <w:spacing w:val="-4"/>
          <w:sz w:val="28"/>
          <w:szCs w:val="28"/>
        </w:rPr>
        <w:t>再生能源</w:t>
      </w:r>
      <w:r w:rsidR="007C732A" w:rsidRPr="007C732A">
        <w:rPr>
          <w:rFonts w:ascii="標楷體" w:eastAsia="標楷體" w:hAnsi="標楷體" w:hint="eastAsia"/>
          <w:spacing w:val="-4"/>
          <w:sz w:val="28"/>
          <w:szCs w:val="28"/>
        </w:rPr>
        <w:t>總</w:t>
      </w:r>
      <w:r w:rsidRPr="007C732A">
        <w:rPr>
          <w:rFonts w:ascii="標楷體" w:eastAsia="標楷體" w:hAnsi="標楷體" w:hint="eastAsia"/>
          <w:spacing w:val="-4"/>
          <w:sz w:val="28"/>
          <w:szCs w:val="28"/>
        </w:rPr>
        <w:t>裝置容量</w:t>
      </w:r>
      <w:r w:rsidR="00712DDB" w:rsidRPr="007C732A">
        <w:rPr>
          <w:rFonts w:ascii="標楷體" w:eastAsia="標楷體" w:hAnsi="標楷體" w:hint="eastAsia"/>
          <w:spacing w:val="-4"/>
          <w:sz w:val="28"/>
          <w:szCs w:val="28"/>
        </w:rPr>
        <w:t>22.872</w:t>
      </w:r>
      <w:r w:rsidRPr="007C732A">
        <w:rPr>
          <w:rFonts w:ascii="標楷體" w:eastAsia="標楷體" w:hAnsi="標楷體" w:hint="eastAsia"/>
          <w:spacing w:val="-4"/>
          <w:sz w:val="28"/>
          <w:szCs w:val="28"/>
        </w:rPr>
        <w:t>GW，其中風力發電與太陽光電累計裝置容量</w:t>
      </w:r>
      <w:r w:rsidR="007C732A" w:rsidRPr="007C732A">
        <w:rPr>
          <w:rFonts w:ascii="標楷體" w:eastAsia="標楷體" w:hAnsi="標楷體" w:hint="eastAsia"/>
          <w:spacing w:val="-4"/>
          <w:sz w:val="28"/>
          <w:szCs w:val="28"/>
        </w:rPr>
        <w:t>計</w:t>
      </w:r>
      <w:r w:rsidR="00712DDB" w:rsidRPr="007C732A">
        <w:rPr>
          <w:rFonts w:ascii="標楷體" w:eastAsia="標楷體" w:hAnsi="標楷體" w:hint="eastAsia"/>
          <w:spacing w:val="-4"/>
          <w:sz w:val="28"/>
          <w:szCs w:val="28"/>
        </w:rPr>
        <w:t>19.991GW</w:t>
      </w:r>
      <w:r w:rsidRPr="007C732A">
        <w:rPr>
          <w:rFonts w:ascii="標楷體" w:eastAsia="標楷體" w:hAnsi="標楷體" w:hint="eastAsia"/>
          <w:spacing w:val="-4"/>
          <w:sz w:val="28"/>
          <w:szCs w:val="28"/>
        </w:rPr>
        <w:t>，</w:t>
      </w:r>
      <w:r w:rsidR="0047738D" w:rsidRPr="007C732A">
        <w:rPr>
          <w:rFonts w:ascii="標楷體" w:eastAsia="標楷體" w:hAnsi="標楷體" w:hint="eastAsia"/>
          <w:spacing w:val="-4"/>
          <w:sz w:val="28"/>
          <w:szCs w:val="28"/>
        </w:rPr>
        <w:t>兩者合計占比已由</w:t>
      </w:r>
      <w:r w:rsidR="00AC19D7" w:rsidRPr="007C732A">
        <w:rPr>
          <w:rFonts w:ascii="標楷體" w:eastAsia="標楷體" w:hAnsi="標楷體" w:hint="eastAsia"/>
          <w:spacing w:val="-4"/>
          <w:sz w:val="28"/>
          <w:szCs w:val="28"/>
        </w:rPr>
        <w:t>110</w:t>
      </w:r>
      <w:r w:rsidR="0047738D" w:rsidRPr="007C732A">
        <w:rPr>
          <w:rFonts w:ascii="標楷體" w:eastAsia="標楷體" w:hAnsi="標楷體" w:hint="eastAsia"/>
          <w:spacing w:val="-4"/>
          <w:sz w:val="28"/>
          <w:szCs w:val="28"/>
        </w:rPr>
        <w:t>年</w:t>
      </w:r>
      <w:r w:rsidR="007C732A" w:rsidRPr="007C732A">
        <w:rPr>
          <w:rFonts w:ascii="標楷體" w:eastAsia="標楷體" w:hAnsi="標楷體" w:hint="eastAsia"/>
          <w:spacing w:val="-4"/>
          <w:sz w:val="28"/>
          <w:szCs w:val="28"/>
        </w:rPr>
        <w:t>度</w:t>
      </w:r>
      <w:r w:rsidR="0047738D" w:rsidRPr="007C732A">
        <w:rPr>
          <w:rFonts w:ascii="標楷體" w:eastAsia="標楷體" w:hAnsi="標楷體" w:hint="eastAsia"/>
          <w:spacing w:val="-4"/>
          <w:sz w:val="28"/>
          <w:szCs w:val="28"/>
        </w:rPr>
        <w:t>之75.75％</w:t>
      </w:r>
      <w:r w:rsidR="007C732A" w:rsidRPr="007C732A">
        <w:rPr>
          <w:rFonts w:ascii="標楷體" w:eastAsia="標楷體" w:hAnsi="標楷體" w:hint="eastAsia"/>
          <w:spacing w:val="-4"/>
          <w:sz w:val="28"/>
          <w:szCs w:val="28"/>
        </w:rPr>
        <w:t>，逐年</w:t>
      </w:r>
      <w:r w:rsidR="0047738D" w:rsidRPr="007C732A">
        <w:rPr>
          <w:rFonts w:ascii="標楷體" w:eastAsia="標楷體" w:hAnsi="標楷體" w:hint="eastAsia"/>
          <w:spacing w:val="-4"/>
          <w:sz w:val="28"/>
          <w:szCs w:val="28"/>
        </w:rPr>
        <w:t>成長</w:t>
      </w:r>
      <w:r w:rsidRPr="007C732A">
        <w:rPr>
          <w:rFonts w:ascii="標楷體" w:eastAsia="標楷體" w:hAnsi="標楷體" w:hint="eastAsia"/>
          <w:spacing w:val="-4"/>
          <w:sz w:val="28"/>
          <w:szCs w:val="28"/>
        </w:rPr>
        <w:t>至</w:t>
      </w:r>
      <w:r w:rsidR="00AC19D7" w:rsidRPr="007C732A">
        <w:rPr>
          <w:rFonts w:ascii="標楷體" w:eastAsia="標楷體" w:hAnsi="標楷體" w:hint="eastAsia"/>
          <w:spacing w:val="-4"/>
          <w:sz w:val="28"/>
          <w:szCs w:val="28"/>
        </w:rPr>
        <w:t>114</w:t>
      </w:r>
      <w:r w:rsidRPr="007C732A">
        <w:rPr>
          <w:rFonts w:ascii="標楷體" w:eastAsia="標楷體" w:hAnsi="標楷體" w:hint="eastAsia"/>
          <w:spacing w:val="-4"/>
          <w:sz w:val="28"/>
          <w:szCs w:val="28"/>
        </w:rPr>
        <w:t>年</w:t>
      </w:r>
      <w:r w:rsidR="007C732A" w:rsidRPr="007C732A">
        <w:rPr>
          <w:rFonts w:ascii="標楷體" w:eastAsia="標楷體" w:hAnsi="標楷體" w:hint="eastAsia"/>
          <w:spacing w:val="-4"/>
          <w:sz w:val="28"/>
          <w:szCs w:val="28"/>
        </w:rPr>
        <w:t>度</w:t>
      </w:r>
      <w:r w:rsidR="0047738D" w:rsidRPr="007C732A">
        <w:rPr>
          <w:rFonts w:ascii="標楷體" w:eastAsia="標楷體" w:hAnsi="標楷體" w:hint="eastAsia"/>
          <w:spacing w:val="-4"/>
          <w:sz w:val="28"/>
          <w:szCs w:val="28"/>
        </w:rPr>
        <w:t>之</w:t>
      </w:r>
      <w:r w:rsidR="00AC19D7" w:rsidRPr="007C732A">
        <w:rPr>
          <w:rFonts w:ascii="標楷體" w:eastAsia="標楷體" w:hAnsi="標楷體" w:hint="eastAsia"/>
          <w:spacing w:val="-4"/>
          <w:sz w:val="28"/>
          <w:szCs w:val="28"/>
        </w:rPr>
        <w:t>87.40</w:t>
      </w:r>
      <w:r w:rsidRPr="007C732A">
        <w:rPr>
          <w:rFonts w:ascii="標楷體" w:eastAsia="標楷體" w:hAnsi="標楷體" w:hint="eastAsia"/>
          <w:spacing w:val="-4"/>
          <w:sz w:val="28"/>
          <w:szCs w:val="28"/>
        </w:rPr>
        <w:t>％（圖</w:t>
      </w:r>
      <w:r w:rsidR="00AC19D7" w:rsidRPr="007C732A">
        <w:rPr>
          <w:rFonts w:ascii="標楷體" w:eastAsia="標楷體" w:hAnsi="標楷體" w:hint="eastAsia"/>
          <w:spacing w:val="-4"/>
          <w:sz w:val="28"/>
          <w:szCs w:val="28"/>
        </w:rPr>
        <w:t>3</w:t>
      </w:r>
      <w:r w:rsidRPr="007C732A">
        <w:rPr>
          <w:rFonts w:ascii="標楷體" w:eastAsia="標楷體" w:hAnsi="標楷體" w:hint="eastAsia"/>
          <w:spacing w:val="-4"/>
          <w:sz w:val="28"/>
          <w:szCs w:val="28"/>
        </w:rPr>
        <w:t>）。</w:t>
      </w:r>
      <w:r w:rsidR="00B42415" w:rsidRPr="007C732A">
        <w:rPr>
          <w:rFonts w:ascii="標楷體" w:eastAsia="標楷體" w:hAnsi="標楷體" w:hint="eastAsia"/>
          <w:spacing w:val="-4"/>
          <w:sz w:val="28"/>
          <w:szCs w:val="28"/>
        </w:rPr>
        <w:t>茲將政府風電/光電政策</w:t>
      </w:r>
      <w:r w:rsidR="002063AA" w:rsidRPr="007C732A">
        <w:rPr>
          <w:rFonts w:ascii="標楷體" w:eastAsia="標楷體" w:hAnsi="標楷體" w:hint="eastAsia"/>
          <w:spacing w:val="-4"/>
          <w:sz w:val="28"/>
          <w:szCs w:val="28"/>
        </w:rPr>
        <w:t>推動</w:t>
      </w:r>
      <w:r w:rsidR="00B42415" w:rsidRPr="007C732A">
        <w:rPr>
          <w:rFonts w:ascii="標楷體" w:eastAsia="標楷體" w:hAnsi="標楷體" w:hint="eastAsia"/>
          <w:spacing w:val="-4"/>
          <w:sz w:val="28"/>
          <w:szCs w:val="28"/>
        </w:rPr>
        <w:t>情形及審計機關重要審核意見，說明如次：</w:t>
      </w:r>
    </w:p>
    <w:p w14:paraId="1567D2CA" w14:textId="1B774401" w:rsidR="00B42415" w:rsidRPr="00A52127" w:rsidRDefault="00A52127" w:rsidP="00EE1646">
      <w:pPr>
        <w:overflowPunct w:val="0"/>
        <w:spacing w:beforeLines="20" w:before="72" w:afterLines="20" w:after="72" w:line="520" w:lineRule="exact"/>
        <w:ind w:leftChars="100" w:left="240"/>
        <w:rPr>
          <w:rFonts w:ascii="標楷體" w:eastAsia="標楷體" w:hAnsi="標楷體" w:cs="Times New Roman"/>
          <w:b/>
          <w:sz w:val="32"/>
          <w:szCs w:val="32"/>
        </w:rPr>
      </w:pPr>
      <w:r>
        <w:rPr>
          <w:rFonts w:ascii="標楷體" w:eastAsia="標楷體" w:hAnsi="標楷體" w:cs="Times New Roman" w:hint="eastAsia"/>
          <w:b/>
          <w:sz w:val="32"/>
          <w:szCs w:val="32"/>
        </w:rPr>
        <w:t>一、</w:t>
      </w:r>
      <w:r w:rsidRPr="00A52127">
        <w:rPr>
          <w:rFonts w:ascii="標楷體" w:eastAsia="標楷體" w:hAnsi="標楷體" w:cs="Times New Roman" w:hint="eastAsia"/>
          <w:b/>
          <w:sz w:val="32"/>
          <w:szCs w:val="32"/>
        </w:rPr>
        <w:t>風電/光電政策推動概況</w:t>
      </w:r>
      <w:r w:rsidR="001B726D">
        <w:rPr>
          <w:rFonts w:ascii="標楷體" w:eastAsia="標楷體" w:hAnsi="標楷體" w:cs="Times New Roman" w:hint="eastAsia"/>
          <w:b/>
          <w:sz w:val="32"/>
          <w:szCs w:val="32"/>
        </w:rPr>
        <w:t>與成果</w:t>
      </w:r>
    </w:p>
    <w:p w14:paraId="447237C7" w14:textId="7FA6C53B" w:rsidR="00D4280B" w:rsidRPr="00735722" w:rsidRDefault="00347C23" w:rsidP="00EE1646">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w:t>
      </w:r>
      <w:r w:rsidR="00704045">
        <w:rPr>
          <w:rFonts w:ascii="標楷體" w:hAnsi="標楷體" w:hint="eastAsia"/>
          <w:snapToGrid w:val="0"/>
          <w:kern w:val="0"/>
          <w:szCs w:val="28"/>
        </w:rPr>
        <w:t>（一）</w:t>
      </w:r>
      <w:r w:rsidR="00F12E0F">
        <w:rPr>
          <w:rFonts w:ascii="標楷體" w:hAnsi="標楷體" w:hint="eastAsia"/>
          <w:snapToGrid w:val="0"/>
          <w:kern w:val="0"/>
          <w:szCs w:val="28"/>
        </w:rPr>
        <w:t xml:space="preserve">　</w:t>
      </w:r>
      <w:r w:rsidR="0079543F">
        <w:rPr>
          <w:rFonts w:ascii="標楷體" w:hAnsi="標楷體" w:hint="eastAsia"/>
          <w:snapToGrid w:val="0"/>
          <w:kern w:val="0"/>
          <w:szCs w:val="28"/>
        </w:rPr>
        <w:t>風電/光電推動歷程</w:t>
      </w:r>
    </w:p>
    <w:p w14:paraId="09D901BA" w14:textId="753D3FB7" w:rsidR="0079543F" w:rsidRPr="001E0D60" w:rsidRDefault="00704045" w:rsidP="001E0D60">
      <w:pPr>
        <w:pStyle w:val="a8"/>
        <w:overflowPunct w:val="0"/>
        <w:spacing w:beforeLines="0" w:afterLines="0" w:line="520" w:lineRule="exact"/>
        <w:ind w:firstLineChars="450" w:firstLine="1279"/>
        <w:rPr>
          <w:rFonts w:ascii="標楷體" w:hAnsi="標楷體" w:cs="Times New Roman"/>
          <w:bCs w:val="0"/>
          <w:spacing w:val="2"/>
          <w:sz w:val="28"/>
          <w:szCs w:val="28"/>
        </w:rPr>
      </w:pPr>
      <w:r w:rsidRPr="001E0D60">
        <w:rPr>
          <w:rFonts w:ascii="標楷體" w:hAnsi="標楷體" w:cs="Times New Roman" w:hint="eastAsia"/>
          <w:bCs w:val="0"/>
          <w:spacing w:val="2"/>
          <w:sz w:val="28"/>
          <w:szCs w:val="28"/>
        </w:rPr>
        <w:t>1</w:t>
      </w:r>
      <w:r w:rsidRPr="001E0D60">
        <w:rPr>
          <w:rFonts w:ascii="標楷體" w:hAnsi="標楷體" w:cs="Times New Roman"/>
          <w:bCs w:val="0"/>
          <w:spacing w:val="2"/>
          <w:sz w:val="28"/>
          <w:szCs w:val="28"/>
        </w:rPr>
        <w:t>.</w:t>
      </w:r>
      <w:r w:rsidRPr="001E0D60">
        <w:rPr>
          <w:rFonts w:ascii="標楷體" w:hAnsi="標楷體" w:cs="Times New Roman" w:hint="eastAsia"/>
          <w:bCs w:val="0"/>
          <w:spacing w:val="2"/>
          <w:sz w:val="28"/>
          <w:szCs w:val="28"/>
        </w:rPr>
        <w:t xml:space="preserve">　</w:t>
      </w:r>
      <w:r w:rsidR="0079543F" w:rsidRPr="001E0D60">
        <w:rPr>
          <w:rFonts w:ascii="標楷體" w:hAnsi="標楷體" w:cs="Times New Roman" w:hint="eastAsia"/>
          <w:bCs w:val="0"/>
          <w:spacing w:val="2"/>
          <w:sz w:val="28"/>
          <w:szCs w:val="28"/>
        </w:rPr>
        <w:t>風力發電</w:t>
      </w:r>
    </w:p>
    <w:p w14:paraId="4887C663" w14:textId="67BC0F2F" w:rsidR="00A70610" w:rsidRPr="00B13063" w:rsidRDefault="001E5E41" w:rsidP="00EE1646">
      <w:pPr>
        <w:overflowPunct w:val="0"/>
        <w:spacing w:line="510" w:lineRule="exact"/>
        <w:ind w:firstLineChars="236" w:firstLine="661"/>
        <w:jc w:val="both"/>
        <w:rPr>
          <w:rFonts w:ascii="標楷體" w:eastAsia="標楷體" w:hAnsi="標楷體"/>
          <w:sz w:val="28"/>
          <w:szCs w:val="28"/>
        </w:rPr>
      </w:pPr>
      <w:r w:rsidRPr="00B13063">
        <w:rPr>
          <w:rFonts w:ascii="標楷體" w:eastAsia="標楷體" w:hAnsi="標楷體" w:hint="eastAsia"/>
          <w:sz w:val="28"/>
          <w:szCs w:val="28"/>
        </w:rPr>
        <w:t>政府為</w:t>
      </w:r>
      <w:r w:rsidR="0047738D" w:rsidRPr="00B13063">
        <w:rPr>
          <w:rFonts w:ascii="標楷體" w:eastAsia="標楷體" w:hAnsi="標楷體"/>
          <w:sz w:val="28"/>
          <w:szCs w:val="28"/>
        </w:rPr>
        <w:t>實現2050年淨零碳排願景</w:t>
      </w:r>
      <w:r w:rsidRPr="00B13063">
        <w:rPr>
          <w:rFonts w:ascii="標楷體" w:eastAsia="標楷體" w:hAnsi="標楷體" w:hint="eastAsia"/>
          <w:sz w:val="28"/>
          <w:szCs w:val="28"/>
        </w:rPr>
        <w:t>及改善民眾生活環境品質</w:t>
      </w:r>
      <w:r w:rsidRPr="00B13063">
        <w:rPr>
          <w:rFonts w:ascii="標楷體" w:eastAsia="標楷體" w:hAnsi="標楷體"/>
          <w:sz w:val="28"/>
          <w:szCs w:val="28"/>
        </w:rPr>
        <w:t>，</w:t>
      </w:r>
      <w:r w:rsidRPr="00B13063">
        <w:rPr>
          <w:rFonts w:ascii="標楷體" w:eastAsia="標楷體" w:hAnsi="標楷體" w:hint="eastAsia"/>
          <w:sz w:val="28"/>
          <w:szCs w:val="28"/>
        </w:rPr>
        <w:t>積極推動風力發電</w:t>
      </w:r>
      <w:r w:rsidR="00FB3CB9" w:rsidRPr="00B13063">
        <w:rPr>
          <w:rFonts w:ascii="標楷體" w:eastAsia="標楷體" w:hAnsi="標楷體" w:hint="eastAsia"/>
          <w:sz w:val="28"/>
          <w:szCs w:val="28"/>
        </w:rPr>
        <w:t>，採取「先陸域、後離岸」</w:t>
      </w:r>
      <w:r w:rsidR="00A70610" w:rsidRPr="00B13063">
        <w:rPr>
          <w:rFonts w:ascii="標楷體" w:eastAsia="標楷體" w:hAnsi="標楷體" w:hint="eastAsia"/>
          <w:sz w:val="28"/>
          <w:szCs w:val="28"/>
        </w:rPr>
        <w:t>及「先淺海、後深海」</w:t>
      </w:r>
      <w:r w:rsidR="002063AA" w:rsidRPr="00B13063">
        <w:rPr>
          <w:rFonts w:ascii="標楷體" w:eastAsia="標楷體" w:hAnsi="標楷體" w:hint="eastAsia"/>
          <w:sz w:val="28"/>
          <w:szCs w:val="28"/>
        </w:rPr>
        <w:t>方式</w:t>
      </w:r>
      <w:r w:rsidR="00FB3CB9" w:rsidRPr="00B13063">
        <w:rPr>
          <w:rFonts w:ascii="標楷體" w:eastAsia="標楷體" w:hAnsi="標楷體" w:hint="eastAsia"/>
          <w:sz w:val="28"/>
          <w:szCs w:val="28"/>
        </w:rPr>
        <w:t>發展，</w:t>
      </w:r>
      <w:r w:rsidRPr="00B13063">
        <w:rPr>
          <w:rFonts w:ascii="標楷體" w:eastAsia="標楷體" w:hAnsi="標楷體" w:hint="eastAsia"/>
          <w:sz w:val="28"/>
          <w:szCs w:val="28"/>
        </w:rPr>
        <w:t>除自92年起投入陸域風場開發外，並於101年以「示範計畫、潛力場址、區塊開發」之3階段策略推動離岸風電政策</w:t>
      </w:r>
      <w:r w:rsidR="00A70610" w:rsidRPr="00B13063">
        <w:rPr>
          <w:rFonts w:ascii="標楷體" w:eastAsia="標楷體" w:hAnsi="標楷體" w:hint="eastAsia"/>
          <w:sz w:val="28"/>
          <w:szCs w:val="28"/>
        </w:rPr>
        <w:t>，</w:t>
      </w:r>
      <w:r w:rsidR="00A70610" w:rsidRPr="00B13063">
        <w:rPr>
          <w:rFonts w:ascii="標楷體" w:eastAsia="標楷體" w:hAnsi="標楷體"/>
          <w:sz w:val="28"/>
          <w:szCs w:val="28"/>
        </w:rPr>
        <w:t>並</w:t>
      </w:r>
      <w:r w:rsidR="00A70610" w:rsidRPr="00B13063">
        <w:rPr>
          <w:rFonts w:ascii="標楷體" w:eastAsia="標楷體" w:hAnsi="標楷體" w:hint="eastAsia"/>
          <w:sz w:val="28"/>
          <w:szCs w:val="28"/>
        </w:rPr>
        <w:t>發展浮動式水下基礎新技術，</w:t>
      </w:r>
      <w:r w:rsidR="007C732A" w:rsidRPr="00B13063">
        <w:rPr>
          <w:rFonts w:ascii="標楷體" w:eastAsia="標楷體" w:hAnsi="標楷體" w:hint="eastAsia"/>
          <w:sz w:val="28"/>
          <w:szCs w:val="28"/>
        </w:rPr>
        <w:t>輔導</w:t>
      </w:r>
      <w:r w:rsidR="00A70610" w:rsidRPr="00B13063">
        <w:rPr>
          <w:rFonts w:ascii="標楷體" w:eastAsia="標楷體" w:hAnsi="標楷體" w:hint="eastAsia"/>
          <w:sz w:val="28"/>
          <w:szCs w:val="28"/>
        </w:rPr>
        <w:t>建立自主關鍵組件製造能量與在地化海事工程服務能量等</w:t>
      </w:r>
      <w:r w:rsidR="007C732A" w:rsidRPr="00B13063">
        <w:rPr>
          <w:rFonts w:ascii="標楷體" w:eastAsia="標楷體" w:hAnsi="標楷體" w:hint="eastAsia"/>
          <w:sz w:val="28"/>
          <w:szCs w:val="28"/>
        </w:rPr>
        <w:t>，以加速國內離岸風電案場之開發，並促進國內相關產業之發展</w:t>
      </w:r>
      <w:r w:rsidR="00FD32D7" w:rsidRPr="00B13063">
        <w:rPr>
          <w:rFonts w:ascii="標楷體" w:eastAsia="標楷體" w:hAnsi="標楷體" w:hint="eastAsia"/>
          <w:sz w:val="28"/>
          <w:szCs w:val="28"/>
        </w:rPr>
        <w:t>。</w:t>
      </w:r>
      <w:r w:rsidR="00A70610" w:rsidRPr="00B13063">
        <w:rPr>
          <w:rFonts w:ascii="標楷體" w:eastAsia="標楷體" w:hAnsi="標楷體" w:hint="eastAsia"/>
          <w:sz w:val="28"/>
          <w:szCs w:val="28"/>
        </w:rPr>
        <w:t>另</w:t>
      </w:r>
      <w:r w:rsidR="00FD32D7" w:rsidRPr="00B13063">
        <w:rPr>
          <w:rFonts w:ascii="標楷體" w:eastAsia="標楷體" w:hAnsi="標楷體" w:hint="eastAsia"/>
          <w:sz w:val="28"/>
          <w:szCs w:val="28"/>
        </w:rPr>
        <w:t>經濟部1</w:t>
      </w:r>
      <w:r w:rsidR="00FD32D7" w:rsidRPr="00B13063">
        <w:rPr>
          <w:rFonts w:ascii="標楷體" w:eastAsia="標楷體" w:hAnsi="標楷體"/>
          <w:sz w:val="28"/>
          <w:szCs w:val="28"/>
        </w:rPr>
        <w:t>12</w:t>
      </w:r>
      <w:r w:rsidR="00FD32D7" w:rsidRPr="00B13063">
        <w:rPr>
          <w:rFonts w:ascii="標楷體" w:eastAsia="標楷體" w:hAnsi="標楷體" w:hint="eastAsia"/>
          <w:sz w:val="28"/>
          <w:szCs w:val="28"/>
        </w:rPr>
        <w:t>年4月提出</w:t>
      </w:r>
      <w:r w:rsidR="009536E9" w:rsidRPr="00B13063">
        <w:rPr>
          <w:rFonts w:ascii="標楷體" w:eastAsia="標楷體" w:hAnsi="標楷體" w:hint="eastAsia"/>
          <w:sz w:val="28"/>
          <w:szCs w:val="28"/>
        </w:rPr>
        <w:t>風電/光電戰略計畫</w:t>
      </w:r>
      <w:r w:rsidR="00FD32D7" w:rsidRPr="00B13063">
        <w:rPr>
          <w:rFonts w:ascii="標楷體" w:eastAsia="標楷體" w:hAnsi="標楷體" w:hint="eastAsia"/>
          <w:sz w:val="28"/>
          <w:szCs w:val="28"/>
        </w:rPr>
        <w:t>，其中離岸風電部分</w:t>
      </w:r>
      <w:r w:rsidR="00394749" w:rsidRPr="00B13063">
        <w:rPr>
          <w:rFonts w:ascii="標楷體" w:eastAsia="標楷體" w:hAnsi="標楷體" w:hint="eastAsia"/>
          <w:sz w:val="28"/>
          <w:szCs w:val="28"/>
        </w:rPr>
        <w:t>，</w:t>
      </w:r>
      <w:r w:rsidR="00FD32D7" w:rsidRPr="00B13063">
        <w:rPr>
          <w:rFonts w:ascii="標楷體" w:eastAsia="標楷體" w:hAnsi="標楷體" w:hint="eastAsia"/>
          <w:sz w:val="28"/>
          <w:szCs w:val="28"/>
        </w:rPr>
        <w:t>透過</w:t>
      </w:r>
      <w:r w:rsidR="004D0ACA" w:rsidRPr="00B13063">
        <w:rPr>
          <w:rFonts w:ascii="標楷體" w:eastAsia="標楷體" w:hAnsi="標楷體" w:hint="eastAsia"/>
          <w:sz w:val="28"/>
          <w:szCs w:val="28"/>
        </w:rPr>
        <w:t>政策</w:t>
      </w:r>
      <w:r w:rsidR="003807B4" w:rsidRPr="00B13063">
        <w:rPr>
          <w:rFonts w:ascii="標楷體" w:eastAsia="標楷體" w:hAnsi="標楷體" w:hint="eastAsia"/>
          <w:sz w:val="28"/>
          <w:szCs w:val="28"/>
        </w:rPr>
        <w:t>創造市場需求</w:t>
      </w:r>
      <w:r w:rsidR="004D0ACA" w:rsidRPr="00B13063">
        <w:rPr>
          <w:rFonts w:ascii="標楷體" w:eastAsia="標楷體" w:hAnsi="標楷體" w:hint="eastAsia"/>
          <w:sz w:val="28"/>
          <w:szCs w:val="28"/>
        </w:rPr>
        <w:t>、</w:t>
      </w:r>
      <w:r w:rsidR="003807B4" w:rsidRPr="00B13063">
        <w:rPr>
          <w:rFonts w:ascii="標楷體" w:eastAsia="標楷體" w:hAnsi="標楷體" w:hint="eastAsia"/>
          <w:sz w:val="28"/>
          <w:szCs w:val="28"/>
        </w:rPr>
        <w:t>市場扶植</w:t>
      </w:r>
      <w:r w:rsidR="004D0ACA" w:rsidRPr="00B13063">
        <w:rPr>
          <w:rFonts w:ascii="標楷體" w:eastAsia="標楷體" w:hAnsi="標楷體" w:hint="eastAsia"/>
          <w:sz w:val="28"/>
          <w:szCs w:val="28"/>
        </w:rPr>
        <w:t>產業</w:t>
      </w:r>
      <w:r w:rsidR="003807B4" w:rsidRPr="00B13063">
        <w:rPr>
          <w:rFonts w:ascii="標楷體" w:eastAsia="標楷體" w:hAnsi="標楷體" w:hint="eastAsia"/>
          <w:sz w:val="28"/>
          <w:szCs w:val="28"/>
        </w:rPr>
        <w:t>發展</w:t>
      </w:r>
      <w:r w:rsidR="003807B4" w:rsidRPr="00B13063">
        <w:rPr>
          <w:rFonts w:ascii="新細明體" w:eastAsia="新細明體" w:hAnsi="新細明體" w:hint="eastAsia"/>
          <w:sz w:val="28"/>
          <w:szCs w:val="28"/>
        </w:rPr>
        <w:t>、</w:t>
      </w:r>
      <w:r w:rsidR="003807B4" w:rsidRPr="00B13063">
        <w:rPr>
          <w:rFonts w:ascii="標楷體" w:eastAsia="標楷體" w:hAnsi="標楷體" w:hint="eastAsia"/>
          <w:sz w:val="28"/>
          <w:szCs w:val="28"/>
        </w:rPr>
        <w:t>優化</w:t>
      </w:r>
      <w:r w:rsidR="004D0ACA" w:rsidRPr="00B13063">
        <w:rPr>
          <w:rFonts w:ascii="標楷體" w:eastAsia="標楷體" w:hAnsi="標楷體" w:hint="eastAsia"/>
          <w:sz w:val="28"/>
          <w:szCs w:val="28"/>
        </w:rPr>
        <w:t>技術</w:t>
      </w:r>
      <w:r w:rsidR="003807B4" w:rsidRPr="00B13063">
        <w:rPr>
          <w:rFonts w:ascii="標楷體" w:eastAsia="標楷體" w:hAnsi="標楷體" w:hint="eastAsia"/>
          <w:sz w:val="28"/>
          <w:szCs w:val="28"/>
        </w:rPr>
        <w:t>擴大量能及</w:t>
      </w:r>
      <w:r w:rsidR="004D0ACA" w:rsidRPr="00B13063">
        <w:rPr>
          <w:rFonts w:ascii="標楷體" w:eastAsia="標楷體" w:hAnsi="標楷體" w:hint="eastAsia"/>
          <w:sz w:val="28"/>
          <w:szCs w:val="28"/>
        </w:rPr>
        <w:t>人才培育</w:t>
      </w:r>
      <w:r w:rsidR="003807B4" w:rsidRPr="00B13063">
        <w:rPr>
          <w:rFonts w:ascii="標楷體" w:eastAsia="標楷體" w:hAnsi="標楷體" w:hint="eastAsia"/>
          <w:sz w:val="28"/>
          <w:szCs w:val="28"/>
        </w:rPr>
        <w:t>在地深耕</w:t>
      </w:r>
      <w:r w:rsidR="00B14836" w:rsidRPr="00B13063">
        <w:rPr>
          <w:rFonts w:ascii="標楷體" w:eastAsia="標楷體" w:hAnsi="標楷體" w:hint="eastAsia"/>
          <w:sz w:val="28"/>
          <w:szCs w:val="28"/>
        </w:rPr>
        <w:t>等</w:t>
      </w:r>
      <w:r w:rsidR="003807B4" w:rsidRPr="00B13063">
        <w:rPr>
          <w:rFonts w:ascii="標楷體" w:eastAsia="標楷體" w:hAnsi="標楷體" w:hint="eastAsia"/>
          <w:sz w:val="28"/>
          <w:szCs w:val="28"/>
        </w:rPr>
        <w:t>4項具體</w:t>
      </w:r>
      <w:r w:rsidR="00D00718" w:rsidRPr="00B13063">
        <w:rPr>
          <w:rFonts w:ascii="標楷體" w:eastAsia="標楷體" w:hAnsi="標楷體" w:hint="eastAsia"/>
          <w:sz w:val="28"/>
          <w:szCs w:val="28"/>
        </w:rPr>
        <w:t>策略</w:t>
      </w:r>
      <w:r w:rsidR="00397A4A" w:rsidRPr="00B13063">
        <w:rPr>
          <w:rFonts w:ascii="標楷體" w:eastAsia="標楷體" w:hAnsi="標楷體" w:hint="eastAsia"/>
          <w:sz w:val="28"/>
          <w:szCs w:val="28"/>
        </w:rPr>
        <w:t>（圖4）</w:t>
      </w:r>
      <w:r w:rsidR="00B14836" w:rsidRPr="00B13063">
        <w:rPr>
          <w:rFonts w:ascii="標楷體" w:eastAsia="標楷體" w:hAnsi="標楷體" w:hint="eastAsia"/>
          <w:sz w:val="28"/>
          <w:szCs w:val="28"/>
        </w:rPr>
        <w:t>，</w:t>
      </w:r>
      <w:r w:rsidR="00ED3268" w:rsidRPr="00B13063">
        <w:rPr>
          <w:rFonts w:ascii="標楷體" w:eastAsia="標楷體" w:hAnsi="標楷體" w:hint="eastAsia"/>
          <w:sz w:val="28"/>
          <w:szCs w:val="28"/>
        </w:rPr>
        <w:t>規劃119年裝置容量達13.1GW，</w:t>
      </w:r>
      <w:r w:rsidR="0079543F" w:rsidRPr="00B13063">
        <w:rPr>
          <w:rFonts w:ascii="標楷體" w:eastAsia="標楷體" w:hAnsi="標楷體" w:hint="eastAsia"/>
          <w:sz w:val="28"/>
          <w:szCs w:val="28"/>
        </w:rPr>
        <w:t>後續</w:t>
      </w:r>
      <w:r w:rsidR="00ED3268" w:rsidRPr="00B13063">
        <w:rPr>
          <w:rFonts w:ascii="標楷體" w:eastAsia="標楷體" w:hAnsi="標楷體" w:hint="eastAsia"/>
          <w:sz w:val="28"/>
          <w:szCs w:val="28"/>
        </w:rPr>
        <w:t>並</w:t>
      </w:r>
      <w:r w:rsidR="0079543F" w:rsidRPr="00B13063">
        <w:rPr>
          <w:rFonts w:ascii="標楷體" w:eastAsia="標楷體" w:hAnsi="標楷體" w:hint="eastAsia"/>
          <w:sz w:val="28"/>
          <w:szCs w:val="28"/>
        </w:rPr>
        <w:t>將順應全球離岸風電發展趨勢</w:t>
      </w:r>
      <w:r w:rsidR="00394749" w:rsidRPr="00B13063">
        <w:rPr>
          <w:rFonts w:ascii="標楷體" w:eastAsia="標楷體" w:hAnsi="標楷體" w:hint="eastAsia"/>
          <w:sz w:val="28"/>
          <w:szCs w:val="28"/>
        </w:rPr>
        <w:t>，</w:t>
      </w:r>
      <w:r w:rsidR="0079543F" w:rsidRPr="00B13063">
        <w:rPr>
          <w:rFonts w:ascii="標楷體" w:eastAsia="標楷體" w:hAnsi="標楷體" w:hint="eastAsia"/>
          <w:sz w:val="28"/>
          <w:szCs w:val="28"/>
        </w:rPr>
        <w:t>朝大型化、大水深與浮動式方向發展，</w:t>
      </w:r>
      <w:r w:rsidR="00B13063" w:rsidRPr="00B13063">
        <w:rPr>
          <w:rFonts w:ascii="標楷體" w:eastAsia="標楷體" w:hAnsi="標楷體" w:hint="eastAsia"/>
          <w:sz w:val="28"/>
          <w:szCs w:val="28"/>
        </w:rPr>
        <w:t>期</w:t>
      </w:r>
      <w:r w:rsidR="0079543F" w:rsidRPr="00B13063">
        <w:rPr>
          <w:rFonts w:ascii="標楷體" w:eastAsia="標楷體" w:hAnsi="標楷體"/>
          <w:sz w:val="28"/>
          <w:szCs w:val="28"/>
        </w:rPr>
        <w:t>139</w:t>
      </w:r>
      <w:r w:rsidR="0079543F" w:rsidRPr="00B13063">
        <w:rPr>
          <w:rFonts w:ascii="標楷體" w:eastAsia="標楷體" w:hAnsi="標楷體" w:hint="eastAsia"/>
          <w:sz w:val="28"/>
          <w:szCs w:val="28"/>
        </w:rPr>
        <w:t>年</w:t>
      </w:r>
      <w:r w:rsidR="00B13063" w:rsidRPr="00B13063">
        <w:rPr>
          <w:rFonts w:ascii="標楷體" w:eastAsia="標楷體" w:hAnsi="標楷體" w:hint="eastAsia"/>
          <w:sz w:val="28"/>
          <w:szCs w:val="28"/>
        </w:rPr>
        <w:t>裝置容量</w:t>
      </w:r>
      <w:r w:rsidR="0079543F" w:rsidRPr="00B13063">
        <w:rPr>
          <w:rFonts w:ascii="標楷體" w:eastAsia="標楷體" w:hAnsi="標楷體" w:hint="eastAsia"/>
          <w:sz w:val="28"/>
          <w:szCs w:val="28"/>
        </w:rPr>
        <w:t>達40</w:t>
      </w:r>
      <w:r w:rsidR="00FD32D7" w:rsidRPr="00B13063">
        <w:rPr>
          <w:rFonts w:ascii="標楷體" w:eastAsia="標楷體" w:hAnsi="標楷體" w:hint="eastAsia"/>
          <w:sz w:val="28"/>
          <w:szCs w:val="28"/>
        </w:rPr>
        <w:t>至</w:t>
      </w:r>
      <w:r w:rsidR="0079543F" w:rsidRPr="00B13063">
        <w:rPr>
          <w:rFonts w:ascii="標楷體" w:eastAsia="標楷體" w:hAnsi="標楷體" w:hint="eastAsia"/>
          <w:sz w:val="28"/>
          <w:szCs w:val="28"/>
        </w:rPr>
        <w:t>55GW</w:t>
      </w:r>
      <w:r w:rsidR="00FD32D7" w:rsidRPr="00B13063">
        <w:rPr>
          <w:rFonts w:ascii="標楷體" w:eastAsia="標楷體" w:hAnsi="標楷體" w:hint="eastAsia"/>
          <w:sz w:val="28"/>
          <w:szCs w:val="28"/>
        </w:rPr>
        <w:t>。</w:t>
      </w:r>
    </w:p>
    <w:p w14:paraId="0DDB0EA9" w14:textId="34B6A264" w:rsidR="00026045" w:rsidRDefault="00704045" w:rsidP="002E7BBC">
      <w:pPr>
        <w:pStyle w:val="a8"/>
        <w:overflowPunct w:val="0"/>
        <w:spacing w:beforeLines="0" w:afterLines="0" w:line="520" w:lineRule="exact"/>
        <w:ind w:firstLineChars="450" w:firstLine="1243"/>
        <w:rPr>
          <w:rFonts w:ascii="標楷體" w:hAnsi="標楷體"/>
          <w:spacing w:val="-2"/>
          <w:sz w:val="28"/>
          <w:szCs w:val="28"/>
        </w:rPr>
      </w:pPr>
      <w:r w:rsidRPr="00E84DA2">
        <w:rPr>
          <w:rFonts w:ascii="標楷體" w:hAnsi="標楷體" w:hint="eastAsia"/>
          <w:spacing w:val="-2"/>
          <w:sz w:val="28"/>
          <w:szCs w:val="28"/>
        </w:rPr>
        <w:t>2</w:t>
      </w:r>
      <w:r w:rsidRPr="00E84DA2">
        <w:rPr>
          <w:rFonts w:ascii="標楷體" w:hAnsi="標楷體"/>
          <w:spacing w:val="-2"/>
          <w:sz w:val="28"/>
          <w:szCs w:val="28"/>
        </w:rPr>
        <w:t>.</w:t>
      </w:r>
      <w:r w:rsidRPr="00E84DA2">
        <w:rPr>
          <w:rFonts w:ascii="標楷體" w:hAnsi="標楷體" w:hint="eastAsia"/>
          <w:spacing w:val="-2"/>
          <w:sz w:val="28"/>
          <w:szCs w:val="28"/>
        </w:rPr>
        <w:t xml:space="preserve">　</w:t>
      </w:r>
      <w:r w:rsidR="00026045" w:rsidRPr="00E84DA2">
        <w:rPr>
          <w:rFonts w:ascii="標楷體" w:hAnsi="標楷體" w:hint="eastAsia"/>
          <w:spacing w:val="-2"/>
          <w:sz w:val="28"/>
          <w:szCs w:val="28"/>
        </w:rPr>
        <w:t>太陽光電</w:t>
      </w:r>
    </w:p>
    <w:p w14:paraId="45800CDC" w14:textId="49F1AC25" w:rsidR="00026045" w:rsidRPr="00B13063" w:rsidRDefault="00026045" w:rsidP="00265053">
      <w:pPr>
        <w:overflowPunct w:val="0"/>
        <w:spacing w:line="480" w:lineRule="exact"/>
        <w:ind w:firstLineChars="200" w:firstLine="560"/>
        <w:jc w:val="both"/>
        <w:rPr>
          <w:rFonts w:ascii="標楷體" w:eastAsia="標楷體" w:hAnsi="標楷體"/>
          <w:sz w:val="28"/>
          <w:szCs w:val="28"/>
        </w:rPr>
      </w:pPr>
      <w:r w:rsidRPr="00B13063">
        <w:rPr>
          <w:rFonts w:ascii="標楷體" w:eastAsia="標楷體" w:hAnsi="標楷體" w:hint="eastAsia"/>
          <w:sz w:val="28"/>
          <w:szCs w:val="28"/>
        </w:rPr>
        <w:t>政府為</w:t>
      </w:r>
      <w:r w:rsidR="00B13063" w:rsidRPr="00B13063">
        <w:rPr>
          <w:rFonts w:ascii="標楷體" w:eastAsia="標楷體" w:hAnsi="標楷體" w:hint="eastAsia"/>
          <w:sz w:val="28"/>
          <w:szCs w:val="28"/>
        </w:rPr>
        <w:t>推動太陽光電發展</w:t>
      </w:r>
      <w:r w:rsidRPr="00B13063">
        <w:rPr>
          <w:rFonts w:ascii="標楷體" w:eastAsia="標楷體" w:hAnsi="標楷體" w:hint="eastAsia"/>
          <w:sz w:val="28"/>
          <w:szCs w:val="28"/>
        </w:rPr>
        <w:t>，於</w:t>
      </w:r>
      <w:r w:rsidR="000D7697" w:rsidRPr="00B13063">
        <w:rPr>
          <w:rFonts w:ascii="標楷體" w:eastAsia="標楷體" w:hAnsi="標楷體" w:hint="eastAsia"/>
          <w:sz w:val="28"/>
          <w:szCs w:val="28"/>
        </w:rPr>
        <w:t>105年7月啟動「太陽光電2年推動計畫」</w:t>
      </w:r>
      <w:r w:rsidR="00B13063" w:rsidRPr="00B13063">
        <w:rPr>
          <w:rFonts w:ascii="標楷體" w:eastAsia="標楷體" w:hAnsi="標楷體" w:hint="eastAsia"/>
          <w:sz w:val="28"/>
          <w:szCs w:val="28"/>
        </w:rPr>
        <w:t>，</w:t>
      </w:r>
      <w:r w:rsidR="000D7697" w:rsidRPr="00B13063">
        <w:rPr>
          <w:rFonts w:ascii="標楷體" w:eastAsia="標楷體" w:hAnsi="標楷體" w:hint="eastAsia"/>
          <w:sz w:val="28"/>
          <w:szCs w:val="28"/>
        </w:rPr>
        <w:t>建立太陽光電永續推動制度及推動環境，</w:t>
      </w:r>
      <w:r w:rsidR="00ED214B" w:rsidRPr="00B13063">
        <w:rPr>
          <w:rFonts w:ascii="標楷體" w:eastAsia="標楷體" w:hAnsi="標楷體" w:hint="eastAsia"/>
          <w:sz w:val="28"/>
          <w:szCs w:val="28"/>
        </w:rPr>
        <w:t>嗣為擴大太陽光電設置成果，</w:t>
      </w:r>
      <w:r w:rsidR="00331349" w:rsidRPr="00B13063">
        <w:rPr>
          <w:rFonts w:ascii="標楷體" w:eastAsia="標楷體" w:hAnsi="標楷體" w:hint="eastAsia"/>
          <w:sz w:val="28"/>
          <w:szCs w:val="28"/>
        </w:rPr>
        <w:t>於</w:t>
      </w:r>
      <w:r w:rsidRPr="00B13063">
        <w:rPr>
          <w:rFonts w:ascii="標楷體" w:eastAsia="標楷體" w:hAnsi="標楷體" w:hint="eastAsia"/>
          <w:sz w:val="28"/>
          <w:szCs w:val="28"/>
        </w:rPr>
        <w:t>1</w:t>
      </w:r>
      <w:r w:rsidRPr="00B13063">
        <w:rPr>
          <w:rFonts w:ascii="標楷體" w:eastAsia="標楷體" w:hAnsi="標楷體"/>
          <w:sz w:val="28"/>
          <w:szCs w:val="28"/>
        </w:rPr>
        <w:t>08</w:t>
      </w:r>
      <w:r w:rsidRPr="00B13063">
        <w:rPr>
          <w:rFonts w:ascii="標楷體" w:eastAsia="標楷體" w:hAnsi="標楷體" w:hint="eastAsia"/>
          <w:sz w:val="28"/>
          <w:szCs w:val="28"/>
        </w:rPr>
        <w:t>年1</w:t>
      </w:r>
      <w:r w:rsidRPr="00B13063">
        <w:rPr>
          <w:rFonts w:ascii="標楷體" w:eastAsia="標楷體" w:hAnsi="標楷體"/>
          <w:sz w:val="28"/>
          <w:szCs w:val="28"/>
        </w:rPr>
        <w:t>0</w:t>
      </w:r>
      <w:r w:rsidRPr="00B13063">
        <w:rPr>
          <w:rFonts w:ascii="標楷體" w:eastAsia="標楷體" w:hAnsi="標楷體" w:hint="eastAsia"/>
          <w:sz w:val="28"/>
          <w:szCs w:val="28"/>
        </w:rPr>
        <w:t>月</w:t>
      </w:r>
      <w:r w:rsidR="00ED7577" w:rsidRPr="00B13063">
        <w:rPr>
          <w:rFonts w:ascii="標楷體" w:eastAsia="標楷體" w:hAnsi="標楷體" w:hint="eastAsia"/>
          <w:sz w:val="28"/>
          <w:szCs w:val="28"/>
        </w:rPr>
        <w:t>接續以</w:t>
      </w:r>
      <w:r w:rsidR="000D7697" w:rsidRPr="00B13063">
        <w:rPr>
          <w:rFonts w:ascii="標楷體" w:eastAsia="標楷體" w:hAnsi="標楷體" w:hint="eastAsia"/>
          <w:sz w:val="28"/>
          <w:szCs w:val="28"/>
        </w:rPr>
        <w:t>「</w:t>
      </w:r>
      <w:r w:rsidRPr="00B13063">
        <w:rPr>
          <w:rFonts w:ascii="標楷體" w:eastAsia="標楷體" w:hAnsi="標楷體" w:hint="eastAsia"/>
          <w:sz w:val="28"/>
          <w:szCs w:val="28"/>
        </w:rPr>
        <w:t>1</w:t>
      </w:r>
      <w:r w:rsidRPr="00B13063">
        <w:rPr>
          <w:rFonts w:ascii="標楷體" w:eastAsia="標楷體" w:hAnsi="標楷體"/>
          <w:sz w:val="28"/>
          <w:szCs w:val="28"/>
        </w:rPr>
        <w:t>09</w:t>
      </w:r>
      <w:r w:rsidRPr="00B13063">
        <w:rPr>
          <w:rFonts w:ascii="標楷體" w:eastAsia="標楷體" w:hAnsi="標楷體" w:hint="eastAsia"/>
          <w:sz w:val="28"/>
          <w:szCs w:val="28"/>
        </w:rPr>
        <w:t>年</w:t>
      </w:r>
      <w:r w:rsidR="000D7697" w:rsidRPr="00B13063">
        <w:rPr>
          <w:rFonts w:ascii="標楷體" w:eastAsia="標楷體" w:hAnsi="標楷體" w:hint="eastAsia"/>
          <w:sz w:val="28"/>
          <w:szCs w:val="28"/>
        </w:rPr>
        <w:t>太陽光電6.5GW達標計畫」</w:t>
      </w:r>
      <w:r w:rsidR="00D00718" w:rsidRPr="00B13063">
        <w:rPr>
          <w:rFonts w:ascii="標楷體" w:eastAsia="標楷體" w:hAnsi="標楷體" w:hint="eastAsia"/>
          <w:sz w:val="28"/>
          <w:szCs w:val="28"/>
        </w:rPr>
        <w:t>加速</w:t>
      </w:r>
      <w:r w:rsidR="00ED7577" w:rsidRPr="00B13063">
        <w:rPr>
          <w:rFonts w:ascii="標楷體" w:eastAsia="標楷體" w:hAnsi="標楷體" w:hint="eastAsia"/>
          <w:sz w:val="28"/>
          <w:szCs w:val="28"/>
        </w:rPr>
        <w:t>推動</w:t>
      </w:r>
      <w:r w:rsidRPr="00B13063">
        <w:rPr>
          <w:rFonts w:ascii="標楷體" w:eastAsia="標楷體" w:hAnsi="標楷體" w:hint="eastAsia"/>
          <w:sz w:val="28"/>
          <w:szCs w:val="28"/>
        </w:rPr>
        <w:t>，</w:t>
      </w:r>
      <w:r w:rsidR="00FD32D7" w:rsidRPr="00B13063">
        <w:rPr>
          <w:rFonts w:ascii="標楷體" w:eastAsia="標楷體" w:hAnsi="標楷體" w:hint="eastAsia"/>
          <w:sz w:val="28"/>
          <w:szCs w:val="28"/>
        </w:rPr>
        <w:t>並</w:t>
      </w:r>
      <w:r w:rsidR="00D00718" w:rsidRPr="00B13063">
        <w:rPr>
          <w:rFonts w:ascii="標楷體" w:eastAsia="標楷體" w:hAnsi="標楷體" w:hint="eastAsia"/>
          <w:sz w:val="28"/>
          <w:szCs w:val="28"/>
        </w:rPr>
        <w:t>藉由行政院建立跨部會</w:t>
      </w:r>
      <w:r w:rsidR="00D00718" w:rsidRPr="00B13063">
        <w:rPr>
          <w:rFonts w:ascii="標楷體" w:eastAsia="標楷體" w:hAnsi="標楷體" w:hint="eastAsia"/>
          <w:sz w:val="28"/>
          <w:szCs w:val="28"/>
        </w:rPr>
        <w:lastRenderedPageBreak/>
        <w:t>協調及聯審機制，及地方政府協力擴大設置能量</w:t>
      </w:r>
      <w:r w:rsidR="00FF5761" w:rsidRPr="00B13063">
        <w:rPr>
          <w:rFonts w:ascii="標楷體" w:eastAsia="標楷體" w:hAnsi="標楷體" w:hint="eastAsia"/>
          <w:sz w:val="28"/>
          <w:szCs w:val="28"/>
        </w:rPr>
        <w:t>；</w:t>
      </w:r>
      <w:r w:rsidR="001F2732" w:rsidRPr="00B13063">
        <w:rPr>
          <w:rFonts w:ascii="標楷體" w:eastAsia="標楷體" w:hAnsi="標楷體" w:hint="eastAsia"/>
          <w:sz w:val="28"/>
          <w:szCs w:val="28"/>
        </w:rPr>
        <w:t>又</w:t>
      </w:r>
      <w:r w:rsidRPr="00B13063">
        <w:rPr>
          <w:rFonts w:ascii="標楷體" w:eastAsia="標楷體" w:hAnsi="標楷體" w:hint="eastAsia"/>
          <w:sz w:val="28"/>
          <w:szCs w:val="28"/>
        </w:rPr>
        <w:t>經濟部1</w:t>
      </w:r>
      <w:r w:rsidRPr="00B13063">
        <w:rPr>
          <w:rFonts w:ascii="標楷體" w:eastAsia="標楷體" w:hAnsi="標楷體"/>
          <w:sz w:val="28"/>
          <w:szCs w:val="28"/>
        </w:rPr>
        <w:t>12</w:t>
      </w:r>
      <w:r w:rsidRPr="00B13063">
        <w:rPr>
          <w:rFonts w:ascii="標楷體" w:eastAsia="標楷體" w:hAnsi="標楷體" w:hint="eastAsia"/>
          <w:sz w:val="28"/>
          <w:szCs w:val="28"/>
        </w:rPr>
        <w:t>年4月提出</w:t>
      </w:r>
      <w:r w:rsidR="004345FD" w:rsidRPr="00B13063">
        <w:rPr>
          <w:rFonts w:ascii="標楷體" w:eastAsia="標楷體" w:hAnsi="標楷體" w:hint="eastAsia"/>
          <w:sz w:val="28"/>
          <w:szCs w:val="28"/>
        </w:rPr>
        <w:t>風電/光電戰略計畫</w:t>
      </w:r>
      <w:r w:rsidR="009616AD" w:rsidRPr="00B13063">
        <w:rPr>
          <w:rFonts w:ascii="標楷體" w:eastAsia="標楷體" w:hAnsi="標楷體" w:hint="eastAsia"/>
          <w:sz w:val="28"/>
          <w:szCs w:val="28"/>
        </w:rPr>
        <w:t>，</w:t>
      </w:r>
      <w:r w:rsidRPr="00B13063">
        <w:rPr>
          <w:rFonts w:ascii="標楷體" w:eastAsia="標楷體" w:hAnsi="標楷體" w:hint="eastAsia"/>
          <w:sz w:val="28"/>
          <w:szCs w:val="28"/>
        </w:rPr>
        <w:t>其中太陽光電部分，透過</w:t>
      </w:r>
      <w:r w:rsidR="004D0ACA" w:rsidRPr="00B13063">
        <w:rPr>
          <w:rFonts w:ascii="標楷體" w:eastAsia="標楷體" w:hAnsi="標楷體" w:hint="eastAsia"/>
          <w:sz w:val="28"/>
          <w:szCs w:val="28"/>
        </w:rPr>
        <w:t>開發</w:t>
      </w:r>
      <w:r w:rsidRPr="00B13063">
        <w:rPr>
          <w:rFonts w:ascii="標楷體" w:eastAsia="標楷體" w:hAnsi="標楷體" w:hint="eastAsia"/>
          <w:sz w:val="28"/>
          <w:szCs w:val="28"/>
        </w:rPr>
        <w:t>適宜設置空間</w:t>
      </w:r>
      <w:r w:rsidR="00D40599" w:rsidRPr="00B13063">
        <w:rPr>
          <w:rFonts w:ascii="標楷體" w:eastAsia="標楷體" w:hAnsi="標楷體" w:hint="eastAsia"/>
          <w:sz w:val="28"/>
          <w:szCs w:val="28"/>
        </w:rPr>
        <w:t>、</w:t>
      </w:r>
      <w:r w:rsidR="00D00718" w:rsidRPr="00B13063">
        <w:rPr>
          <w:rFonts w:ascii="標楷體" w:eastAsia="標楷體" w:hAnsi="標楷體" w:hint="eastAsia"/>
          <w:sz w:val="28"/>
          <w:szCs w:val="28"/>
        </w:rPr>
        <w:t>研發高效產品應用、</w:t>
      </w:r>
      <w:r w:rsidR="004D0ACA" w:rsidRPr="00B13063">
        <w:rPr>
          <w:rFonts w:ascii="標楷體" w:eastAsia="標楷體" w:hAnsi="標楷體" w:hint="eastAsia"/>
          <w:sz w:val="28"/>
          <w:szCs w:val="28"/>
        </w:rPr>
        <w:t>推動電網靈活併聯、</w:t>
      </w:r>
      <w:r w:rsidR="00D00718" w:rsidRPr="00B13063">
        <w:rPr>
          <w:rFonts w:ascii="標楷體" w:eastAsia="標楷體" w:hAnsi="標楷體" w:hint="eastAsia"/>
          <w:sz w:val="28"/>
          <w:szCs w:val="28"/>
        </w:rPr>
        <w:t>提升系統安全可靠及模組回收</w:t>
      </w:r>
      <w:r w:rsidRPr="00B13063">
        <w:rPr>
          <w:rFonts w:ascii="標楷體" w:eastAsia="標楷體" w:hAnsi="標楷體" w:hint="eastAsia"/>
          <w:sz w:val="28"/>
          <w:szCs w:val="28"/>
        </w:rPr>
        <w:t>等</w:t>
      </w:r>
      <w:r w:rsidR="00743D18" w:rsidRPr="00B13063">
        <w:rPr>
          <w:rFonts w:ascii="標楷體" w:eastAsia="標楷體" w:hAnsi="標楷體"/>
          <w:sz w:val="28"/>
          <w:szCs w:val="28"/>
        </w:rPr>
        <w:t>4</w:t>
      </w:r>
      <w:r w:rsidRPr="00B13063">
        <w:rPr>
          <w:rFonts w:ascii="標楷體" w:eastAsia="標楷體" w:hAnsi="標楷體" w:hint="eastAsia"/>
          <w:sz w:val="28"/>
          <w:szCs w:val="28"/>
        </w:rPr>
        <w:t>項</w:t>
      </w:r>
      <w:r w:rsidR="00D00718" w:rsidRPr="00B13063">
        <w:rPr>
          <w:rFonts w:ascii="標楷體" w:eastAsia="標楷體" w:hAnsi="標楷體" w:hint="eastAsia"/>
          <w:sz w:val="28"/>
          <w:szCs w:val="28"/>
        </w:rPr>
        <w:t>具體策略</w:t>
      </w:r>
      <w:r w:rsidR="00FD32D7" w:rsidRPr="00B13063">
        <w:rPr>
          <w:rFonts w:ascii="標楷體" w:eastAsia="標楷體" w:hAnsi="標楷體" w:hint="eastAsia"/>
          <w:sz w:val="28"/>
          <w:szCs w:val="28"/>
        </w:rPr>
        <w:t>（</w:t>
      </w:r>
      <w:r w:rsidR="00D00718" w:rsidRPr="00B13063">
        <w:rPr>
          <w:rFonts w:ascii="標楷體" w:eastAsia="標楷體" w:hAnsi="標楷體" w:hint="eastAsia"/>
          <w:sz w:val="28"/>
          <w:szCs w:val="28"/>
        </w:rPr>
        <w:t>圖4</w:t>
      </w:r>
      <w:r w:rsidR="00FD32D7" w:rsidRPr="00B13063">
        <w:rPr>
          <w:rFonts w:ascii="標楷體" w:eastAsia="標楷體" w:hAnsi="標楷體" w:hint="eastAsia"/>
          <w:sz w:val="28"/>
          <w:szCs w:val="28"/>
        </w:rPr>
        <w:t>）</w:t>
      </w:r>
      <w:r w:rsidR="000D120E" w:rsidRPr="00B13063">
        <w:rPr>
          <w:rFonts w:ascii="標楷體" w:eastAsia="標楷體" w:hAnsi="標楷體" w:hint="eastAsia"/>
          <w:sz w:val="28"/>
          <w:szCs w:val="28"/>
        </w:rPr>
        <w:t>，</w:t>
      </w:r>
      <w:r w:rsidR="00501F86" w:rsidRPr="00B13063">
        <w:rPr>
          <w:rFonts w:ascii="標楷體" w:eastAsia="標楷體" w:hAnsi="標楷體" w:hint="eastAsia"/>
          <w:sz w:val="28"/>
          <w:szCs w:val="28"/>
        </w:rPr>
        <w:t>持續</w:t>
      </w:r>
      <w:r w:rsidR="002063AA" w:rsidRPr="00B13063">
        <w:rPr>
          <w:rFonts w:ascii="標楷體" w:eastAsia="標楷體" w:hAnsi="標楷體"/>
          <w:noProof/>
          <w:sz w:val="28"/>
          <w:szCs w:val="28"/>
        </w:rPr>
        <mc:AlternateContent>
          <mc:Choice Requires="wps">
            <w:drawing>
              <wp:anchor distT="45720" distB="45720" distL="114300" distR="114300" simplePos="0" relativeHeight="251825152" behindDoc="0" locked="0" layoutInCell="1" allowOverlap="1" wp14:anchorId="19411177" wp14:editId="00636A5D">
                <wp:simplePos x="0" y="0"/>
                <wp:positionH relativeFrom="margin">
                  <wp:posOffset>-7798</wp:posOffset>
                </wp:positionH>
                <wp:positionV relativeFrom="margin">
                  <wp:posOffset>1281977</wp:posOffset>
                </wp:positionV>
                <wp:extent cx="6266815" cy="3508375"/>
                <wp:effectExtent l="0" t="0" r="19685" b="15875"/>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6815" cy="3508375"/>
                        </a:xfrm>
                        <a:prstGeom prst="rect">
                          <a:avLst/>
                        </a:prstGeom>
                        <a:solidFill>
                          <a:srgbClr val="FFFFFF"/>
                        </a:solidFill>
                        <a:ln w="9525">
                          <a:solidFill>
                            <a:sysClr val="window" lastClr="FFFFFF"/>
                          </a:solidFill>
                          <a:miter lim="800000"/>
                          <a:headEnd/>
                          <a:tailEnd/>
                        </a:ln>
                      </wps:spPr>
                      <wps:txbx>
                        <w:txbxContent>
                          <w:p w14:paraId="0C0C96E1" w14:textId="350C9BFA" w:rsidR="007201C9" w:rsidRPr="00603363" w:rsidRDefault="007201C9" w:rsidP="007201C9">
                            <w:pPr>
                              <w:spacing w:afterLines="10" w:after="36" w:line="260" w:lineRule="exact"/>
                              <w:jc w:val="center"/>
                              <w:rPr>
                                <w:rFonts w:ascii="標楷體" w:eastAsia="標楷體" w:hAnsi="標楷體"/>
                                <w:b/>
                              </w:rPr>
                            </w:pPr>
                            <w:r w:rsidRPr="00603363">
                              <w:rPr>
                                <w:rFonts w:ascii="標楷體" w:eastAsia="標楷體" w:hAnsi="標楷體" w:hint="eastAsia"/>
                                <w:b/>
                              </w:rPr>
                              <w:t>圖</w:t>
                            </w:r>
                            <w:r w:rsidR="00034884" w:rsidRPr="00603363">
                              <w:rPr>
                                <w:rFonts w:ascii="標楷體" w:eastAsia="標楷體" w:hAnsi="標楷體"/>
                                <w:b/>
                              </w:rPr>
                              <w:t>4</w:t>
                            </w:r>
                            <w:r w:rsidRPr="00603363">
                              <w:rPr>
                                <w:rFonts w:ascii="標楷體" w:eastAsia="標楷體" w:hAnsi="標楷體" w:hint="eastAsia"/>
                                <w:b/>
                              </w:rPr>
                              <w:t xml:space="preserve">　</w:t>
                            </w:r>
                            <w:r w:rsidRPr="00603363">
                              <w:rPr>
                                <w:rFonts w:ascii="標楷體" w:eastAsia="標楷體" w:hAnsi="標楷體" w:hint="eastAsia"/>
                                <w:b/>
                                <w:bCs/>
                                <w:szCs w:val="24"/>
                              </w:rPr>
                              <w:t>風電/光電戰略計畫具體</w:t>
                            </w:r>
                            <w:r w:rsidRPr="00603363">
                              <w:rPr>
                                <w:rFonts w:ascii="標楷體" w:eastAsia="標楷體" w:hAnsi="標楷體" w:hint="eastAsia"/>
                                <w:b/>
                              </w:rPr>
                              <w:t>策略</w:t>
                            </w:r>
                          </w:p>
                          <w:p w14:paraId="5A04F25B" w14:textId="77777777" w:rsidR="007201C9" w:rsidRDefault="007201C9" w:rsidP="007201C9">
                            <w:pPr>
                              <w:rPr>
                                <w:rFonts w:ascii="標楷體" w:eastAsia="標楷體" w:hAnsi="標楷體"/>
                              </w:rPr>
                            </w:pPr>
                            <w:r>
                              <w:rPr>
                                <w:rFonts w:ascii="標楷體" w:eastAsia="標楷體" w:hAnsi="標楷體"/>
                                <w:noProof/>
                              </w:rPr>
                              <w:drawing>
                                <wp:inline distT="0" distB="0" distL="0" distR="0" wp14:anchorId="4D2BFA69" wp14:editId="545EC567">
                                  <wp:extent cx="6172200" cy="2966085"/>
                                  <wp:effectExtent l="0" t="0" r="0" b="571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40"/>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6173030" cy="2966484"/>
                                          </a:xfrm>
                                          <a:prstGeom prst="rect">
                                            <a:avLst/>
                                          </a:prstGeom>
                                          <a:noFill/>
                                          <a:ln>
                                            <a:noFill/>
                                          </a:ln>
                                        </pic:spPr>
                                      </pic:pic>
                                    </a:graphicData>
                                  </a:graphic>
                                </wp:inline>
                              </w:drawing>
                            </w:r>
                          </w:p>
                          <w:p w14:paraId="0AD264E1" w14:textId="2B719C36" w:rsidR="007201C9" w:rsidRPr="006A090F" w:rsidRDefault="007201C9" w:rsidP="007201C9">
                            <w:pPr>
                              <w:spacing w:line="200" w:lineRule="exact"/>
                              <w:jc w:val="both"/>
                              <w:rPr>
                                <w:rFonts w:ascii="標楷體" w:eastAsia="標楷體" w:hAnsi="標楷體"/>
                                <w:sz w:val="18"/>
                              </w:rPr>
                            </w:pPr>
                            <w:r w:rsidRPr="006A090F">
                              <w:rPr>
                                <w:rFonts w:ascii="標楷體" w:eastAsia="標楷體" w:hAnsi="標楷體" w:hint="eastAsia"/>
                                <w:sz w:val="18"/>
                              </w:rPr>
                              <w:t>資料來源：</w:t>
                            </w:r>
                            <w:r w:rsidR="003807B4" w:rsidRPr="00756E80">
                              <w:rPr>
                                <w:rFonts w:ascii="標楷體" w:eastAsia="標楷體" w:hAnsi="標楷體" w:cs="新細明體" w:hint="eastAsia"/>
                                <w:color w:val="000000"/>
                                <w:kern w:val="0"/>
                                <w:sz w:val="18"/>
                                <w:szCs w:val="18"/>
                              </w:rPr>
                              <w:t>整理自</w:t>
                            </w:r>
                            <w:r w:rsidR="003807B4">
                              <w:rPr>
                                <w:rFonts w:ascii="標楷體" w:eastAsia="標楷體" w:hAnsi="標楷體" w:cs="新細明體" w:hint="eastAsia"/>
                                <w:color w:val="000000"/>
                                <w:kern w:val="0"/>
                                <w:sz w:val="18"/>
                                <w:szCs w:val="18"/>
                              </w:rPr>
                              <w:t>經濟部</w:t>
                            </w:r>
                            <w:r w:rsidR="003807B4" w:rsidRPr="00756E80">
                              <w:rPr>
                                <w:rFonts w:ascii="標楷體" w:eastAsia="標楷體" w:hAnsi="標楷體" w:cs="新細明體" w:hint="eastAsia"/>
                                <w:color w:val="000000"/>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11177" id="_x0000_s1027" type="#_x0000_t202" style="position:absolute;left:0;text-align:left;margin-left:-.6pt;margin-top:100.95pt;width:493.45pt;height:276.25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" strokecolor="window">
                <v:textbox>
                  <w:txbxContent>
                    <w:p w14:paraId="0C0C96E1" w14:textId="350C9BFA" w:rsidR="007201C9" w:rsidRPr="00603363" w:rsidRDefault="007201C9" w:rsidP="007201C9">
                      <w:pPr>
                        <w:spacing w:afterLines="10" w:after="36" w:line="260" w:lineRule="exact"/>
                        <w:jc w:val="center"/>
                        <w:rPr>
                          <w:rFonts w:ascii="標楷體" w:eastAsia="標楷體" w:hAnsi="標楷體"/>
                          <w:b/>
                        </w:rPr>
                      </w:pPr>
                      <w:r w:rsidRPr="00603363">
                        <w:rPr>
                          <w:rFonts w:ascii="標楷體" w:eastAsia="標楷體" w:hAnsi="標楷體" w:hint="eastAsia"/>
                          <w:b/>
                        </w:rPr>
                        <w:t>圖</w:t>
                      </w:r>
                      <w:r w:rsidR="00034884" w:rsidRPr="00603363">
                        <w:rPr>
                          <w:rFonts w:ascii="標楷體" w:eastAsia="標楷體" w:hAnsi="標楷體"/>
                          <w:b/>
                        </w:rPr>
                        <w:t>4</w:t>
                      </w:r>
                      <w:r w:rsidRPr="00603363">
                        <w:rPr>
                          <w:rFonts w:ascii="標楷體" w:eastAsia="標楷體" w:hAnsi="標楷體" w:hint="eastAsia"/>
                          <w:b/>
                        </w:rPr>
                        <w:t xml:space="preserve">　</w:t>
                      </w:r>
                      <w:r w:rsidRPr="00603363">
                        <w:rPr>
                          <w:rFonts w:ascii="標楷體" w:eastAsia="標楷體" w:hAnsi="標楷體" w:hint="eastAsia"/>
                          <w:b/>
                          <w:bCs/>
                          <w:szCs w:val="24"/>
                        </w:rPr>
                        <w:t>風電/光電戰略計畫具體</w:t>
                      </w:r>
                      <w:r w:rsidRPr="00603363">
                        <w:rPr>
                          <w:rFonts w:ascii="標楷體" w:eastAsia="標楷體" w:hAnsi="標楷體" w:hint="eastAsia"/>
                          <w:b/>
                        </w:rPr>
                        <w:t>策略</w:t>
                      </w:r>
                    </w:p>
                    <w:p w14:paraId="5A04F25B" w14:textId="77777777" w:rsidR="007201C9" w:rsidRDefault="007201C9" w:rsidP="007201C9">
                      <w:pPr>
                        <w:rPr>
                          <w:rFonts w:ascii="標楷體" w:eastAsia="標楷體" w:hAnsi="標楷體"/>
                        </w:rPr>
                      </w:pPr>
                      <w:r>
                        <w:rPr>
                          <w:rFonts w:ascii="標楷體" w:eastAsia="標楷體" w:hAnsi="標楷體"/>
                          <w:noProof/>
                        </w:rPr>
                        <w:drawing>
                          <wp:inline distT="0" distB="0" distL="0" distR="0" wp14:anchorId="4D2BFA69" wp14:editId="545EC567">
                            <wp:extent cx="6172200" cy="2966085"/>
                            <wp:effectExtent l="0" t="0" r="0" b="571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40"/>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6173030" cy="2966484"/>
                                    </a:xfrm>
                                    <a:prstGeom prst="rect">
                                      <a:avLst/>
                                    </a:prstGeom>
                                    <a:noFill/>
                                    <a:ln>
                                      <a:noFill/>
                                    </a:ln>
                                  </pic:spPr>
                                </pic:pic>
                              </a:graphicData>
                            </a:graphic>
                          </wp:inline>
                        </w:drawing>
                      </w:r>
                    </w:p>
                    <w:p w14:paraId="0AD264E1" w14:textId="2B719C36" w:rsidR="007201C9" w:rsidRPr="006A090F" w:rsidRDefault="007201C9" w:rsidP="007201C9">
                      <w:pPr>
                        <w:spacing w:line="200" w:lineRule="exact"/>
                        <w:jc w:val="both"/>
                        <w:rPr>
                          <w:rFonts w:ascii="標楷體" w:eastAsia="標楷體" w:hAnsi="標楷體"/>
                          <w:sz w:val="18"/>
                        </w:rPr>
                      </w:pPr>
                      <w:r w:rsidRPr="006A090F">
                        <w:rPr>
                          <w:rFonts w:ascii="標楷體" w:eastAsia="標楷體" w:hAnsi="標楷體" w:hint="eastAsia"/>
                          <w:sz w:val="18"/>
                        </w:rPr>
                        <w:t>資料來源：</w:t>
                      </w:r>
                      <w:r w:rsidR="003807B4" w:rsidRPr="00756E80">
                        <w:rPr>
                          <w:rFonts w:ascii="標楷體" w:eastAsia="標楷體" w:hAnsi="標楷體" w:cs="新細明體" w:hint="eastAsia"/>
                          <w:color w:val="000000"/>
                          <w:kern w:val="0"/>
                          <w:sz w:val="18"/>
                          <w:szCs w:val="18"/>
                        </w:rPr>
                        <w:t>整理自</w:t>
                      </w:r>
                      <w:r w:rsidR="003807B4">
                        <w:rPr>
                          <w:rFonts w:ascii="標楷體" w:eastAsia="標楷體" w:hAnsi="標楷體" w:cs="新細明體" w:hint="eastAsia"/>
                          <w:color w:val="000000"/>
                          <w:kern w:val="0"/>
                          <w:sz w:val="18"/>
                          <w:szCs w:val="18"/>
                        </w:rPr>
                        <w:t>經濟部</w:t>
                      </w:r>
                      <w:r w:rsidR="003807B4" w:rsidRPr="00756E80">
                        <w:rPr>
                          <w:rFonts w:ascii="標楷體" w:eastAsia="標楷體" w:hAnsi="標楷體" w:cs="新細明體" w:hint="eastAsia"/>
                          <w:color w:val="000000"/>
                          <w:kern w:val="0"/>
                          <w:sz w:val="18"/>
                          <w:szCs w:val="18"/>
                        </w:rPr>
                        <w:t>提供資料。</w:t>
                      </w:r>
                    </w:p>
                  </w:txbxContent>
                </v:textbox>
                <w10:wrap type="square" anchorx="margin" anchory="margin"/>
              </v:shape>
            </w:pict>
          </mc:Fallback>
        </mc:AlternateContent>
      </w:r>
      <w:r w:rsidR="00501F86" w:rsidRPr="00B13063">
        <w:rPr>
          <w:rFonts w:ascii="標楷體" w:eastAsia="標楷體" w:hAnsi="標楷體" w:hint="eastAsia"/>
          <w:sz w:val="28"/>
          <w:szCs w:val="28"/>
        </w:rPr>
        <w:t>增加</w:t>
      </w:r>
      <w:r w:rsidRPr="00B13063">
        <w:rPr>
          <w:rFonts w:ascii="標楷體" w:eastAsia="標楷體" w:hAnsi="標楷體" w:hint="eastAsia"/>
          <w:sz w:val="28"/>
          <w:szCs w:val="28"/>
        </w:rPr>
        <w:t>太陽光電</w:t>
      </w:r>
      <w:r w:rsidR="00501F86" w:rsidRPr="00B13063">
        <w:rPr>
          <w:rFonts w:ascii="標楷體" w:eastAsia="標楷體" w:hAnsi="標楷體" w:hint="eastAsia"/>
          <w:sz w:val="28"/>
          <w:szCs w:val="28"/>
        </w:rPr>
        <w:t>裝置</w:t>
      </w:r>
      <w:r w:rsidR="005405B7" w:rsidRPr="00B13063">
        <w:rPr>
          <w:rFonts w:ascii="標楷體" w:eastAsia="標楷體" w:hAnsi="標楷體" w:hint="eastAsia"/>
          <w:sz w:val="28"/>
          <w:szCs w:val="28"/>
        </w:rPr>
        <w:t>容量</w:t>
      </w:r>
      <w:r w:rsidR="00B44D95" w:rsidRPr="00B13063">
        <w:rPr>
          <w:rFonts w:ascii="標楷體" w:eastAsia="標楷體" w:hAnsi="標楷體" w:hint="eastAsia"/>
          <w:sz w:val="28"/>
          <w:szCs w:val="28"/>
        </w:rPr>
        <w:t>，</w:t>
      </w:r>
      <w:r w:rsidRPr="00B13063">
        <w:rPr>
          <w:rFonts w:ascii="標楷體" w:eastAsia="標楷體" w:hAnsi="標楷體" w:hint="eastAsia"/>
          <w:sz w:val="28"/>
          <w:szCs w:val="28"/>
        </w:rPr>
        <w:t>設定於</w:t>
      </w:r>
      <w:r w:rsidR="00ED14BC" w:rsidRPr="00B13063">
        <w:rPr>
          <w:rFonts w:ascii="標楷體" w:eastAsia="標楷體" w:hAnsi="標楷體" w:hint="eastAsia"/>
          <w:sz w:val="28"/>
          <w:szCs w:val="28"/>
        </w:rPr>
        <w:t>1</w:t>
      </w:r>
      <w:r w:rsidR="00ED14BC" w:rsidRPr="00B13063">
        <w:rPr>
          <w:rFonts w:ascii="標楷體" w:eastAsia="標楷體" w:hAnsi="標楷體"/>
          <w:sz w:val="28"/>
          <w:szCs w:val="28"/>
        </w:rPr>
        <w:t>19</w:t>
      </w:r>
      <w:r w:rsidR="00B44D95" w:rsidRPr="00B13063">
        <w:rPr>
          <w:rFonts w:ascii="標楷體" w:eastAsia="標楷體" w:hAnsi="標楷體" w:hint="eastAsia"/>
          <w:sz w:val="28"/>
          <w:szCs w:val="28"/>
        </w:rPr>
        <w:t>年達31GW、</w:t>
      </w:r>
      <w:r w:rsidR="00ED14BC" w:rsidRPr="00B13063">
        <w:rPr>
          <w:rFonts w:ascii="標楷體" w:eastAsia="標楷體" w:hAnsi="標楷體"/>
          <w:sz w:val="28"/>
          <w:szCs w:val="28"/>
        </w:rPr>
        <w:t>139</w:t>
      </w:r>
      <w:r w:rsidR="00B44D95" w:rsidRPr="00B13063">
        <w:rPr>
          <w:rFonts w:ascii="標楷體" w:eastAsia="標楷體" w:hAnsi="標楷體" w:hint="eastAsia"/>
          <w:sz w:val="28"/>
          <w:szCs w:val="28"/>
        </w:rPr>
        <w:t>年</w:t>
      </w:r>
      <w:r w:rsidRPr="00B13063">
        <w:rPr>
          <w:rFonts w:ascii="標楷體" w:eastAsia="標楷體" w:hAnsi="標楷體" w:hint="eastAsia"/>
          <w:sz w:val="28"/>
          <w:szCs w:val="28"/>
        </w:rPr>
        <w:t>達</w:t>
      </w:r>
      <w:r w:rsidR="00B44D95" w:rsidRPr="00B13063">
        <w:rPr>
          <w:rFonts w:ascii="標楷體" w:eastAsia="標楷體" w:hAnsi="標楷體" w:hint="eastAsia"/>
          <w:sz w:val="28"/>
          <w:szCs w:val="28"/>
        </w:rPr>
        <w:t>40</w:t>
      </w:r>
      <w:r w:rsidRPr="00B13063">
        <w:rPr>
          <w:rFonts w:ascii="標楷體" w:eastAsia="標楷體" w:hAnsi="標楷體" w:hint="eastAsia"/>
          <w:sz w:val="28"/>
          <w:szCs w:val="28"/>
        </w:rPr>
        <w:t>至</w:t>
      </w:r>
      <w:r w:rsidR="00B44D95" w:rsidRPr="00B13063">
        <w:rPr>
          <w:rFonts w:ascii="標楷體" w:eastAsia="標楷體" w:hAnsi="標楷體" w:hint="eastAsia"/>
          <w:sz w:val="28"/>
          <w:szCs w:val="28"/>
        </w:rPr>
        <w:t>80GW</w:t>
      </w:r>
      <w:r w:rsidR="00FD32D7" w:rsidRPr="00B13063">
        <w:rPr>
          <w:rFonts w:ascii="標楷體" w:eastAsia="標楷體" w:hAnsi="標楷體" w:hint="eastAsia"/>
          <w:sz w:val="28"/>
          <w:szCs w:val="28"/>
        </w:rPr>
        <w:t>。</w:t>
      </w:r>
    </w:p>
    <w:p w14:paraId="7C599F5D" w14:textId="4AD2054B" w:rsidR="00597DDA" w:rsidRDefault="00B07FA6" w:rsidP="00EE1646">
      <w:pPr>
        <w:pStyle w:val="a8"/>
        <w:overflowPunct w:val="0"/>
        <w:spacing w:beforeLines="30" w:before="108" w:afterLines="30" w:after="108" w:line="52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w:t>
      </w:r>
      <w:r w:rsidR="0066559B">
        <w:rPr>
          <w:rFonts w:ascii="標楷體" w:hAnsi="標楷體" w:hint="eastAsia"/>
          <w:snapToGrid w:val="0"/>
          <w:kern w:val="0"/>
          <w:szCs w:val="28"/>
        </w:rPr>
        <w:t xml:space="preserve">（二）　</w:t>
      </w:r>
      <w:r w:rsidR="00FD32D7">
        <w:rPr>
          <w:rFonts w:ascii="標楷體" w:hAnsi="標楷體" w:hint="eastAsia"/>
          <w:snapToGrid w:val="0"/>
          <w:kern w:val="0"/>
          <w:szCs w:val="28"/>
        </w:rPr>
        <w:t>推動</w:t>
      </w:r>
      <w:r w:rsidR="00597DDA">
        <w:rPr>
          <w:rFonts w:ascii="標楷體" w:hAnsi="標楷體" w:hint="eastAsia"/>
          <w:snapToGrid w:val="0"/>
          <w:kern w:val="0"/>
          <w:szCs w:val="28"/>
        </w:rPr>
        <w:t>成果</w:t>
      </w:r>
    </w:p>
    <w:p w14:paraId="2C4C862B" w14:textId="64709ED8" w:rsidR="004D0ACA" w:rsidRPr="00570ACD" w:rsidRDefault="00570ACD" w:rsidP="00C86A38">
      <w:pPr>
        <w:pStyle w:val="a8"/>
        <w:overflowPunct w:val="0"/>
        <w:spacing w:beforeLines="0" w:afterLines="0" w:line="510" w:lineRule="exact"/>
        <w:ind w:firstLineChars="450" w:firstLine="1441"/>
        <w:rPr>
          <w:rFonts w:ascii="標楷體" w:hAnsi="標楷體"/>
          <w:b w:val="0"/>
          <w:bCs w:val="0"/>
          <w:snapToGrid w:val="0"/>
          <w:kern w:val="0"/>
          <w:szCs w:val="28"/>
        </w:rPr>
      </w:pPr>
      <w:r w:rsidRPr="00570ACD">
        <w:rPr>
          <w:noProof/>
        </w:rPr>
        <w:drawing>
          <wp:anchor distT="0" distB="0" distL="114300" distR="114300" simplePos="0" relativeHeight="251862016" behindDoc="0" locked="0" layoutInCell="1" allowOverlap="1" wp14:anchorId="2F1103DB" wp14:editId="3111352D">
            <wp:simplePos x="0" y="0"/>
            <wp:positionH relativeFrom="margin">
              <wp:posOffset>2330450</wp:posOffset>
            </wp:positionH>
            <wp:positionV relativeFrom="margin">
              <wp:posOffset>6042025</wp:posOffset>
            </wp:positionV>
            <wp:extent cx="3954780" cy="2800350"/>
            <wp:effectExtent l="0" t="0" r="7620" b="0"/>
            <wp:wrapSquare wrapText="bothSides"/>
            <wp:docPr id="5" name="圖表 5">
              <a:extLst xmlns:a="http://schemas.openxmlformats.org/drawingml/2006/main">
                <a:ext uri="{FF2B5EF4-FFF2-40B4-BE49-F238E27FC236}">
                  <a16:creationId xmlns:a16="http://schemas.microsoft.com/office/drawing/2014/main" id="{C0E53C93-4B4B-4BEF-A015-757FD744D8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00245FB8" w:rsidRPr="00570ACD">
        <w:rPr>
          <w:rFonts w:ascii="標楷體" w:hAnsi="標楷體" w:cs="Times New Roman"/>
          <w:bCs w:val="0"/>
          <w:sz w:val="28"/>
          <w:szCs w:val="28"/>
        </w:rPr>
        <w:t>1</w:t>
      </w:r>
      <w:r w:rsidR="00245FB8" w:rsidRPr="00570ACD">
        <w:rPr>
          <w:rFonts w:ascii="標楷體" w:hAnsi="標楷體" w:cs="Times New Roman" w:hint="eastAsia"/>
          <w:bCs w:val="0"/>
          <w:sz w:val="28"/>
          <w:szCs w:val="28"/>
        </w:rPr>
        <w:t xml:space="preserve">.　</w:t>
      </w:r>
      <w:r w:rsidR="001C02F2" w:rsidRPr="00570ACD">
        <w:rPr>
          <w:rFonts w:ascii="標楷體" w:hAnsi="標楷體" w:hint="eastAsia"/>
          <w:sz w:val="28"/>
          <w:szCs w:val="28"/>
        </w:rPr>
        <w:t>裝置容量及發電量：</w:t>
      </w:r>
      <w:r w:rsidR="004D0ACA" w:rsidRPr="00570ACD">
        <w:rPr>
          <w:rFonts w:ascii="標楷體" w:hAnsi="標楷體" w:hint="eastAsia"/>
          <w:b w:val="0"/>
          <w:bCs w:val="0"/>
          <w:sz w:val="28"/>
          <w:szCs w:val="28"/>
        </w:rPr>
        <w:t>截至1</w:t>
      </w:r>
      <w:r w:rsidR="004D0ACA" w:rsidRPr="00570ACD">
        <w:rPr>
          <w:rFonts w:ascii="標楷體" w:hAnsi="標楷體"/>
          <w:b w:val="0"/>
          <w:bCs w:val="0"/>
          <w:sz w:val="28"/>
          <w:szCs w:val="28"/>
        </w:rPr>
        <w:t>1</w:t>
      </w:r>
      <w:r w:rsidR="006F19F4" w:rsidRPr="00570ACD">
        <w:rPr>
          <w:rFonts w:ascii="標楷體" w:hAnsi="標楷體" w:hint="eastAsia"/>
          <w:b w:val="0"/>
          <w:bCs w:val="0"/>
          <w:sz w:val="28"/>
          <w:szCs w:val="28"/>
        </w:rPr>
        <w:t>4</w:t>
      </w:r>
      <w:r w:rsidR="004D0ACA" w:rsidRPr="00570ACD">
        <w:rPr>
          <w:rFonts w:ascii="標楷體" w:hAnsi="標楷體" w:hint="eastAsia"/>
          <w:b w:val="0"/>
          <w:bCs w:val="0"/>
          <w:sz w:val="28"/>
          <w:szCs w:val="28"/>
        </w:rPr>
        <w:t>年底止，</w:t>
      </w:r>
      <w:r w:rsidR="00194504" w:rsidRPr="00570ACD">
        <w:rPr>
          <w:rFonts w:ascii="標楷體" w:hAnsi="標楷體" w:hint="eastAsia"/>
          <w:b w:val="0"/>
          <w:bCs w:val="0"/>
          <w:sz w:val="28"/>
          <w:szCs w:val="28"/>
        </w:rPr>
        <w:t>風力發電（含陸域及離岸</w:t>
      </w:r>
      <w:r w:rsidR="00257774" w:rsidRPr="00570ACD">
        <w:rPr>
          <w:rFonts w:ascii="標楷體" w:hAnsi="標楷體" w:hint="eastAsia"/>
          <w:b w:val="0"/>
          <w:bCs w:val="0"/>
          <w:sz w:val="28"/>
          <w:szCs w:val="28"/>
        </w:rPr>
        <w:t>）</w:t>
      </w:r>
      <w:r w:rsidR="00194504" w:rsidRPr="00570ACD">
        <w:rPr>
          <w:rFonts w:ascii="標楷體" w:hAnsi="標楷體" w:hint="eastAsia"/>
          <w:b w:val="0"/>
          <w:bCs w:val="0"/>
          <w:sz w:val="28"/>
          <w:szCs w:val="28"/>
        </w:rPr>
        <w:t>及太陽光電（含地面及屋頂型）之累計裝置容量分別為</w:t>
      </w:r>
      <w:r w:rsidR="006F19F4" w:rsidRPr="00570ACD">
        <w:rPr>
          <w:rFonts w:ascii="標楷體" w:hAnsi="標楷體" w:hint="eastAsia"/>
          <w:b w:val="0"/>
          <w:bCs w:val="0"/>
          <w:sz w:val="28"/>
          <w:szCs w:val="28"/>
        </w:rPr>
        <w:t>4</w:t>
      </w:r>
      <w:r w:rsidR="00194504" w:rsidRPr="00570ACD">
        <w:rPr>
          <w:rFonts w:ascii="標楷體" w:hAnsi="標楷體" w:hint="eastAsia"/>
          <w:b w:val="0"/>
          <w:bCs w:val="0"/>
          <w:sz w:val="28"/>
          <w:szCs w:val="28"/>
        </w:rPr>
        <w:t>,</w:t>
      </w:r>
      <w:r w:rsidR="006F19F4" w:rsidRPr="00570ACD">
        <w:rPr>
          <w:rFonts w:ascii="標楷體" w:hAnsi="標楷體" w:hint="eastAsia"/>
          <w:b w:val="0"/>
          <w:bCs w:val="0"/>
          <w:sz w:val="28"/>
          <w:szCs w:val="28"/>
        </w:rPr>
        <w:t>517</w:t>
      </w:r>
      <w:r w:rsidR="00194504" w:rsidRPr="00570ACD">
        <w:rPr>
          <w:rFonts w:ascii="標楷體" w:hAnsi="標楷體" w:hint="eastAsia"/>
          <w:b w:val="0"/>
          <w:bCs w:val="0"/>
          <w:sz w:val="28"/>
          <w:szCs w:val="28"/>
        </w:rPr>
        <w:t>MW</w:t>
      </w:r>
      <w:r w:rsidR="004769DA" w:rsidRPr="00570ACD">
        <w:rPr>
          <w:rFonts w:ascii="標楷體" w:hAnsi="標楷體" w:hint="eastAsia"/>
          <w:b w:val="0"/>
          <w:bCs w:val="0"/>
          <w:sz w:val="28"/>
          <w:szCs w:val="28"/>
        </w:rPr>
        <w:t>（百萬瓦，下同</w:t>
      </w:r>
      <w:r w:rsidR="00257774" w:rsidRPr="00570ACD">
        <w:rPr>
          <w:rFonts w:ascii="標楷體" w:hAnsi="標楷體" w:hint="eastAsia"/>
          <w:b w:val="0"/>
          <w:bCs w:val="0"/>
          <w:sz w:val="28"/>
          <w:szCs w:val="28"/>
        </w:rPr>
        <w:t>）</w:t>
      </w:r>
      <w:r w:rsidR="00194504" w:rsidRPr="00570ACD">
        <w:rPr>
          <w:rFonts w:ascii="標楷體" w:hAnsi="標楷體" w:hint="eastAsia"/>
          <w:b w:val="0"/>
          <w:bCs w:val="0"/>
          <w:sz w:val="28"/>
          <w:szCs w:val="28"/>
        </w:rPr>
        <w:t>及1</w:t>
      </w:r>
      <w:r w:rsidR="006F19F4" w:rsidRPr="00570ACD">
        <w:rPr>
          <w:rFonts w:ascii="標楷體" w:hAnsi="標楷體" w:hint="eastAsia"/>
          <w:b w:val="0"/>
          <w:bCs w:val="0"/>
          <w:sz w:val="28"/>
          <w:szCs w:val="28"/>
        </w:rPr>
        <w:t>5</w:t>
      </w:r>
      <w:r w:rsidR="00194504" w:rsidRPr="00570ACD">
        <w:rPr>
          <w:rFonts w:ascii="標楷體" w:hAnsi="標楷體" w:hint="eastAsia"/>
          <w:b w:val="0"/>
          <w:bCs w:val="0"/>
          <w:sz w:val="28"/>
          <w:szCs w:val="28"/>
        </w:rPr>
        <w:t>,</w:t>
      </w:r>
      <w:r w:rsidR="006F19F4" w:rsidRPr="00570ACD">
        <w:rPr>
          <w:rFonts w:ascii="標楷體" w:hAnsi="標楷體" w:hint="eastAsia"/>
          <w:b w:val="0"/>
          <w:bCs w:val="0"/>
          <w:sz w:val="28"/>
          <w:szCs w:val="28"/>
        </w:rPr>
        <w:t>474</w:t>
      </w:r>
      <w:r w:rsidR="00194504" w:rsidRPr="00570ACD">
        <w:rPr>
          <w:rFonts w:ascii="標楷體" w:hAnsi="標楷體" w:hint="eastAsia"/>
          <w:b w:val="0"/>
          <w:bCs w:val="0"/>
          <w:sz w:val="28"/>
          <w:szCs w:val="28"/>
        </w:rPr>
        <w:t>MW</w:t>
      </w:r>
      <w:r w:rsidR="004D0ACA" w:rsidRPr="00570ACD">
        <w:rPr>
          <w:rFonts w:ascii="標楷體" w:hAnsi="標楷體" w:hint="eastAsia"/>
          <w:b w:val="0"/>
          <w:bCs w:val="0"/>
          <w:sz w:val="28"/>
          <w:szCs w:val="28"/>
        </w:rPr>
        <w:t>，</w:t>
      </w:r>
      <w:r w:rsidR="006F19F4" w:rsidRPr="00570ACD">
        <w:rPr>
          <w:rFonts w:ascii="標楷體" w:hAnsi="標楷體" w:hint="eastAsia"/>
          <w:b w:val="0"/>
          <w:bCs w:val="0"/>
          <w:sz w:val="28"/>
          <w:szCs w:val="28"/>
        </w:rPr>
        <w:t>另110至114年</w:t>
      </w:r>
      <w:r w:rsidR="00B13063" w:rsidRPr="00570ACD">
        <w:rPr>
          <w:rFonts w:ascii="標楷體" w:hAnsi="標楷體" w:hint="eastAsia"/>
          <w:b w:val="0"/>
          <w:bCs w:val="0"/>
          <w:sz w:val="28"/>
          <w:szCs w:val="28"/>
        </w:rPr>
        <w:t>度</w:t>
      </w:r>
      <w:r w:rsidR="006F19F4" w:rsidRPr="00570ACD">
        <w:rPr>
          <w:rFonts w:ascii="標楷體" w:hAnsi="標楷體" w:hint="eastAsia"/>
          <w:b w:val="0"/>
          <w:bCs w:val="0"/>
          <w:sz w:val="28"/>
          <w:szCs w:val="28"/>
        </w:rPr>
        <w:t>，風力發電</w:t>
      </w:r>
      <w:r w:rsidR="00447EA0" w:rsidRPr="00570ACD">
        <w:rPr>
          <w:rFonts w:ascii="標楷體" w:hAnsi="標楷體" w:hint="eastAsia"/>
          <w:b w:val="0"/>
          <w:bCs w:val="0"/>
          <w:sz w:val="28"/>
          <w:szCs w:val="28"/>
        </w:rPr>
        <w:t>裝置容量</w:t>
      </w:r>
      <w:r w:rsidR="006F19F4" w:rsidRPr="00570ACD">
        <w:rPr>
          <w:rFonts w:ascii="標楷體" w:hAnsi="標楷體" w:hint="eastAsia"/>
          <w:b w:val="0"/>
          <w:bCs w:val="0"/>
          <w:sz w:val="28"/>
          <w:szCs w:val="28"/>
        </w:rPr>
        <w:t>年增率介於</w:t>
      </w:r>
      <w:r w:rsidR="008D5A97" w:rsidRPr="00570ACD">
        <w:rPr>
          <w:rFonts w:ascii="標楷體" w:hAnsi="標楷體" w:hint="eastAsia"/>
          <w:b w:val="0"/>
          <w:bCs w:val="0"/>
          <w:sz w:val="28"/>
          <w:szCs w:val="28"/>
        </w:rPr>
        <w:t>1</w:t>
      </w:r>
      <w:r w:rsidR="00447EA0" w:rsidRPr="00570ACD">
        <w:rPr>
          <w:rFonts w:ascii="標楷體" w:hAnsi="標楷體" w:hint="eastAsia"/>
          <w:b w:val="0"/>
          <w:bCs w:val="0"/>
          <w:sz w:val="28"/>
          <w:szCs w:val="28"/>
        </w:rPr>
        <w:t>5.67</w:t>
      </w:r>
      <w:r w:rsidR="006F19F4" w:rsidRPr="00570ACD">
        <w:rPr>
          <w:rFonts w:ascii="標楷體" w:hAnsi="標楷體" w:hint="eastAsia"/>
          <w:b w:val="0"/>
          <w:bCs w:val="0"/>
          <w:sz w:val="28"/>
          <w:szCs w:val="28"/>
        </w:rPr>
        <w:t>％至</w:t>
      </w:r>
      <w:r w:rsidR="00447EA0" w:rsidRPr="00570ACD">
        <w:rPr>
          <w:rFonts w:ascii="標楷體" w:hAnsi="標楷體" w:hint="eastAsia"/>
          <w:b w:val="0"/>
          <w:bCs w:val="0"/>
          <w:sz w:val="28"/>
          <w:szCs w:val="28"/>
        </w:rPr>
        <w:t>69.32</w:t>
      </w:r>
      <w:r w:rsidR="006F19F4" w:rsidRPr="00570ACD">
        <w:rPr>
          <w:rFonts w:ascii="標楷體" w:hAnsi="標楷體" w:hint="eastAsia"/>
          <w:b w:val="0"/>
          <w:bCs w:val="0"/>
          <w:sz w:val="28"/>
          <w:szCs w:val="28"/>
        </w:rPr>
        <w:t>％間，太陽光電年增率介於</w:t>
      </w:r>
      <w:r w:rsidR="008D5A97" w:rsidRPr="00570ACD">
        <w:rPr>
          <w:rFonts w:ascii="標楷體" w:hAnsi="標楷體" w:hint="eastAsia"/>
          <w:b w:val="0"/>
          <w:bCs w:val="0"/>
          <w:sz w:val="28"/>
          <w:szCs w:val="28"/>
        </w:rPr>
        <w:t>8.35</w:t>
      </w:r>
      <w:r w:rsidR="006F19F4" w:rsidRPr="00570ACD">
        <w:rPr>
          <w:rFonts w:ascii="標楷體" w:hAnsi="標楷體" w:hint="eastAsia"/>
          <w:b w:val="0"/>
          <w:bCs w:val="0"/>
          <w:sz w:val="28"/>
          <w:szCs w:val="28"/>
        </w:rPr>
        <w:t>％至</w:t>
      </w:r>
      <w:r>
        <w:rPr>
          <w:rFonts w:ascii="標楷體" w:hAnsi="標楷體" w:hint="eastAsia"/>
          <w:b w:val="0"/>
          <w:bCs w:val="0"/>
          <w:sz w:val="28"/>
          <w:szCs w:val="28"/>
        </w:rPr>
        <w:t>32.37</w:t>
      </w:r>
      <w:r w:rsidR="006F19F4" w:rsidRPr="00570ACD">
        <w:rPr>
          <w:rFonts w:ascii="標楷體" w:hAnsi="標楷體" w:hint="eastAsia"/>
          <w:b w:val="0"/>
          <w:bCs w:val="0"/>
          <w:sz w:val="28"/>
          <w:szCs w:val="28"/>
        </w:rPr>
        <w:t>％間（圖</w:t>
      </w:r>
      <w:r w:rsidR="000E415F" w:rsidRPr="00570ACD">
        <w:rPr>
          <w:rFonts w:ascii="標楷體" w:hAnsi="標楷體" w:hint="eastAsia"/>
          <w:b w:val="0"/>
          <w:bCs w:val="0"/>
          <w:sz w:val="28"/>
          <w:szCs w:val="28"/>
        </w:rPr>
        <w:t>5</w:t>
      </w:r>
      <w:r w:rsidR="00257774" w:rsidRPr="00570ACD">
        <w:rPr>
          <w:rFonts w:ascii="標楷體" w:hAnsi="標楷體" w:hint="eastAsia"/>
          <w:b w:val="0"/>
          <w:bCs w:val="0"/>
          <w:sz w:val="28"/>
          <w:szCs w:val="28"/>
        </w:rPr>
        <w:t>）</w:t>
      </w:r>
      <w:r w:rsidR="00B13063" w:rsidRPr="00570ACD">
        <w:rPr>
          <w:rFonts w:ascii="標楷體" w:hAnsi="標楷體" w:hint="eastAsia"/>
          <w:b w:val="0"/>
          <w:bCs w:val="0"/>
          <w:sz w:val="28"/>
          <w:szCs w:val="28"/>
        </w:rPr>
        <w:t>，兩者</w:t>
      </w:r>
      <w:r w:rsidR="004D0ACA" w:rsidRPr="00570ACD">
        <w:rPr>
          <w:rFonts w:ascii="標楷體" w:hAnsi="標楷體" w:hint="eastAsia"/>
          <w:b w:val="0"/>
          <w:bCs w:val="0"/>
          <w:sz w:val="28"/>
          <w:szCs w:val="28"/>
        </w:rPr>
        <w:t>1</w:t>
      </w:r>
      <w:r w:rsidR="004D0ACA" w:rsidRPr="00570ACD">
        <w:rPr>
          <w:rFonts w:ascii="標楷體" w:hAnsi="標楷體"/>
          <w:b w:val="0"/>
          <w:bCs w:val="0"/>
          <w:sz w:val="28"/>
          <w:szCs w:val="28"/>
        </w:rPr>
        <w:t>1</w:t>
      </w:r>
      <w:r w:rsidR="008D5A97" w:rsidRPr="00570ACD">
        <w:rPr>
          <w:rFonts w:ascii="標楷體" w:hAnsi="標楷體" w:hint="eastAsia"/>
          <w:b w:val="0"/>
          <w:bCs w:val="0"/>
          <w:sz w:val="28"/>
          <w:szCs w:val="28"/>
        </w:rPr>
        <w:t>4</w:t>
      </w:r>
      <w:r w:rsidR="004D0ACA" w:rsidRPr="00570ACD">
        <w:rPr>
          <w:rFonts w:ascii="標楷體" w:hAnsi="標楷體" w:hint="eastAsia"/>
          <w:b w:val="0"/>
          <w:bCs w:val="0"/>
          <w:sz w:val="28"/>
          <w:szCs w:val="28"/>
        </w:rPr>
        <w:t>年度發電總量分別為</w:t>
      </w:r>
      <w:r w:rsidR="008D5A97" w:rsidRPr="00570ACD">
        <w:rPr>
          <w:rFonts w:ascii="標楷體" w:hAnsi="標楷體" w:hint="eastAsia"/>
          <w:b w:val="0"/>
          <w:bCs w:val="0"/>
          <w:sz w:val="28"/>
          <w:szCs w:val="28"/>
        </w:rPr>
        <w:t>122</w:t>
      </w:r>
      <w:r w:rsidR="004D0ACA" w:rsidRPr="00570ACD">
        <w:rPr>
          <w:rFonts w:ascii="標楷體" w:hAnsi="標楷體" w:hint="eastAsia"/>
          <w:b w:val="0"/>
          <w:bCs w:val="0"/>
          <w:sz w:val="28"/>
          <w:szCs w:val="28"/>
        </w:rPr>
        <w:t>億度及</w:t>
      </w:r>
      <w:r w:rsidR="0018737B" w:rsidRPr="00570ACD">
        <w:rPr>
          <w:rFonts w:ascii="標楷體" w:hAnsi="標楷體" w:hint="eastAsia"/>
          <w:b w:val="0"/>
          <w:bCs w:val="0"/>
          <w:sz w:val="28"/>
          <w:szCs w:val="28"/>
        </w:rPr>
        <w:t>1</w:t>
      </w:r>
      <w:r w:rsidR="000E415F" w:rsidRPr="00570ACD">
        <w:rPr>
          <w:rFonts w:ascii="標楷體" w:hAnsi="標楷體" w:hint="eastAsia"/>
          <w:b w:val="0"/>
          <w:bCs w:val="0"/>
          <w:sz w:val="28"/>
          <w:szCs w:val="28"/>
        </w:rPr>
        <w:t>67</w:t>
      </w:r>
      <w:r w:rsidR="004D0ACA" w:rsidRPr="00570ACD">
        <w:rPr>
          <w:rFonts w:ascii="標楷體" w:hAnsi="標楷體" w:hint="eastAsia"/>
          <w:b w:val="0"/>
          <w:bCs w:val="0"/>
          <w:sz w:val="28"/>
          <w:szCs w:val="28"/>
        </w:rPr>
        <w:t>億度，約占</w:t>
      </w:r>
      <w:r w:rsidR="000C72DD" w:rsidRPr="00570ACD">
        <w:rPr>
          <w:rFonts w:ascii="標楷體" w:hAnsi="標楷體" w:hint="eastAsia"/>
          <w:b w:val="0"/>
          <w:bCs w:val="0"/>
          <w:sz w:val="28"/>
          <w:szCs w:val="28"/>
        </w:rPr>
        <w:t>全國</w:t>
      </w:r>
      <w:r w:rsidR="004D0ACA" w:rsidRPr="00570ACD">
        <w:rPr>
          <w:rFonts w:ascii="標楷體" w:hAnsi="標楷體" w:hint="eastAsia"/>
          <w:b w:val="0"/>
          <w:bCs w:val="0"/>
          <w:sz w:val="28"/>
          <w:szCs w:val="28"/>
        </w:rPr>
        <w:t>發電量</w:t>
      </w:r>
      <w:r w:rsidR="00D72B8A" w:rsidRPr="00570ACD">
        <w:rPr>
          <w:rFonts w:ascii="標楷體" w:hAnsi="標楷體" w:hint="eastAsia"/>
          <w:b w:val="0"/>
          <w:bCs w:val="0"/>
          <w:sz w:val="28"/>
          <w:szCs w:val="28"/>
        </w:rPr>
        <w:t>2,89</w:t>
      </w:r>
      <w:r w:rsidR="000E415F" w:rsidRPr="00570ACD">
        <w:rPr>
          <w:rFonts w:ascii="標楷體" w:hAnsi="標楷體" w:hint="eastAsia"/>
          <w:b w:val="0"/>
          <w:bCs w:val="0"/>
          <w:sz w:val="28"/>
          <w:szCs w:val="28"/>
        </w:rPr>
        <w:t>7</w:t>
      </w:r>
      <w:r w:rsidR="00D72B8A" w:rsidRPr="00570ACD">
        <w:rPr>
          <w:rFonts w:ascii="標楷體" w:hAnsi="標楷體" w:hint="eastAsia"/>
          <w:b w:val="0"/>
          <w:bCs w:val="0"/>
          <w:sz w:val="28"/>
          <w:szCs w:val="28"/>
        </w:rPr>
        <w:t>億度</w:t>
      </w:r>
      <w:r w:rsidR="004D0ACA" w:rsidRPr="00570ACD">
        <w:rPr>
          <w:rFonts w:ascii="標楷體" w:hAnsi="標楷體" w:hint="eastAsia"/>
          <w:b w:val="0"/>
          <w:bCs w:val="0"/>
          <w:sz w:val="28"/>
          <w:szCs w:val="28"/>
        </w:rPr>
        <w:t>之</w:t>
      </w:r>
      <w:r w:rsidR="000E415F" w:rsidRPr="00570ACD">
        <w:rPr>
          <w:rFonts w:ascii="標楷體" w:hAnsi="標楷體" w:hint="eastAsia"/>
          <w:b w:val="0"/>
          <w:bCs w:val="0"/>
          <w:sz w:val="28"/>
          <w:szCs w:val="28"/>
        </w:rPr>
        <w:t>4.21</w:t>
      </w:r>
      <w:r w:rsidR="004D0ACA" w:rsidRPr="00570ACD">
        <w:rPr>
          <w:rFonts w:ascii="標楷體" w:hAnsi="標楷體" w:hint="eastAsia"/>
          <w:b w:val="0"/>
          <w:bCs w:val="0"/>
          <w:sz w:val="28"/>
          <w:szCs w:val="28"/>
        </w:rPr>
        <w:t>％及</w:t>
      </w:r>
      <w:r w:rsidR="000E415F" w:rsidRPr="00570ACD">
        <w:rPr>
          <w:rFonts w:ascii="標楷體" w:hAnsi="標楷體" w:hint="eastAsia"/>
          <w:b w:val="0"/>
          <w:bCs w:val="0"/>
          <w:sz w:val="28"/>
          <w:szCs w:val="28"/>
        </w:rPr>
        <w:t>5.78</w:t>
      </w:r>
      <w:r w:rsidR="004D0ACA" w:rsidRPr="00570ACD">
        <w:rPr>
          <w:rFonts w:ascii="標楷體" w:hAnsi="標楷體" w:hint="eastAsia"/>
          <w:b w:val="0"/>
          <w:bCs w:val="0"/>
          <w:sz w:val="28"/>
          <w:szCs w:val="28"/>
        </w:rPr>
        <w:t>％</w:t>
      </w:r>
      <w:r w:rsidR="001C02F2" w:rsidRPr="00570ACD">
        <w:rPr>
          <w:rFonts w:ascii="標楷體" w:hAnsi="標楷體" w:hint="eastAsia"/>
          <w:b w:val="0"/>
          <w:bCs w:val="0"/>
          <w:sz w:val="28"/>
          <w:szCs w:val="28"/>
        </w:rPr>
        <w:t>。</w:t>
      </w:r>
    </w:p>
    <w:p w14:paraId="2C8FB60E" w14:textId="34F0097A" w:rsidR="00FD32D7" w:rsidRPr="009A5828" w:rsidRDefault="00C86A38" w:rsidP="00B10397">
      <w:pPr>
        <w:pStyle w:val="a8"/>
        <w:tabs>
          <w:tab w:val="left" w:pos="1418"/>
          <w:tab w:val="left" w:pos="1560"/>
        </w:tabs>
        <w:overflowPunct w:val="0"/>
        <w:spacing w:beforeLines="0" w:afterLines="0" w:line="470" w:lineRule="exact"/>
        <w:ind w:firstLineChars="400" w:firstLine="1280"/>
        <w:rPr>
          <w:rFonts w:ascii="標楷體" w:hAnsi="標楷體"/>
          <w:b w:val="0"/>
          <w:bCs w:val="0"/>
          <w:spacing w:val="4"/>
          <w:sz w:val="28"/>
          <w:szCs w:val="28"/>
        </w:rPr>
      </w:pPr>
      <w:r w:rsidRPr="003F0D04">
        <w:rPr>
          <w:b w:val="0"/>
          <w:bCs w:val="0"/>
          <w:noProof/>
        </w:rPr>
        <w:lastRenderedPageBreak/>
        <mc:AlternateContent>
          <mc:Choice Requires="wps">
            <w:drawing>
              <wp:anchor distT="45720" distB="45720" distL="114300" distR="114300" simplePos="0" relativeHeight="251816960" behindDoc="0" locked="0" layoutInCell="1" allowOverlap="1" wp14:anchorId="0C52A5AB" wp14:editId="52AAEAFF">
                <wp:simplePos x="0" y="0"/>
                <wp:positionH relativeFrom="margin">
                  <wp:posOffset>3163570</wp:posOffset>
                </wp:positionH>
                <wp:positionV relativeFrom="paragraph">
                  <wp:posOffset>3655060</wp:posOffset>
                </wp:positionV>
                <wp:extent cx="3114675" cy="3561715"/>
                <wp:effectExtent l="0" t="0" r="0" b="63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3561715"/>
                        </a:xfrm>
                        <a:prstGeom prst="rect">
                          <a:avLst/>
                        </a:prstGeom>
                        <a:noFill/>
                        <a:ln w="9525">
                          <a:noFill/>
                          <a:miter lim="800000"/>
                          <a:headEnd/>
                          <a:tailEnd/>
                        </a:ln>
                      </wps:spPr>
                      <wps:txbx>
                        <w:txbxContent>
                          <w:tbl>
                            <w:tblPr>
                              <w:tblW w:w="4677" w:type="dxa"/>
                              <w:tblCellMar>
                                <w:left w:w="28" w:type="dxa"/>
                                <w:right w:w="28" w:type="dxa"/>
                              </w:tblCellMar>
                              <w:tblLook w:val="04A0" w:firstRow="1" w:lastRow="0" w:firstColumn="1" w:lastColumn="0" w:noHBand="0" w:noVBand="1"/>
                            </w:tblPr>
                            <w:tblGrid>
                              <w:gridCol w:w="992"/>
                              <w:gridCol w:w="2551"/>
                              <w:gridCol w:w="1134"/>
                            </w:tblGrid>
                            <w:tr w:rsidR="002E7BBC" w:rsidRPr="007B6232" w14:paraId="380D9EB1" w14:textId="77777777" w:rsidTr="00B13063">
                              <w:trPr>
                                <w:trHeight w:val="431"/>
                              </w:trPr>
                              <w:tc>
                                <w:tcPr>
                                  <w:tcW w:w="4677" w:type="dxa"/>
                                  <w:gridSpan w:val="3"/>
                                  <w:tcBorders>
                                    <w:top w:val="nil"/>
                                    <w:left w:val="nil"/>
                                    <w:bottom w:val="single" w:sz="4" w:space="0" w:color="auto"/>
                                    <w:right w:val="nil"/>
                                  </w:tcBorders>
                                  <w:shd w:val="clear" w:color="auto" w:fill="auto"/>
                                  <w:noWrap/>
                                  <w:vAlign w:val="center"/>
                                  <w:hideMark/>
                                </w:tcPr>
                                <w:p w14:paraId="3D9FFC69" w14:textId="76AF8F07" w:rsidR="002E7BBC" w:rsidRDefault="002E7BBC" w:rsidP="0046797A">
                                  <w:pPr>
                                    <w:widowControl/>
                                    <w:spacing w:line="240" w:lineRule="exact"/>
                                    <w:jc w:val="center"/>
                                    <w:rPr>
                                      <w:rFonts w:ascii="標楷體" w:eastAsia="標楷體" w:hAnsi="標楷體" w:cs="新細明體"/>
                                      <w:b/>
                                      <w:bCs/>
                                      <w:color w:val="000000"/>
                                      <w:kern w:val="0"/>
                                      <w:szCs w:val="24"/>
                                    </w:rPr>
                                  </w:pPr>
                                  <w:r w:rsidRPr="007B6232">
                                    <w:rPr>
                                      <w:rFonts w:ascii="標楷體" w:eastAsia="標楷體" w:hAnsi="標楷體" w:cs="新細明體" w:hint="eastAsia"/>
                                      <w:b/>
                                      <w:bCs/>
                                      <w:color w:val="000000"/>
                                      <w:kern w:val="0"/>
                                      <w:szCs w:val="24"/>
                                    </w:rPr>
                                    <w:t>表</w:t>
                                  </w:r>
                                  <w:r w:rsidR="008E6019">
                                    <w:rPr>
                                      <w:rFonts w:ascii="標楷體" w:eastAsia="標楷體" w:hAnsi="標楷體" w:cs="新細明體"/>
                                      <w:b/>
                                      <w:bCs/>
                                      <w:color w:val="000000"/>
                                      <w:kern w:val="0"/>
                                      <w:szCs w:val="24"/>
                                    </w:rPr>
                                    <w:t>2</w:t>
                                  </w:r>
                                  <w:r>
                                    <w:rPr>
                                      <w:rFonts w:ascii="標楷體" w:eastAsia="標楷體" w:hAnsi="標楷體" w:cs="新細明體" w:hint="eastAsia"/>
                                      <w:b/>
                                      <w:bCs/>
                                      <w:color w:val="000000"/>
                                      <w:kern w:val="0"/>
                                      <w:szCs w:val="24"/>
                                    </w:rPr>
                                    <w:t xml:space="preserve">　</w:t>
                                  </w:r>
                                  <w:r w:rsidRPr="007B6232">
                                    <w:rPr>
                                      <w:rFonts w:ascii="標楷體" w:eastAsia="標楷體" w:hAnsi="標楷體" w:cs="新細明體" w:hint="eastAsia"/>
                                      <w:b/>
                                      <w:bCs/>
                                      <w:color w:val="000000"/>
                                      <w:kern w:val="0"/>
                                      <w:szCs w:val="24"/>
                                    </w:rPr>
                                    <w:t>太陽光電設置成果</w:t>
                                  </w:r>
                                </w:p>
                                <w:p w14:paraId="3DA32D4C" w14:textId="77777777" w:rsidR="002E7BBC" w:rsidRPr="007B6232" w:rsidRDefault="002E7BBC" w:rsidP="0046797A">
                                  <w:pPr>
                                    <w:widowControl/>
                                    <w:spacing w:line="240" w:lineRule="exact"/>
                                    <w:jc w:val="right"/>
                                    <w:rPr>
                                      <w:rFonts w:ascii="標楷體" w:eastAsia="標楷體" w:hAnsi="標楷體" w:cs="新細明體"/>
                                      <w:color w:val="000000"/>
                                      <w:kern w:val="0"/>
                                      <w:sz w:val="18"/>
                                      <w:szCs w:val="18"/>
                                    </w:rPr>
                                  </w:pPr>
                                  <w:r w:rsidRPr="006206AE">
                                    <w:rPr>
                                      <w:rFonts w:ascii="標楷體" w:eastAsia="標楷體" w:hAnsi="標楷體" w:cs="新細明體" w:hint="eastAsia"/>
                                      <w:color w:val="000000"/>
                                      <w:kern w:val="0"/>
                                      <w:sz w:val="20"/>
                                      <w:szCs w:val="20"/>
                                    </w:rPr>
                                    <w:t>單位：M</w:t>
                                  </w:r>
                                  <w:r w:rsidRPr="006206AE">
                                    <w:rPr>
                                      <w:rFonts w:ascii="標楷體" w:eastAsia="標楷體" w:hAnsi="標楷體" w:cs="新細明體"/>
                                      <w:color w:val="000000"/>
                                      <w:kern w:val="0"/>
                                      <w:sz w:val="20"/>
                                      <w:szCs w:val="20"/>
                                    </w:rPr>
                                    <w:t>W</w:t>
                                  </w:r>
                                </w:p>
                              </w:tc>
                            </w:tr>
                            <w:tr w:rsidR="00C64FAA" w:rsidRPr="007B6232" w14:paraId="3BCDDB12" w14:textId="77777777" w:rsidTr="00B13063">
                              <w:trPr>
                                <w:trHeight w:val="490"/>
                              </w:trPr>
                              <w:tc>
                                <w:tcPr>
                                  <w:tcW w:w="992" w:type="dxa"/>
                                  <w:tcBorders>
                                    <w:top w:val="nil"/>
                                    <w:left w:val="single" w:sz="4" w:space="0" w:color="auto"/>
                                    <w:bottom w:val="single" w:sz="4" w:space="0" w:color="auto"/>
                                    <w:right w:val="single" w:sz="4" w:space="0" w:color="auto"/>
                                  </w:tcBorders>
                                  <w:shd w:val="clear" w:color="auto" w:fill="FFE599" w:themeFill="accent4" w:themeFillTint="66"/>
                                  <w:vAlign w:val="center"/>
                                  <w:hideMark/>
                                </w:tcPr>
                                <w:p w14:paraId="7D8DBD38" w14:textId="77777777" w:rsidR="00C64FAA" w:rsidRPr="007B6232" w:rsidRDefault="00C64FAA" w:rsidP="008E6019">
                                  <w:pPr>
                                    <w:widowControl/>
                                    <w:spacing w:line="24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類別</w:t>
                                  </w:r>
                                </w:p>
                              </w:tc>
                              <w:tc>
                                <w:tcPr>
                                  <w:tcW w:w="2551" w:type="dxa"/>
                                  <w:tcBorders>
                                    <w:top w:val="nil"/>
                                    <w:left w:val="nil"/>
                                    <w:bottom w:val="single" w:sz="4" w:space="0" w:color="auto"/>
                                    <w:right w:val="single" w:sz="4" w:space="0" w:color="auto"/>
                                  </w:tcBorders>
                                  <w:shd w:val="clear" w:color="auto" w:fill="FFE599" w:themeFill="accent4" w:themeFillTint="66"/>
                                  <w:vAlign w:val="center"/>
                                  <w:hideMark/>
                                </w:tcPr>
                                <w:p w14:paraId="41A11424" w14:textId="77777777" w:rsidR="00C64FAA" w:rsidRPr="007B6232" w:rsidRDefault="00C64FAA" w:rsidP="008E6019">
                                  <w:pPr>
                                    <w:widowControl/>
                                    <w:spacing w:line="240" w:lineRule="exact"/>
                                    <w:jc w:val="center"/>
                                    <w:rPr>
                                      <w:rFonts w:ascii="標楷體" w:eastAsia="標楷體" w:hAnsi="標楷體" w:cs="新細明體"/>
                                      <w:spacing w:val="-14"/>
                                      <w:kern w:val="0"/>
                                      <w:sz w:val="20"/>
                                      <w:szCs w:val="20"/>
                                    </w:rPr>
                                  </w:pPr>
                                  <w:r w:rsidRPr="007B6232">
                                    <w:rPr>
                                      <w:rFonts w:ascii="標楷體" w:eastAsia="標楷體" w:hAnsi="標楷體" w:cs="新細明體" w:hint="eastAsia"/>
                                      <w:spacing w:val="-14"/>
                                      <w:kern w:val="0"/>
                                      <w:sz w:val="20"/>
                                      <w:szCs w:val="20"/>
                                    </w:rPr>
                                    <w:t>專案名稱或項目</w:t>
                                  </w:r>
                                </w:p>
                              </w:tc>
                              <w:tc>
                                <w:tcPr>
                                  <w:tcW w:w="1133" w:type="dxa"/>
                                  <w:tcBorders>
                                    <w:top w:val="nil"/>
                                    <w:left w:val="nil"/>
                                    <w:bottom w:val="single" w:sz="4" w:space="0" w:color="auto"/>
                                    <w:right w:val="single" w:sz="4" w:space="0" w:color="auto"/>
                                  </w:tcBorders>
                                  <w:shd w:val="clear" w:color="auto" w:fill="FFE599" w:themeFill="accent4" w:themeFillTint="66"/>
                                  <w:vAlign w:val="center"/>
                                </w:tcPr>
                                <w:p w14:paraId="03F3D20C" w14:textId="7532DEF9" w:rsidR="00C64FAA" w:rsidRPr="007B6232" w:rsidRDefault="00C64FAA" w:rsidP="00577573">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11</w:t>
                                  </w:r>
                                  <w:r w:rsidR="008E6019">
                                    <w:rPr>
                                      <w:rFonts w:ascii="標楷體" w:eastAsia="標楷體" w:hAnsi="標楷體" w:cs="新細明體"/>
                                      <w:kern w:val="0"/>
                                      <w:sz w:val="20"/>
                                      <w:szCs w:val="20"/>
                                    </w:rPr>
                                    <w:t>4</w:t>
                                  </w:r>
                                  <w:r w:rsidRPr="007B6232">
                                    <w:rPr>
                                      <w:rFonts w:ascii="標楷體" w:eastAsia="標楷體" w:hAnsi="標楷體" w:cs="新細明體" w:hint="eastAsia"/>
                                      <w:kern w:val="0"/>
                                      <w:sz w:val="20"/>
                                      <w:szCs w:val="20"/>
                                    </w:rPr>
                                    <w:t>年底累</w:t>
                                  </w:r>
                                  <w:r w:rsidRPr="00F05E75">
                                    <w:rPr>
                                      <w:rFonts w:ascii="標楷體" w:eastAsia="標楷體" w:hAnsi="標楷體" w:cs="新細明體" w:hint="eastAsia"/>
                                      <w:kern w:val="0"/>
                                      <w:sz w:val="20"/>
                                      <w:szCs w:val="20"/>
                                    </w:rPr>
                                    <w:t>計</w:t>
                                  </w:r>
                                  <w:r w:rsidRPr="007B6232">
                                    <w:rPr>
                                      <w:rFonts w:ascii="標楷體" w:eastAsia="標楷體" w:hAnsi="標楷體" w:cs="新細明體" w:hint="eastAsia"/>
                                      <w:kern w:val="0"/>
                                      <w:sz w:val="20"/>
                                      <w:szCs w:val="20"/>
                                    </w:rPr>
                                    <w:t>裝置容量</w:t>
                                  </w:r>
                                </w:p>
                              </w:tc>
                            </w:tr>
                            <w:tr w:rsidR="00C64FAA" w:rsidRPr="007B6232" w14:paraId="69CCAF47" w14:textId="77777777" w:rsidTr="00B13063">
                              <w:trPr>
                                <w:trHeight w:val="269"/>
                              </w:trPr>
                              <w:tc>
                                <w:tcPr>
                                  <w:tcW w:w="354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5A0AAB" w14:textId="77777777" w:rsidR="00C64FAA" w:rsidRPr="00C03135" w:rsidRDefault="00C64FAA" w:rsidP="00DE424D">
                                  <w:pPr>
                                    <w:widowControl/>
                                    <w:spacing w:line="220" w:lineRule="exact"/>
                                    <w:jc w:val="center"/>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合計</w:t>
                                  </w:r>
                                </w:p>
                              </w:tc>
                              <w:tc>
                                <w:tcPr>
                                  <w:tcW w:w="1133" w:type="dxa"/>
                                  <w:tcBorders>
                                    <w:top w:val="nil"/>
                                    <w:left w:val="nil"/>
                                    <w:bottom w:val="single" w:sz="4" w:space="0" w:color="auto"/>
                                    <w:right w:val="single" w:sz="4" w:space="0" w:color="auto"/>
                                  </w:tcBorders>
                                  <w:shd w:val="clear" w:color="auto" w:fill="auto"/>
                                  <w:vAlign w:val="center"/>
                                </w:tcPr>
                                <w:p w14:paraId="20D36B6B" w14:textId="27041526" w:rsidR="00C64FAA" w:rsidRPr="008E6019" w:rsidRDefault="008E6019" w:rsidP="008E6019">
                                  <w:pPr>
                                    <w:widowControl/>
                                    <w:jc w:val="right"/>
                                    <w:rPr>
                                      <w:rFonts w:ascii="標楷體" w:eastAsia="標楷體" w:hAnsi="標楷體"/>
                                      <w:b/>
                                      <w:bCs/>
                                      <w:color w:val="000000"/>
                                      <w:sz w:val="20"/>
                                      <w:szCs w:val="20"/>
                                    </w:rPr>
                                  </w:pPr>
                                  <w:r w:rsidRPr="008E6019">
                                    <w:rPr>
                                      <w:rFonts w:ascii="標楷體" w:eastAsia="標楷體" w:hAnsi="標楷體" w:hint="eastAsia"/>
                                      <w:b/>
                                      <w:bCs/>
                                      <w:color w:val="000000"/>
                                      <w:sz w:val="20"/>
                                      <w:szCs w:val="20"/>
                                    </w:rPr>
                                    <w:t xml:space="preserve">15,474.0 </w:t>
                                  </w:r>
                                </w:p>
                              </w:tc>
                            </w:tr>
                            <w:tr w:rsidR="008E6019" w:rsidRPr="007B6232" w14:paraId="69E31167" w14:textId="77777777" w:rsidTr="00B13063">
                              <w:trPr>
                                <w:trHeight w:val="165"/>
                              </w:trPr>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C6D149A" w14:textId="38C41FAE" w:rsidR="008E6019" w:rsidRPr="007B6232" w:rsidRDefault="008E6019" w:rsidP="008E6019">
                                  <w:pPr>
                                    <w:widowControl/>
                                    <w:spacing w:line="220" w:lineRule="exact"/>
                                    <w:jc w:val="center"/>
                                    <w:rPr>
                                      <w:rFonts w:ascii="標楷體" w:eastAsia="標楷體" w:hAnsi="標楷體" w:cs="新細明體"/>
                                      <w:kern w:val="0"/>
                                      <w:sz w:val="20"/>
                                      <w:szCs w:val="20"/>
                                    </w:rPr>
                                  </w:pPr>
                                  <w:bookmarkStart w:id="4" w:name="_Hlk233016881"/>
                                  <w:r>
                                    <w:rPr>
                                      <w:rFonts w:ascii="標楷體" w:eastAsia="標楷體" w:hAnsi="標楷體" w:hint="eastAsia"/>
                                      <w:color w:val="000000"/>
                                      <w:sz w:val="20"/>
                                      <w:szCs w:val="20"/>
                                    </w:rPr>
                                    <w:t>農業部</w:t>
                                  </w:r>
                                </w:p>
                              </w:tc>
                              <w:tc>
                                <w:tcPr>
                                  <w:tcW w:w="2551"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FBC41AC" w14:textId="3F55B1AF" w:rsidR="008E6019" w:rsidRPr="007B6232" w:rsidRDefault="008E6019" w:rsidP="00B13063">
                                  <w:pPr>
                                    <w:widowControl/>
                                    <w:spacing w:line="22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漁電共生</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室內/外</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、不利農業經營等。</w:t>
                                  </w:r>
                                </w:p>
                              </w:tc>
                              <w:tc>
                                <w:tcPr>
                                  <w:tcW w:w="1133" w:type="dxa"/>
                                  <w:tcBorders>
                                    <w:top w:val="nil"/>
                                    <w:left w:val="nil"/>
                                    <w:bottom w:val="single" w:sz="4" w:space="0" w:color="auto"/>
                                    <w:right w:val="single" w:sz="4" w:space="0" w:color="auto"/>
                                  </w:tcBorders>
                                  <w:shd w:val="clear" w:color="auto" w:fill="FFF2CC" w:themeFill="accent4" w:themeFillTint="33"/>
                                  <w:vAlign w:val="center"/>
                                </w:tcPr>
                                <w:p w14:paraId="25A29962" w14:textId="643C1B5B" w:rsidR="008E6019" w:rsidRPr="007B6232" w:rsidRDefault="008E6019" w:rsidP="008E6019">
                                  <w:pPr>
                                    <w:widowControl/>
                                    <w:spacing w:line="22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4,06</w:t>
                                  </w:r>
                                  <w:r w:rsidR="00D2257F">
                                    <w:rPr>
                                      <w:rFonts w:ascii="標楷體" w:eastAsia="標楷體" w:hAnsi="標楷體"/>
                                      <w:color w:val="000000"/>
                                      <w:sz w:val="20"/>
                                      <w:szCs w:val="20"/>
                                    </w:rPr>
                                    <w:t>8</w:t>
                                  </w:r>
                                  <w:r>
                                    <w:rPr>
                                      <w:rFonts w:ascii="標楷體" w:eastAsia="標楷體" w:hAnsi="標楷體" w:hint="eastAsia"/>
                                      <w:color w:val="000000"/>
                                      <w:sz w:val="20"/>
                                      <w:szCs w:val="20"/>
                                    </w:rPr>
                                    <w:t>.</w:t>
                                  </w:r>
                                  <w:r w:rsidR="00D2257F">
                                    <w:rPr>
                                      <w:rFonts w:ascii="標楷體" w:eastAsia="標楷體" w:hAnsi="標楷體"/>
                                      <w:color w:val="000000"/>
                                      <w:sz w:val="20"/>
                                      <w:szCs w:val="20"/>
                                    </w:rPr>
                                    <w:t>3</w:t>
                                  </w:r>
                                  <w:r>
                                    <w:rPr>
                                      <w:rFonts w:ascii="標楷體" w:eastAsia="標楷體" w:hAnsi="標楷體" w:hint="eastAsia"/>
                                      <w:color w:val="000000"/>
                                      <w:sz w:val="20"/>
                                      <w:szCs w:val="20"/>
                                    </w:rPr>
                                    <w:t xml:space="preserve"> </w:t>
                                  </w:r>
                                </w:p>
                              </w:tc>
                            </w:tr>
                            <w:tr w:rsidR="008E6019" w:rsidRPr="007B6232" w14:paraId="5B46A5F9" w14:textId="77777777" w:rsidTr="00B13063">
                              <w:trPr>
                                <w:trHeight w:val="206"/>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F7D3A" w14:textId="2095E691" w:rsidR="008E6019" w:rsidRPr="00A722A0" w:rsidRDefault="00296989" w:rsidP="008E6019">
                                  <w:pPr>
                                    <w:widowControl/>
                                    <w:spacing w:line="220" w:lineRule="exact"/>
                                    <w:jc w:val="center"/>
                                    <w:rPr>
                                      <w:rFonts w:ascii="標楷體" w:eastAsia="標楷體" w:hAnsi="標楷體" w:cs="新細明體"/>
                                      <w:spacing w:val="-8"/>
                                      <w:kern w:val="0"/>
                                      <w:sz w:val="20"/>
                                      <w:szCs w:val="20"/>
                                    </w:rPr>
                                  </w:pPr>
                                  <w:r w:rsidRPr="00A722A0">
                                    <w:rPr>
                                      <w:rFonts w:ascii="標楷體" w:eastAsia="標楷體" w:hAnsi="標楷體" w:hint="eastAsia"/>
                                      <w:color w:val="000000"/>
                                      <w:spacing w:val="-8"/>
                                      <w:sz w:val="20"/>
                                      <w:szCs w:val="20"/>
                                    </w:rPr>
                                    <w:t>國家科學及技術委員會</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1E13E7A0" w14:textId="77EB3F80" w:rsidR="008E6019" w:rsidRPr="007B6232" w:rsidRDefault="008E6019" w:rsidP="00B13063">
                                  <w:pPr>
                                    <w:widowControl/>
                                    <w:spacing w:line="22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科學園區。</w:t>
                                  </w:r>
                                </w:p>
                              </w:tc>
                              <w:tc>
                                <w:tcPr>
                                  <w:tcW w:w="1133" w:type="dxa"/>
                                  <w:tcBorders>
                                    <w:top w:val="nil"/>
                                    <w:left w:val="nil"/>
                                    <w:bottom w:val="single" w:sz="4" w:space="0" w:color="auto"/>
                                    <w:right w:val="single" w:sz="4" w:space="0" w:color="auto"/>
                                  </w:tcBorders>
                                  <w:shd w:val="clear" w:color="auto" w:fill="auto"/>
                                  <w:vAlign w:val="center"/>
                                </w:tcPr>
                                <w:p w14:paraId="114D3DC0" w14:textId="6D59979A" w:rsidR="008E6019" w:rsidRPr="007B6232" w:rsidRDefault="008E6019" w:rsidP="008E6019">
                                  <w:pPr>
                                    <w:widowControl/>
                                    <w:spacing w:line="22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234.0 </w:t>
                                  </w:r>
                                </w:p>
                              </w:tc>
                            </w:tr>
                            <w:tr w:rsidR="008E6019" w:rsidRPr="007B6232" w14:paraId="5E47CE05" w14:textId="77777777" w:rsidTr="00B13063">
                              <w:trPr>
                                <w:trHeight w:val="30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05A1647" w14:textId="7A79DC3D"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交通部</w:t>
                                  </w:r>
                                </w:p>
                              </w:tc>
                              <w:tc>
                                <w:tcPr>
                                  <w:tcW w:w="2551" w:type="dxa"/>
                                  <w:tcBorders>
                                    <w:top w:val="nil"/>
                                    <w:left w:val="nil"/>
                                    <w:bottom w:val="single" w:sz="4" w:space="0" w:color="auto"/>
                                    <w:right w:val="single" w:sz="4" w:space="0" w:color="auto"/>
                                  </w:tcBorders>
                                  <w:shd w:val="clear" w:color="auto" w:fill="auto"/>
                                  <w:vAlign w:val="center"/>
                                  <w:hideMark/>
                                </w:tcPr>
                                <w:p w14:paraId="5B156CF2" w14:textId="60ABCDCF" w:rsidR="008E6019" w:rsidRPr="008E6019" w:rsidRDefault="008E6019" w:rsidP="00B13063">
                                  <w:pPr>
                                    <w:widowControl/>
                                    <w:spacing w:line="240" w:lineRule="exact"/>
                                    <w:jc w:val="both"/>
                                    <w:rPr>
                                      <w:rFonts w:ascii="標楷體" w:eastAsia="標楷體" w:hAnsi="標楷體" w:cs="新細明體"/>
                                      <w:spacing w:val="-10"/>
                                      <w:kern w:val="0"/>
                                      <w:sz w:val="20"/>
                                      <w:szCs w:val="20"/>
                                    </w:rPr>
                                  </w:pPr>
                                  <w:r w:rsidRPr="008E6019">
                                    <w:rPr>
                                      <w:rFonts w:ascii="標楷體" w:eastAsia="標楷體" w:hAnsi="標楷體" w:hint="eastAsia"/>
                                      <w:color w:val="000000"/>
                                      <w:spacing w:val="-10"/>
                                      <w:sz w:val="20"/>
                                      <w:szCs w:val="20"/>
                                    </w:rPr>
                                    <w:t>高鐵、</w:t>
                                  </w:r>
                                  <w:r w:rsidR="00B13063">
                                    <w:rPr>
                                      <w:rFonts w:ascii="標楷體" w:eastAsia="標楷體" w:hAnsi="標楷體" w:hint="eastAsia"/>
                                      <w:color w:val="000000"/>
                                      <w:spacing w:val="-10"/>
                                      <w:sz w:val="20"/>
                                      <w:szCs w:val="20"/>
                                    </w:rPr>
                                    <w:t>臺</w:t>
                                  </w:r>
                                  <w:r w:rsidRPr="008E6019">
                                    <w:rPr>
                                      <w:rFonts w:ascii="標楷體" w:eastAsia="標楷體" w:hAnsi="標楷體" w:hint="eastAsia"/>
                                      <w:color w:val="000000"/>
                                      <w:spacing w:val="-10"/>
                                      <w:sz w:val="20"/>
                                      <w:szCs w:val="20"/>
                                    </w:rPr>
                                    <w:t>鐵場站、遊憩用地等。</w:t>
                                  </w:r>
                                </w:p>
                              </w:tc>
                              <w:tc>
                                <w:tcPr>
                                  <w:tcW w:w="1133" w:type="dxa"/>
                                  <w:tcBorders>
                                    <w:top w:val="nil"/>
                                    <w:left w:val="nil"/>
                                    <w:bottom w:val="single" w:sz="4" w:space="0" w:color="auto"/>
                                    <w:right w:val="single" w:sz="4" w:space="0" w:color="auto"/>
                                  </w:tcBorders>
                                  <w:shd w:val="clear" w:color="auto" w:fill="auto"/>
                                  <w:vAlign w:val="center"/>
                                </w:tcPr>
                                <w:p w14:paraId="2FEE2680" w14:textId="316C6E9A"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97.9 </w:t>
                                  </w:r>
                                </w:p>
                              </w:tc>
                            </w:tr>
                            <w:tr w:rsidR="008E6019" w:rsidRPr="007B6232" w14:paraId="491044EF" w14:textId="77777777" w:rsidTr="00B13063">
                              <w:trPr>
                                <w:trHeight w:val="25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3B787A3" w14:textId="27DBDF4A"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教育部</w:t>
                                  </w:r>
                                </w:p>
                              </w:tc>
                              <w:tc>
                                <w:tcPr>
                                  <w:tcW w:w="2551" w:type="dxa"/>
                                  <w:tcBorders>
                                    <w:top w:val="nil"/>
                                    <w:left w:val="nil"/>
                                    <w:bottom w:val="single" w:sz="4" w:space="0" w:color="auto"/>
                                    <w:right w:val="single" w:sz="4" w:space="0" w:color="auto"/>
                                  </w:tcBorders>
                                  <w:shd w:val="clear" w:color="auto" w:fill="auto"/>
                                  <w:vAlign w:val="center"/>
                                  <w:hideMark/>
                                </w:tcPr>
                                <w:p w14:paraId="32DB2852" w14:textId="0AC04782"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風雨球場、校園冷氣、公有屋頂等。</w:t>
                                  </w:r>
                                </w:p>
                              </w:tc>
                              <w:tc>
                                <w:tcPr>
                                  <w:tcW w:w="1133" w:type="dxa"/>
                                  <w:tcBorders>
                                    <w:top w:val="nil"/>
                                    <w:left w:val="nil"/>
                                    <w:bottom w:val="single" w:sz="4" w:space="0" w:color="auto"/>
                                    <w:right w:val="single" w:sz="4" w:space="0" w:color="auto"/>
                                  </w:tcBorders>
                                  <w:shd w:val="clear" w:color="auto" w:fill="auto"/>
                                  <w:vAlign w:val="center"/>
                                </w:tcPr>
                                <w:p w14:paraId="3ED9EAC4" w14:textId="4B6CAAA8"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492.6 </w:t>
                                  </w:r>
                                </w:p>
                              </w:tc>
                            </w:tr>
                            <w:tr w:rsidR="008E6019" w:rsidRPr="007B6232" w14:paraId="2DF331D7" w14:textId="77777777" w:rsidTr="00B13063">
                              <w:trPr>
                                <w:trHeight w:val="18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031559A" w14:textId="22DBD217"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國防部</w:t>
                                  </w:r>
                                </w:p>
                              </w:tc>
                              <w:tc>
                                <w:tcPr>
                                  <w:tcW w:w="2551" w:type="dxa"/>
                                  <w:tcBorders>
                                    <w:top w:val="nil"/>
                                    <w:left w:val="nil"/>
                                    <w:bottom w:val="single" w:sz="4" w:space="0" w:color="auto"/>
                                    <w:right w:val="single" w:sz="4" w:space="0" w:color="auto"/>
                                  </w:tcBorders>
                                  <w:shd w:val="clear" w:color="auto" w:fill="auto"/>
                                  <w:vAlign w:val="center"/>
                                  <w:hideMark/>
                                </w:tcPr>
                                <w:p w14:paraId="4FADA114" w14:textId="532C67A2"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綠能營區</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屋頂/地面</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等。</w:t>
                                  </w:r>
                                </w:p>
                              </w:tc>
                              <w:tc>
                                <w:tcPr>
                                  <w:tcW w:w="1133" w:type="dxa"/>
                                  <w:tcBorders>
                                    <w:top w:val="nil"/>
                                    <w:left w:val="nil"/>
                                    <w:bottom w:val="single" w:sz="4" w:space="0" w:color="auto"/>
                                    <w:right w:val="single" w:sz="4" w:space="0" w:color="auto"/>
                                  </w:tcBorders>
                                  <w:shd w:val="clear" w:color="auto" w:fill="auto"/>
                                  <w:vAlign w:val="center"/>
                                </w:tcPr>
                                <w:p w14:paraId="2824FC63" w14:textId="263C8025"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307.2 </w:t>
                                  </w:r>
                                </w:p>
                              </w:tc>
                            </w:tr>
                            <w:tr w:rsidR="008E6019" w:rsidRPr="007B6232" w14:paraId="5E58D84F" w14:textId="77777777" w:rsidTr="00B13063">
                              <w:trPr>
                                <w:trHeight w:val="28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5CBD0B5" w14:textId="7A0CD4F1"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環境部</w:t>
                                  </w:r>
                                </w:p>
                              </w:tc>
                              <w:tc>
                                <w:tcPr>
                                  <w:tcW w:w="2551" w:type="dxa"/>
                                  <w:tcBorders>
                                    <w:top w:val="nil"/>
                                    <w:left w:val="nil"/>
                                    <w:bottom w:val="single" w:sz="4" w:space="0" w:color="auto"/>
                                    <w:right w:val="single" w:sz="4" w:space="0" w:color="auto"/>
                                  </w:tcBorders>
                                  <w:shd w:val="clear" w:color="auto" w:fill="auto"/>
                                  <w:vAlign w:val="center"/>
                                  <w:hideMark/>
                                </w:tcPr>
                                <w:p w14:paraId="57129428" w14:textId="4701FEF0"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掩埋場、整治中</w:t>
                                  </w:r>
                                  <w:r w:rsidR="007B2C53">
                                    <w:rPr>
                                      <w:rFonts w:ascii="標楷體" w:eastAsia="標楷體" w:hAnsi="標楷體" w:hint="eastAsia"/>
                                      <w:color w:val="000000"/>
                                      <w:sz w:val="20"/>
                                      <w:szCs w:val="20"/>
                                    </w:rPr>
                                    <w:t>污</w:t>
                                  </w:r>
                                  <w:r>
                                    <w:rPr>
                                      <w:rFonts w:ascii="標楷體" w:eastAsia="標楷體" w:hAnsi="標楷體" w:hint="eastAsia"/>
                                      <w:color w:val="000000"/>
                                      <w:sz w:val="20"/>
                                      <w:szCs w:val="20"/>
                                    </w:rPr>
                                    <w:t>染土地、公有屋頂等。</w:t>
                                  </w:r>
                                </w:p>
                              </w:tc>
                              <w:tc>
                                <w:tcPr>
                                  <w:tcW w:w="1133" w:type="dxa"/>
                                  <w:tcBorders>
                                    <w:top w:val="nil"/>
                                    <w:left w:val="nil"/>
                                    <w:bottom w:val="single" w:sz="4" w:space="0" w:color="auto"/>
                                    <w:right w:val="single" w:sz="4" w:space="0" w:color="auto"/>
                                  </w:tcBorders>
                                  <w:shd w:val="clear" w:color="auto" w:fill="auto"/>
                                  <w:vAlign w:val="center"/>
                                </w:tcPr>
                                <w:p w14:paraId="40281FCD" w14:textId="5D241009"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257.9 </w:t>
                                  </w:r>
                                </w:p>
                              </w:tc>
                            </w:tr>
                            <w:tr w:rsidR="008E6019" w:rsidRPr="007B6232" w14:paraId="0E9AA454" w14:textId="77777777" w:rsidTr="00B13063">
                              <w:trPr>
                                <w:trHeight w:val="21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16F2A91" w14:textId="4B881F0E"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內政部</w:t>
                                  </w:r>
                                </w:p>
                              </w:tc>
                              <w:tc>
                                <w:tcPr>
                                  <w:tcW w:w="2551" w:type="dxa"/>
                                  <w:tcBorders>
                                    <w:top w:val="nil"/>
                                    <w:left w:val="nil"/>
                                    <w:bottom w:val="single" w:sz="4" w:space="0" w:color="auto"/>
                                    <w:right w:val="single" w:sz="4" w:space="0" w:color="auto"/>
                                  </w:tcBorders>
                                  <w:shd w:val="clear" w:color="auto" w:fill="auto"/>
                                  <w:vAlign w:val="center"/>
                                  <w:hideMark/>
                                </w:tcPr>
                                <w:p w14:paraId="70C0A44F" w14:textId="7EA46AEC"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綠能社區、殯葬用地、公有屋頂等。</w:t>
                                  </w:r>
                                </w:p>
                              </w:tc>
                              <w:tc>
                                <w:tcPr>
                                  <w:tcW w:w="1133" w:type="dxa"/>
                                  <w:tcBorders>
                                    <w:top w:val="nil"/>
                                    <w:left w:val="nil"/>
                                    <w:bottom w:val="single" w:sz="4" w:space="0" w:color="auto"/>
                                    <w:right w:val="single" w:sz="4" w:space="0" w:color="auto"/>
                                  </w:tcBorders>
                                  <w:shd w:val="clear" w:color="auto" w:fill="auto"/>
                                  <w:vAlign w:val="center"/>
                                </w:tcPr>
                                <w:p w14:paraId="3FCF4BC5" w14:textId="3D78E931"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39.5 </w:t>
                                  </w:r>
                                </w:p>
                              </w:tc>
                            </w:tr>
                            <w:tr w:rsidR="008E6019" w:rsidRPr="007B6232" w14:paraId="5913A0E5" w14:textId="77777777" w:rsidTr="00B13063">
                              <w:trPr>
                                <w:trHeight w:val="33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D9EE33C" w14:textId="0C43FD8C"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財政部</w:t>
                                  </w:r>
                                </w:p>
                              </w:tc>
                              <w:tc>
                                <w:tcPr>
                                  <w:tcW w:w="2551" w:type="dxa"/>
                                  <w:tcBorders>
                                    <w:top w:val="nil"/>
                                    <w:left w:val="nil"/>
                                    <w:bottom w:val="single" w:sz="4" w:space="0" w:color="auto"/>
                                    <w:right w:val="single" w:sz="4" w:space="0" w:color="auto"/>
                                  </w:tcBorders>
                                  <w:shd w:val="clear" w:color="auto" w:fill="auto"/>
                                  <w:vAlign w:val="center"/>
                                  <w:hideMark/>
                                </w:tcPr>
                                <w:p w14:paraId="338061E5" w14:textId="7E626AB6"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閒置土地、公有屋頂等。</w:t>
                                  </w:r>
                                </w:p>
                              </w:tc>
                              <w:tc>
                                <w:tcPr>
                                  <w:tcW w:w="1133" w:type="dxa"/>
                                  <w:tcBorders>
                                    <w:top w:val="nil"/>
                                    <w:left w:val="nil"/>
                                    <w:bottom w:val="single" w:sz="4" w:space="0" w:color="auto"/>
                                    <w:right w:val="single" w:sz="4" w:space="0" w:color="auto"/>
                                  </w:tcBorders>
                                  <w:shd w:val="clear" w:color="auto" w:fill="auto"/>
                                  <w:vAlign w:val="center"/>
                                </w:tcPr>
                                <w:p w14:paraId="0EEDEFC2" w14:textId="43D566AD"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222.7 </w:t>
                                  </w:r>
                                </w:p>
                              </w:tc>
                            </w:tr>
                            <w:tr w:rsidR="008E6019" w:rsidRPr="007B6232" w14:paraId="1D0372FB" w14:textId="77777777" w:rsidTr="00B13063">
                              <w:trPr>
                                <w:trHeight w:val="267"/>
                              </w:trPr>
                              <w:tc>
                                <w:tcPr>
                                  <w:tcW w:w="99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1104C9A" w14:textId="6CD0D49C"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經濟部</w:t>
                                  </w:r>
                                </w:p>
                              </w:tc>
                              <w:tc>
                                <w:tcPr>
                                  <w:tcW w:w="2551" w:type="dxa"/>
                                  <w:tcBorders>
                                    <w:top w:val="nil"/>
                                    <w:left w:val="nil"/>
                                    <w:bottom w:val="single" w:sz="4" w:space="0" w:color="auto"/>
                                    <w:right w:val="single" w:sz="4" w:space="0" w:color="auto"/>
                                  </w:tcBorders>
                                  <w:shd w:val="clear" w:color="auto" w:fill="FFF2CC" w:themeFill="accent4" w:themeFillTint="33"/>
                                  <w:vAlign w:val="center"/>
                                  <w:hideMark/>
                                </w:tcPr>
                                <w:p w14:paraId="4957A0DD" w14:textId="4150F00F"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產業園區、民間專案、公有屋頂等。</w:t>
                                  </w:r>
                                </w:p>
                              </w:tc>
                              <w:tc>
                                <w:tcPr>
                                  <w:tcW w:w="1133" w:type="dxa"/>
                                  <w:tcBorders>
                                    <w:top w:val="nil"/>
                                    <w:left w:val="nil"/>
                                    <w:bottom w:val="single" w:sz="4" w:space="0" w:color="auto"/>
                                    <w:right w:val="single" w:sz="4" w:space="0" w:color="auto"/>
                                  </w:tcBorders>
                                  <w:shd w:val="clear" w:color="auto" w:fill="FFF2CC" w:themeFill="accent4" w:themeFillTint="33"/>
                                  <w:vAlign w:val="center"/>
                                </w:tcPr>
                                <w:p w14:paraId="72F78703" w14:textId="520A54E8"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9,753.9 </w:t>
                                  </w:r>
                                </w:p>
                              </w:tc>
                            </w:tr>
                            <w:bookmarkEnd w:id="4"/>
                            <w:tr w:rsidR="002E7BBC" w:rsidRPr="007B6232" w14:paraId="0DE1DBE6" w14:textId="77777777" w:rsidTr="00B13063">
                              <w:trPr>
                                <w:trHeight w:val="376"/>
                              </w:trPr>
                              <w:tc>
                                <w:tcPr>
                                  <w:tcW w:w="4677" w:type="dxa"/>
                                  <w:gridSpan w:val="3"/>
                                  <w:tcBorders>
                                    <w:top w:val="single" w:sz="4" w:space="0" w:color="auto"/>
                                    <w:left w:val="nil"/>
                                    <w:bottom w:val="nil"/>
                                    <w:right w:val="nil"/>
                                  </w:tcBorders>
                                  <w:shd w:val="clear" w:color="auto" w:fill="auto"/>
                                  <w:vAlign w:val="center"/>
                                  <w:hideMark/>
                                </w:tcPr>
                                <w:p w14:paraId="28F9B001" w14:textId="12844A43" w:rsidR="002E7BBC" w:rsidRPr="007B6232" w:rsidRDefault="002E7BBC" w:rsidP="00C64FAA">
                                  <w:pPr>
                                    <w:widowControl/>
                                    <w:spacing w:line="180" w:lineRule="exact"/>
                                    <w:jc w:val="both"/>
                                    <w:rPr>
                                      <w:rFonts w:ascii="標楷體" w:eastAsia="標楷體" w:hAnsi="標楷體" w:cs="新細明體"/>
                                      <w:color w:val="000000"/>
                                      <w:kern w:val="0"/>
                                      <w:sz w:val="18"/>
                                      <w:szCs w:val="18"/>
                                    </w:rPr>
                                  </w:pPr>
                                  <w:r w:rsidRPr="007B6232">
                                    <w:rPr>
                                      <w:rFonts w:ascii="標楷體" w:eastAsia="標楷體" w:hAnsi="標楷體" w:cs="新細明體" w:hint="eastAsia"/>
                                      <w:color w:val="000000"/>
                                      <w:kern w:val="0"/>
                                      <w:sz w:val="18"/>
                                      <w:szCs w:val="18"/>
                                    </w:rPr>
                                    <w:t>資料來源：整理自能源署提供資料。</w:t>
                                  </w:r>
                                </w:p>
                              </w:tc>
                            </w:tr>
                          </w:tbl>
                          <w:p w14:paraId="2CBDCF9C" w14:textId="77777777" w:rsidR="002E7BBC" w:rsidRPr="0041682B" w:rsidRDefault="002E7BBC" w:rsidP="002E7B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2A5AB" id="_x0000_s1028" type="#_x0000_t202" style="position:absolute;left:0;text-align:left;margin-left:249.1pt;margin-top:287.8pt;width:245.25pt;height:280.45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" filled="f" stroked="f">
                <v:textbox>
                  <w:txbxContent>
                    <w:tbl>
                      <w:tblPr>
                        <w:tblW w:w="4677" w:type="dxa"/>
                        <w:tblCellMar>
                          <w:left w:w="28" w:type="dxa"/>
                          <w:right w:w="28" w:type="dxa"/>
                        </w:tblCellMar>
                        <w:tblLook w:val="04A0" w:firstRow="1" w:lastRow="0" w:firstColumn="1" w:lastColumn="0" w:noHBand="0" w:noVBand="1"/>
                      </w:tblPr>
                      <w:tblGrid>
                        <w:gridCol w:w="992"/>
                        <w:gridCol w:w="2551"/>
                        <w:gridCol w:w="1134"/>
                      </w:tblGrid>
                      <w:tr w:rsidR="002E7BBC" w:rsidRPr="007B6232" w14:paraId="380D9EB1" w14:textId="77777777" w:rsidTr="00B13063">
                        <w:trPr>
                          <w:trHeight w:val="431"/>
                        </w:trPr>
                        <w:tc>
                          <w:tcPr>
                            <w:tcW w:w="4677" w:type="dxa"/>
                            <w:gridSpan w:val="3"/>
                            <w:tcBorders>
                              <w:top w:val="nil"/>
                              <w:left w:val="nil"/>
                              <w:bottom w:val="single" w:sz="4" w:space="0" w:color="auto"/>
                              <w:right w:val="nil"/>
                            </w:tcBorders>
                            <w:shd w:val="clear" w:color="auto" w:fill="auto"/>
                            <w:noWrap/>
                            <w:vAlign w:val="center"/>
                            <w:hideMark/>
                          </w:tcPr>
                          <w:p w14:paraId="3D9FFC69" w14:textId="76AF8F07" w:rsidR="002E7BBC" w:rsidRDefault="002E7BBC" w:rsidP="0046797A">
                            <w:pPr>
                              <w:widowControl/>
                              <w:spacing w:line="240" w:lineRule="exact"/>
                              <w:jc w:val="center"/>
                              <w:rPr>
                                <w:rFonts w:ascii="標楷體" w:eastAsia="標楷體" w:hAnsi="標楷體" w:cs="新細明體"/>
                                <w:b/>
                                <w:bCs/>
                                <w:color w:val="000000"/>
                                <w:kern w:val="0"/>
                                <w:szCs w:val="24"/>
                              </w:rPr>
                            </w:pPr>
                            <w:r w:rsidRPr="007B6232">
                              <w:rPr>
                                <w:rFonts w:ascii="標楷體" w:eastAsia="標楷體" w:hAnsi="標楷體" w:cs="新細明體" w:hint="eastAsia"/>
                                <w:b/>
                                <w:bCs/>
                                <w:color w:val="000000"/>
                                <w:kern w:val="0"/>
                                <w:szCs w:val="24"/>
                              </w:rPr>
                              <w:t>表</w:t>
                            </w:r>
                            <w:r w:rsidR="008E6019">
                              <w:rPr>
                                <w:rFonts w:ascii="標楷體" w:eastAsia="標楷體" w:hAnsi="標楷體" w:cs="新細明體"/>
                                <w:b/>
                                <w:bCs/>
                                <w:color w:val="000000"/>
                                <w:kern w:val="0"/>
                                <w:szCs w:val="24"/>
                              </w:rPr>
                              <w:t>2</w:t>
                            </w:r>
                            <w:r>
                              <w:rPr>
                                <w:rFonts w:ascii="標楷體" w:eastAsia="標楷體" w:hAnsi="標楷體" w:cs="新細明體" w:hint="eastAsia"/>
                                <w:b/>
                                <w:bCs/>
                                <w:color w:val="000000"/>
                                <w:kern w:val="0"/>
                                <w:szCs w:val="24"/>
                              </w:rPr>
                              <w:t xml:space="preserve">　</w:t>
                            </w:r>
                            <w:r w:rsidRPr="007B6232">
                              <w:rPr>
                                <w:rFonts w:ascii="標楷體" w:eastAsia="標楷體" w:hAnsi="標楷體" w:cs="新細明體" w:hint="eastAsia"/>
                                <w:b/>
                                <w:bCs/>
                                <w:color w:val="000000"/>
                                <w:kern w:val="0"/>
                                <w:szCs w:val="24"/>
                              </w:rPr>
                              <w:t>太陽光電設置成果</w:t>
                            </w:r>
                          </w:p>
                          <w:p w14:paraId="3DA32D4C" w14:textId="77777777" w:rsidR="002E7BBC" w:rsidRPr="007B6232" w:rsidRDefault="002E7BBC" w:rsidP="0046797A">
                            <w:pPr>
                              <w:widowControl/>
                              <w:spacing w:line="240" w:lineRule="exact"/>
                              <w:jc w:val="right"/>
                              <w:rPr>
                                <w:rFonts w:ascii="標楷體" w:eastAsia="標楷體" w:hAnsi="標楷體" w:cs="新細明體"/>
                                <w:color w:val="000000"/>
                                <w:kern w:val="0"/>
                                <w:sz w:val="18"/>
                                <w:szCs w:val="18"/>
                              </w:rPr>
                            </w:pPr>
                            <w:r w:rsidRPr="006206AE">
                              <w:rPr>
                                <w:rFonts w:ascii="標楷體" w:eastAsia="標楷體" w:hAnsi="標楷體" w:cs="新細明體" w:hint="eastAsia"/>
                                <w:color w:val="000000"/>
                                <w:kern w:val="0"/>
                                <w:sz w:val="20"/>
                                <w:szCs w:val="20"/>
                              </w:rPr>
                              <w:t>單位：M</w:t>
                            </w:r>
                            <w:r w:rsidRPr="006206AE">
                              <w:rPr>
                                <w:rFonts w:ascii="標楷體" w:eastAsia="標楷體" w:hAnsi="標楷體" w:cs="新細明體"/>
                                <w:color w:val="000000"/>
                                <w:kern w:val="0"/>
                                <w:sz w:val="20"/>
                                <w:szCs w:val="20"/>
                              </w:rPr>
                              <w:t>W</w:t>
                            </w:r>
                          </w:p>
                        </w:tc>
                      </w:tr>
                      <w:tr w:rsidR="00C64FAA" w:rsidRPr="007B6232" w14:paraId="3BCDDB12" w14:textId="77777777" w:rsidTr="00B13063">
                        <w:trPr>
                          <w:trHeight w:val="490"/>
                        </w:trPr>
                        <w:tc>
                          <w:tcPr>
                            <w:tcW w:w="992" w:type="dxa"/>
                            <w:tcBorders>
                              <w:top w:val="nil"/>
                              <w:left w:val="single" w:sz="4" w:space="0" w:color="auto"/>
                              <w:bottom w:val="single" w:sz="4" w:space="0" w:color="auto"/>
                              <w:right w:val="single" w:sz="4" w:space="0" w:color="auto"/>
                            </w:tcBorders>
                            <w:shd w:val="clear" w:color="auto" w:fill="FFE599" w:themeFill="accent4" w:themeFillTint="66"/>
                            <w:vAlign w:val="center"/>
                            <w:hideMark/>
                          </w:tcPr>
                          <w:p w14:paraId="7D8DBD38" w14:textId="77777777" w:rsidR="00C64FAA" w:rsidRPr="007B6232" w:rsidRDefault="00C64FAA" w:rsidP="008E6019">
                            <w:pPr>
                              <w:widowControl/>
                              <w:spacing w:line="24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類別</w:t>
                            </w:r>
                          </w:p>
                        </w:tc>
                        <w:tc>
                          <w:tcPr>
                            <w:tcW w:w="2551" w:type="dxa"/>
                            <w:tcBorders>
                              <w:top w:val="nil"/>
                              <w:left w:val="nil"/>
                              <w:bottom w:val="single" w:sz="4" w:space="0" w:color="auto"/>
                              <w:right w:val="single" w:sz="4" w:space="0" w:color="auto"/>
                            </w:tcBorders>
                            <w:shd w:val="clear" w:color="auto" w:fill="FFE599" w:themeFill="accent4" w:themeFillTint="66"/>
                            <w:vAlign w:val="center"/>
                            <w:hideMark/>
                          </w:tcPr>
                          <w:p w14:paraId="41A11424" w14:textId="77777777" w:rsidR="00C64FAA" w:rsidRPr="007B6232" w:rsidRDefault="00C64FAA" w:rsidP="008E6019">
                            <w:pPr>
                              <w:widowControl/>
                              <w:spacing w:line="240" w:lineRule="exact"/>
                              <w:jc w:val="center"/>
                              <w:rPr>
                                <w:rFonts w:ascii="標楷體" w:eastAsia="標楷體" w:hAnsi="標楷體" w:cs="新細明體"/>
                                <w:spacing w:val="-14"/>
                                <w:kern w:val="0"/>
                                <w:sz w:val="20"/>
                                <w:szCs w:val="20"/>
                              </w:rPr>
                            </w:pPr>
                            <w:r w:rsidRPr="007B6232">
                              <w:rPr>
                                <w:rFonts w:ascii="標楷體" w:eastAsia="標楷體" w:hAnsi="標楷體" w:cs="新細明體" w:hint="eastAsia"/>
                                <w:spacing w:val="-14"/>
                                <w:kern w:val="0"/>
                                <w:sz w:val="20"/>
                                <w:szCs w:val="20"/>
                              </w:rPr>
                              <w:t>專案名稱或項目</w:t>
                            </w:r>
                          </w:p>
                        </w:tc>
                        <w:tc>
                          <w:tcPr>
                            <w:tcW w:w="1133" w:type="dxa"/>
                            <w:tcBorders>
                              <w:top w:val="nil"/>
                              <w:left w:val="nil"/>
                              <w:bottom w:val="single" w:sz="4" w:space="0" w:color="auto"/>
                              <w:right w:val="single" w:sz="4" w:space="0" w:color="auto"/>
                            </w:tcBorders>
                            <w:shd w:val="clear" w:color="auto" w:fill="FFE599" w:themeFill="accent4" w:themeFillTint="66"/>
                            <w:vAlign w:val="center"/>
                          </w:tcPr>
                          <w:p w14:paraId="03F3D20C" w14:textId="7532DEF9" w:rsidR="00C64FAA" w:rsidRPr="007B6232" w:rsidRDefault="00C64FAA" w:rsidP="00577573">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11</w:t>
                            </w:r>
                            <w:r w:rsidR="008E6019">
                              <w:rPr>
                                <w:rFonts w:ascii="標楷體" w:eastAsia="標楷體" w:hAnsi="標楷體" w:cs="新細明體"/>
                                <w:kern w:val="0"/>
                                <w:sz w:val="20"/>
                                <w:szCs w:val="20"/>
                              </w:rPr>
                              <w:t>4</w:t>
                            </w:r>
                            <w:r w:rsidRPr="007B6232">
                              <w:rPr>
                                <w:rFonts w:ascii="標楷體" w:eastAsia="標楷體" w:hAnsi="標楷體" w:cs="新細明體" w:hint="eastAsia"/>
                                <w:kern w:val="0"/>
                                <w:sz w:val="20"/>
                                <w:szCs w:val="20"/>
                              </w:rPr>
                              <w:t>年底累</w:t>
                            </w:r>
                            <w:r w:rsidRPr="00F05E75">
                              <w:rPr>
                                <w:rFonts w:ascii="標楷體" w:eastAsia="標楷體" w:hAnsi="標楷體" w:cs="新細明體" w:hint="eastAsia"/>
                                <w:kern w:val="0"/>
                                <w:sz w:val="20"/>
                                <w:szCs w:val="20"/>
                              </w:rPr>
                              <w:t>計</w:t>
                            </w:r>
                            <w:r w:rsidRPr="007B6232">
                              <w:rPr>
                                <w:rFonts w:ascii="標楷體" w:eastAsia="標楷體" w:hAnsi="標楷體" w:cs="新細明體" w:hint="eastAsia"/>
                                <w:kern w:val="0"/>
                                <w:sz w:val="20"/>
                                <w:szCs w:val="20"/>
                              </w:rPr>
                              <w:t>裝置容量</w:t>
                            </w:r>
                          </w:p>
                        </w:tc>
                      </w:tr>
                      <w:tr w:rsidR="00C64FAA" w:rsidRPr="007B6232" w14:paraId="69CCAF47" w14:textId="77777777" w:rsidTr="00B13063">
                        <w:trPr>
                          <w:trHeight w:val="269"/>
                        </w:trPr>
                        <w:tc>
                          <w:tcPr>
                            <w:tcW w:w="354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5A0AAB" w14:textId="77777777" w:rsidR="00C64FAA" w:rsidRPr="00C03135" w:rsidRDefault="00C64FAA" w:rsidP="00DE424D">
                            <w:pPr>
                              <w:widowControl/>
                              <w:spacing w:line="220" w:lineRule="exact"/>
                              <w:jc w:val="center"/>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合計</w:t>
                            </w:r>
                          </w:p>
                        </w:tc>
                        <w:tc>
                          <w:tcPr>
                            <w:tcW w:w="1133" w:type="dxa"/>
                            <w:tcBorders>
                              <w:top w:val="nil"/>
                              <w:left w:val="nil"/>
                              <w:bottom w:val="single" w:sz="4" w:space="0" w:color="auto"/>
                              <w:right w:val="single" w:sz="4" w:space="0" w:color="auto"/>
                            </w:tcBorders>
                            <w:shd w:val="clear" w:color="auto" w:fill="auto"/>
                            <w:vAlign w:val="center"/>
                          </w:tcPr>
                          <w:p w14:paraId="20D36B6B" w14:textId="27041526" w:rsidR="00C64FAA" w:rsidRPr="008E6019" w:rsidRDefault="008E6019" w:rsidP="008E6019">
                            <w:pPr>
                              <w:widowControl/>
                              <w:jc w:val="right"/>
                              <w:rPr>
                                <w:rFonts w:ascii="標楷體" w:eastAsia="標楷體" w:hAnsi="標楷體"/>
                                <w:b/>
                                <w:bCs/>
                                <w:color w:val="000000"/>
                                <w:sz w:val="20"/>
                                <w:szCs w:val="20"/>
                              </w:rPr>
                            </w:pPr>
                            <w:r w:rsidRPr="008E6019">
                              <w:rPr>
                                <w:rFonts w:ascii="標楷體" w:eastAsia="標楷體" w:hAnsi="標楷體" w:hint="eastAsia"/>
                                <w:b/>
                                <w:bCs/>
                                <w:color w:val="000000"/>
                                <w:sz w:val="20"/>
                                <w:szCs w:val="20"/>
                              </w:rPr>
                              <w:t xml:space="preserve">15,474.0 </w:t>
                            </w:r>
                          </w:p>
                        </w:tc>
                      </w:tr>
                      <w:tr w:rsidR="008E6019" w:rsidRPr="007B6232" w14:paraId="69E31167" w14:textId="77777777" w:rsidTr="00B13063">
                        <w:trPr>
                          <w:trHeight w:val="165"/>
                        </w:trPr>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C6D149A" w14:textId="38C41FAE" w:rsidR="008E6019" w:rsidRPr="007B6232" w:rsidRDefault="008E6019" w:rsidP="008E6019">
                            <w:pPr>
                              <w:widowControl/>
                              <w:spacing w:line="220" w:lineRule="exact"/>
                              <w:jc w:val="center"/>
                              <w:rPr>
                                <w:rFonts w:ascii="標楷體" w:eastAsia="標楷體" w:hAnsi="標楷體" w:cs="新細明體"/>
                                <w:kern w:val="0"/>
                                <w:sz w:val="20"/>
                                <w:szCs w:val="20"/>
                              </w:rPr>
                            </w:pPr>
                            <w:bookmarkStart w:id="5" w:name="_Hlk233016881"/>
                            <w:r>
                              <w:rPr>
                                <w:rFonts w:ascii="標楷體" w:eastAsia="標楷體" w:hAnsi="標楷體" w:hint="eastAsia"/>
                                <w:color w:val="000000"/>
                                <w:sz w:val="20"/>
                                <w:szCs w:val="20"/>
                              </w:rPr>
                              <w:t>農業部</w:t>
                            </w:r>
                          </w:p>
                        </w:tc>
                        <w:tc>
                          <w:tcPr>
                            <w:tcW w:w="2551"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FBC41AC" w14:textId="3F55B1AF" w:rsidR="008E6019" w:rsidRPr="007B6232" w:rsidRDefault="008E6019" w:rsidP="00B13063">
                            <w:pPr>
                              <w:widowControl/>
                              <w:spacing w:line="22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漁電共生</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室內/外</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、不利農業經營等。</w:t>
                            </w:r>
                          </w:p>
                        </w:tc>
                        <w:tc>
                          <w:tcPr>
                            <w:tcW w:w="1133" w:type="dxa"/>
                            <w:tcBorders>
                              <w:top w:val="nil"/>
                              <w:left w:val="nil"/>
                              <w:bottom w:val="single" w:sz="4" w:space="0" w:color="auto"/>
                              <w:right w:val="single" w:sz="4" w:space="0" w:color="auto"/>
                            </w:tcBorders>
                            <w:shd w:val="clear" w:color="auto" w:fill="FFF2CC" w:themeFill="accent4" w:themeFillTint="33"/>
                            <w:vAlign w:val="center"/>
                          </w:tcPr>
                          <w:p w14:paraId="25A29962" w14:textId="643C1B5B" w:rsidR="008E6019" w:rsidRPr="007B6232" w:rsidRDefault="008E6019" w:rsidP="008E6019">
                            <w:pPr>
                              <w:widowControl/>
                              <w:spacing w:line="22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4,06</w:t>
                            </w:r>
                            <w:r w:rsidR="00D2257F">
                              <w:rPr>
                                <w:rFonts w:ascii="標楷體" w:eastAsia="標楷體" w:hAnsi="標楷體"/>
                                <w:color w:val="000000"/>
                                <w:sz w:val="20"/>
                                <w:szCs w:val="20"/>
                              </w:rPr>
                              <w:t>8</w:t>
                            </w:r>
                            <w:r>
                              <w:rPr>
                                <w:rFonts w:ascii="標楷體" w:eastAsia="標楷體" w:hAnsi="標楷體" w:hint="eastAsia"/>
                                <w:color w:val="000000"/>
                                <w:sz w:val="20"/>
                                <w:szCs w:val="20"/>
                              </w:rPr>
                              <w:t>.</w:t>
                            </w:r>
                            <w:r w:rsidR="00D2257F">
                              <w:rPr>
                                <w:rFonts w:ascii="標楷體" w:eastAsia="標楷體" w:hAnsi="標楷體"/>
                                <w:color w:val="000000"/>
                                <w:sz w:val="20"/>
                                <w:szCs w:val="20"/>
                              </w:rPr>
                              <w:t>3</w:t>
                            </w:r>
                            <w:r>
                              <w:rPr>
                                <w:rFonts w:ascii="標楷體" w:eastAsia="標楷體" w:hAnsi="標楷體" w:hint="eastAsia"/>
                                <w:color w:val="000000"/>
                                <w:sz w:val="20"/>
                                <w:szCs w:val="20"/>
                              </w:rPr>
                              <w:t xml:space="preserve"> </w:t>
                            </w:r>
                          </w:p>
                        </w:tc>
                      </w:tr>
                      <w:tr w:rsidR="008E6019" w:rsidRPr="007B6232" w14:paraId="5B46A5F9" w14:textId="77777777" w:rsidTr="00B13063">
                        <w:trPr>
                          <w:trHeight w:val="206"/>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F7D3A" w14:textId="2095E691" w:rsidR="008E6019" w:rsidRPr="00A722A0" w:rsidRDefault="00296989" w:rsidP="008E6019">
                            <w:pPr>
                              <w:widowControl/>
                              <w:spacing w:line="220" w:lineRule="exact"/>
                              <w:jc w:val="center"/>
                              <w:rPr>
                                <w:rFonts w:ascii="標楷體" w:eastAsia="標楷體" w:hAnsi="標楷體" w:cs="新細明體"/>
                                <w:spacing w:val="-8"/>
                                <w:kern w:val="0"/>
                                <w:sz w:val="20"/>
                                <w:szCs w:val="20"/>
                              </w:rPr>
                            </w:pPr>
                            <w:r w:rsidRPr="00A722A0">
                              <w:rPr>
                                <w:rFonts w:ascii="標楷體" w:eastAsia="標楷體" w:hAnsi="標楷體" w:hint="eastAsia"/>
                                <w:color w:val="000000"/>
                                <w:spacing w:val="-8"/>
                                <w:sz w:val="20"/>
                                <w:szCs w:val="20"/>
                              </w:rPr>
                              <w:t>國家科學及技術委員會</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1E13E7A0" w14:textId="77EB3F80" w:rsidR="008E6019" w:rsidRPr="007B6232" w:rsidRDefault="008E6019" w:rsidP="00B13063">
                            <w:pPr>
                              <w:widowControl/>
                              <w:spacing w:line="22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科學園區。</w:t>
                            </w:r>
                          </w:p>
                        </w:tc>
                        <w:tc>
                          <w:tcPr>
                            <w:tcW w:w="1133" w:type="dxa"/>
                            <w:tcBorders>
                              <w:top w:val="nil"/>
                              <w:left w:val="nil"/>
                              <w:bottom w:val="single" w:sz="4" w:space="0" w:color="auto"/>
                              <w:right w:val="single" w:sz="4" w:space="0" w:color="auto"/>
                            </w:tcBorders>
                            <w:shd w:val="clear" w:color="auto" w:fill="auto"/>
                            <w:vAlign w:val="center"/>
                          </w:tcPr>
                          <w:p w14:paraId="114D3DC0" w14:textId="6D59979A" w:rsidR="008E6019" w:rsidRPr="007B6232" w:rsidRDefault="008E6019" w:rsidP="008E6019">
                            <w:pPr>
                              <w:widowControl/>
                              <w:spacing w:line="22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234.0 </w:t>
                            </w:r>
                          </w:p>
                        </w:tc>
                      </w:tr>
                      <w:tr w:rsidR="008E6019" w:rsidRPr="007B6232" w14:paraId="5E47CE05" w14:textId="77777777" w:rsidTr="00B13063">
                        <w:trPr>
                          <w:trHeight w:val="30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05A1647" w14:textId="7A79DC3D"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交通部</w:t>
                            </w:r>
                          </w:p>
                        </w:tc>
                        <w:tc>
                          <w:tcPr>
                            <w:tcW w:w="2551" w:type="dxa"/>
                            <w:tcBorders>
                              <w:top w:val="nil"/>
                              <w:left w:val="nil"/>
                              <w:bottom w:val="single" w:sz="4" w:space="0" w:color="auto"/>
                              <w:right w:val="single" w:sz="4" w:space="0" w:color="auto"/>
                            </w:tcBorders>
                            <w:shd w:val="clear" w:color="auto" w:fill="auto"/>
                            <w:vAlign w:val="center"/>
                            <w:hideMark/>
                          </w:tcPr>
                          <w:p w14:paraId="5B156CF2" w14:textId="60ABCDCF" w:rsidR="008E6019" w:rsidRPr="008E6019" w:rsidRDefault="008E6019" w:rsidP="00B13063">
                            <w:pPr>
                              <w:widowControl/>
                              <w:spacing w:line="240" w:lineRule="exact"/>
                              <w:jc w:val="both"/>
                              <w:rPr>
                                <w:rFonts w:ascii="標楷體" w:eastAsia="標楷體" w:hAnsi="標楷體" w:cs="新細明體"/>
                                <w:spacing w:val="-10"/>
                                <w:kern w:val="0"/>
                                <w:sz w:val="20"/>
                                <w:szCs w:val="20"/>
                              </w:rPr>
                            </w:pPr>
                            <w:r w:rsidRPr="008E6019">
                              <w:rPr>
                                <w:rFonts w:ascii="標楷體" w:eastAsia="標楷體" w:hAnsi="標楷體" w:hint="eastAsia"/>
                                <w:color w:val="000000"/>
                                <w:spacing w:val="-10"/>
                                <w:sz w:val="20"/>
                                <w:szCs w:val="20"/>
                              </w:rPr>
                              <w:t>高鐵、</w:t>
                            </w:r>
                            <w:r w:rsidR="00B13063">
                              <w:rPr>
                                <w:rFonts w:ascii="標楷體" w:eastAsia="標楷體" w:hAnsi="標楷體" w:hint="eastAsia"/>
                                <w:color w:val="000000"/>
                                <w:spacing w:val="-10"/>
                                <w:sz w:val="20"/>
                                <w:szCs w:val="20"/>
                              </w:rPr>
                              <w:t>臺</w:t>
                            </w:r>
                            <w:r w:rsidRPr="008E6019">
                              <w:rPr>
                                <w:rFonts w:ascii="標楷體" w:eastAsia="標楷體" w:hAnsi="標楷體" w:hint="eastAsia"/>
                                <w:color w:val="000000"/>
                                <w:spacing w:val="-10"/>
                                <w:sz w:val="20"/>
                                <w:szCs w:val="20"/>
                              </w:rPr>
                              <w:t>鐵場站、遊憩用地等。</w:t>
                            </w:r>
                          </w:p>
                        </w:tc>
                        <w:tc>
                          <w:tcPr>
                            <w:tcW w:w="1133" w:type="dxa"/>
                            <w:tcBorders>
                              <w:top w:val="nil"/>
                              <w:left w:val="nil"/>
                              <w:bottom w:val="single" w:sz="4" w:space="0" w:color="auto"/>
                              <w:right w:val="single" w:sz="4" w:space="0" w:color="auto"/>
                            </w:tcBorders>
                            <w:shd w:val="clear" w:color="auto" w:fill="auto"/>
                            <w:vAlign w:val="center"/>
                          </w:tcPr>
                          <w:p w14:paraId="2FEE2680" w14:textId="316C6E9A"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97.9 </w:t>
                            </w:r>
                          </w:p>
                        </w:tc>
                      </w:tr>
                      <w:tr w:rsidR="008E6019" w:rsidRPr="007B6232" w14:paraId="491044EF" w14:textId="77777777" w:rsidTr="00B13063">
                        <w:trPr>
                          <w:trHeight w:val="25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3B787A3" w14:textId="27DBDF4A"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教育部</w:t>
                            </w:r>
                          </w:p>
                        </w:tc>
                        <w:tc>
                          <w:tcPr>
                            <w:tcW w:w="2551" w:type="dxa"/>
                            <w:tcBorders>
                              <w:top w:val="nil"/>
                              <w:left w:val="nil"/>
                              <w:bottom w:val="single" w:sz="4" w:space="0" w:color="auto"/>
                              <w:right w:val="single" w:sz="4" w:space="0" w:color="auto"/>
                            </w:tcBorders>
                            <w:shd w:val="clear" w:color="auto" w:fill="auto"/>
                            <w:vAlign w:val="center"/>
                            <w:hideMark/>
                          </w:tcPr>
                          <w:p w14:paraId="32DB2852" w14:textId="0AC04782"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風雨球場、校園冷氣、公有屋頂等。</w:t>
                            </w:r>
                          </w:p>
                        </w:tc>
                        <w:tc>
                          <w:tcPr>
                            <w:tcW w:w="1133" w:type="dxa"/>
                            <w:tcBorders>
                              <w:top w:val="nil"/>
                              <w:left w:val="nil"/>
                              <w:bottom w:val="single" w:sz="4" w:space="0" w:color="auto"/>
                              <w:right w:val="single" w:sz="4" w:space="0" w:color="auto"/>
                            </w:tcBorders>
                            <w:shd w:val="clear" w:color="auto" w:fill="auto"/>
                            <w:vAlign w:val="center"/>
                          </w:tcPr>
                          <w:p w14:paraId="3ED9EAC4" w14:textId="4B6CAAA8"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492.6 </w:t>
                            </w:r>
                          </w:p>
                        </w:tc>
                      </w:tr>
                      <w:tr w:rsidR="008E6019" w:rsidRPr="007B6232" w14:paraId="2DF331D7" w14:textId="77777777" w:rsidTr="00B13063">
                        <w:trPr>
                          <w:trHeight w:val="18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031559A" w14:textId="22DBD217"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國防部</w:t>
                            </w:r>
                          </w:p>
                        </w:tc>
                        <w:tc>
                          <w:tcPr>
                            <w:tcW w:w="2551" w:type="dxa"/>
                            <w:tcBorders>
                              <w:top w:val="nil"/>
                              <w:left w:val="nil"/>
                              <w:bottom w:val="single" w:sz="4" w:space="0" w:color="auto"/>
                              <w:right w:val="single" w:sz="4" w:space="0" w:color="auto"/>
                            </w:tcBorders>
                            <w:shd w:val="clear" w:color="auto" w:fill="auto"/>
                            <w:vAlign w:val="center"/>
                            <w:hideMark/>
                          </w:tcPr>
                          <w:p w14:paraId="4FADA114" w14:textId="532C67A2"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綠能營區</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屋頂/地面</w:t>
                            </w:r>
                            <w:r w:rsidR="00570C2E">
                              <w:rPr>
                                <w:rFonts w:ascii="標楷體" w:eastAsia="標楷體" w:hAnsi="標楷體" w:hint="eastAsia"/>
                                <w:color w:val="000000"/>
                                <w:sz w:val="20"/>
                                <w:szCs w:val="20"/>
                              </w:rPr>
                              <w:t>）</w:t>
                            </w:r>
                            <w:r>
                              <w:rPr>
                                <w:rFonts w:ascii="標楷體" w:eastAsia="標楷體" w:hAnsi="標楷體" w:hint="eastAsia"/>
                                <w:color w:val="000000"/>
                                <w:sz w:val="20"/>
                                <w:szCs w:val="20"/>
                              </w:rPr>
                              <w:t>等。</w:t>
                            </w:r>
                          </w:p>
                        </w:tc>
                        <w:tc>
                          <w:tcPr>
                            <w:tcW w:w="1133" w:type="dxa"/>
                            <w:tcBorders>
                              <w:top w:val="nil"/>
                              <w:left w:val="nil"/>
                              <w:bottom w:val="single" w:sz="4" w:space="0" w:color="auto"/>
                              <w:right w:val="single" w:sz="4" w:space="0" w:color="auto"/>
                            </w:tcBorders>
                            <w:shd w:val="clear" w:color="auto" w:fill="auto"/>
                            <w:vAlign w:val="center"/>
                          </w:tcPr>
                          <w:p w14:paraId="2824FC63" w14:textId="263C8025"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307.2 </w:t>
                            </w:r>
                          </w:p>
                        </w:tc>
                      </w:tr>
                      <w:tr w:rsidR="008E6019" w:rsidRPr="007B6232" w14:paraId="5E58D84F" w14:textId="77777777" w:rsidTr="00B13063">
                        <w:trPr>
                          <w:trHeight w:val="28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5CBD0B5" w14:textId="7A0CD4F1"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環境部</w:t>
                            </w:r>
                          </w:p>
                        </w:tc>
                        <w:tc>
                          <w:tcPr>
                            <w:tcW w:w="2551" w:type="dxa"/>
                            <w:tcBorders>
                              <w:top w:val="nil"/>
                              <w:left w:val="nil"/>
                              <w:bottom w:val="single" w:sz="4" w:space="0" w:color="auto"/>
                              <w:right w:val="single" w:sz="4" w:space="0" w:color="auto"/>
                            </w:tcBorders>
                            <w:shd w:val="clear" w:color="auto" w:fill="auto"/>
                            <w:vAlign w:val="center"/>
                            <w:hideMark/>
                          </w:tcPr>
                          <w:p w14:paraId="57129428" w14:textId="4701FEF0"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掩埋場、整治中</w:t>
                            </w:r>
                            <w:r w:rsidR="007B2C53">
                              <w:rPr>
                                <w:rFonts w:ascii="標楷體" w:eastAsia="標楷體" w:hAnsi="標楷體" w:hint="eastAsia"/>
                                <w:color w:val="000000"/>
                                <w:sz w:val="20"/>
                                <w:szCs w:val="20"/>
                              </w:rPr>
                              <w:t>污</w:t>
                            </w:r>
                            <w:r>
                              <w:rPr>
                                <w:rFonts w:ascii="標楷體" w:eastAsia="標楷體" w:hAnsi="標楷體" w:hint="eastAsia"/>
                                <w:color w:val="000000"/>
                                <w:sz w:val="20"/>
                                <w:szCs w:val="20"/>
                              </w:rPr>
                              <w:t>染土地、公有屋頂等。</w:t>
                            </w:r>
                          </w:p>
                        </w:tc>
                        <w:tc>
                          <w:tcPr>
                            <w:tcW w:w="1133" w:type="dxa"/>
                            <w:tcBorders>
                              <w:top w:val="nil"/>
                              <w:left w:val="nil"/>
                              <w:bottom w:val="single" w:sz="4" w:space="0" w:color="auto"/>
                              <w:right w:val="single" w:sz="4" w:space="0" w:color="auto"/>
                            </w:tcBorders>
                            <w:shd w:val="clear" w:color="auto" w:fill="auto"/>
                            <w:vAlign w:val="center"/>
                          </w:tcPr>
                          <w:p w14:paraId="40281FCD" w14:textId="5D241009"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257.9 </w:t>
                            </w:r>
                          </w:p>
                        </w:tc>
                      </w:tr>
                      <w:tr w:rsidR="008E6019" w:rsidRPr="007B6232" w14:paraId="0E9AA454" w14:textId="77777777" w:rsidTr="00B13063">
                        <w:trPr>
                          <w:trHeight w:val="21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16F2A91" w14:textId="4B881F0E"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內政部</w:t>
                            </w:r>
                          </w:p>
                        </w:tc>
                        <w:tc>
                          <w:tcPr>
                            <w:tcW w:w="2551" w:type="dxa"/>
                            <w:tcBorders>
                              <w:top w:val="nil"/>
                              <w:left w:val="nil"/>
                              <w:bottom w:val="single" w:sz="4" w:space="0" w:color="auto"/>
                              <w:right w:val="single" w:sz="4" w:space="0" w:color="auto"/>
                            </w:tcBorders>
                            <w:shd w:val="clear" w:color="auto" w:fill="auto"/>
                            <w:vAlign w:val="center"/>
                            <w:hideMark/>
                          </w:tcPr>
                          <w:p w14:paraId="70C0A44F" w14:textId="7EA46AEC"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綠能社區、殯葬用地、公有屋頂等。</w:t>
                            </w:r>
                          </w:p>
                        </w:tc>
                        <w:tc>
                          <w:tcPr>
                            <w:tcW w:w="1133" w:type="dxa"/>
                            <w:tcBorders>
                              <w:top w:val="nil"/>
                              <w:left w:val="nil"/>
                              <w:bottom w:val="single" w:sz="4" w:space="0" w:color="auto"/>
                              <w:right w:val="single" w:sz="4" w:space="0" w:color="auto"/>
                            </w:tcBorders>
                            <w:shd w:val="clear" w:color="auto" w:fill="auto"/>
                            <w:vAlign w:val="center"/>
                          </w:tcPr>
                          <w:p w14:paraId="3FCF4BC5" w14:textId="3D78E931"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39.5 </w:t>
                            </w:r>
                          </w:p>
                        </w:tc>
                      </w:tr>
                      <w:tr w:rsidR="008E6019" w:rsidRPr="007B6232" w14:paraId="5913A0E5" w14:textId="77777777" w:rsidTr="00B13063">
                        <w:trPr>
                          <w:trHeight w:val="33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D9EE33C" w14:textId="0C43FD8C"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財政部</w:t>
                            </w:r>
                          </w:p>
                        </w:tc>
                        <w:tc>
                          <w:tcPr>
                            <w:tcW w:w="2551" w:type="dxa"/>
                            <w:tcBorders>
                              <w:top w:val="nil"/>
                              <w:left w:val="nil"/>
                              <w:bottom w:val="single" w:sz="4" w:space="0" w:color="auto"/>
                              <w:right w:val="single" w:sz="4" w:space="0" w:color="auto"/>
                            </w:tcBorders>
                            <w:shd w:val="clear" w:color="auto" w:fill="auto"/>
                            <w:vAlign w:val="center"/>
                            <w:hideMark/>
                          </w:tcPr>
                          <w:p w14:paraId="338061E5" w14:textId="7E626AB6"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閒置土地、公有屋頂等。</w:t>
                            </w:r>
                          </w:p>
                        </w:tc>
                        <w:tc>
                          <w:tcPr>
                            <w:tcW w:w="1133" w:type="dxa"/>
                            <w:tcBorders>
                              <w:top w:val="nil"/>
                              <w:left w:val="nil"/>
                              <w:bottom w:val="single" w:sz="4" w:space="0" w:color="auto"/>
                              <w:right w:val="single" w:sz="4" w:space="0" w:color="auto"/>
                            </w:tcBorders>
                            <w:shd w:val="clear" w:color="auto" w:fill="auto"/>
                            <w:vAlign w:val="center"/>
                          </w:tcPr>
                          <w:p w14:paraId="0EEDEFC2" w14:textId="43D566AD"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222.7 </w:t>
                            </w:r>
                          </w:p>
                        </w:tc>
                      </w:tr>
                      <w:tr w:rsidR="008E6019" w:rsidRPr="007B6232" w14:paraId="1D0372FB" w14:textId="77777777" w:rsidTr="00B13063">
                        <w:trPr>
                          <w:trHeight w:val="267"/>
                        </w:trPr>
                        <w:tc>
                          <w:tcPr>
                            <w:tcW w:w="99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1104C9A" w14:textId="6CD0D49C" w:rsidR="008E6019" w:rsidRPr="007B6232" w:rsidRDefault="008E6019" w:rsidP="008E6019">
                            <w:pPr>
                              <w:widowControl/>
                              <w:spacing w:line="220" w:lineRule="exact"/>
                              <w:jc w:val="center"/>
                              <w:rPr>
                                <w:rFonts w:ascii="標楷體" w:eastAsia="標楷體" w:hAnsi="標楷體" w:cs="新細明體"/>
                                <w:kern w:val="0"/>
                                <w:sz w:val="20"/>
                                <w:szCs w:val="20"/>
                              </w:rPr>
                            </w:pPr>
                            <w:r>
                              <w:rPr>
                                <w:rFonts w:ascii="標楷體" w:eastAsia="標楷體" w:hAnsi="標楷體" w:hint="eastAsia"/>
                                <w:color w:val="000000"/>
                                <w:sz w:val="20"/>
                                <w:szCs w:val="20"/>
                              </w:rPr>
                              <w:t>經濟部</w:t>
                            </w:r>
                          </w:p>
                        </w:tc>
                        <w:tc>
                          <w:tcPr>
                            <w:tcW w:w="2551" w:type="dxa"/>
                            <w:tcBorders>
                              <w:top w:val="nil"/>
                              <w:left w:val="nil"/>
                              <w:bottom w:val="single" w:sz="4" w:space="0" w:color="auto"/>
                              <w:right w:val="single" w:sz="4" w:space="0" w:color="auto"/>
                            </w:tcBorders>
                            <w:shd w:val="clear" w:color="auto" w:fill="FFF2CC" w:themeFill="accent4" w:themeFillTint="33"/>
                            <w:vAlign w:val="center"/>
                            <w:hideMark/>
                          </w:tcPr>
                          <w:p w14:paraId="4957A0DD" w14:textId="4150F00F" w:rsidR="008E6019" w:rsidRPr="007B6232" w:rsidRDefault="008E6019" w:rsidP="00B13063">
                            <w:pPr>
                              <w:widowControl/>
                              <w:spacing w:line="240" w:lineRule="exact"/>
                              <w:jc w:val="both"/>
                              <w:rPr>
                                <w:rFonts w:ascii="標楷體" w:eastAsia="標楷體" w:hAnsi="標楷體" w:cs="新細明體"/>
                                <w:kern w:val="0"/>
                                <w:sz w:val="20"/>
                                <w:szCs w:val="20"/>
                              </w:rPr>
                            </w:pPr>
                            <w:r>
                              <w:rPr>
                                <w:rFonts w:ascii="標楷體" w:eastAsia="標楷體" w:hAnsi="標楷體" w:hint="eastAsia"/>
                                <w:color w:val="000000"/>
                                <w:sz w:val="20"/>
                                <w:szCs w:val="20"/>
                              </w:rPr>
                              <w:t>產業園區、民間專案、公有屋頂等。</w:t>
                            </w:r>
                          </w:p>
                        </w:tc>
                        <w:tc>
                          <w:tcPr>
                            <w:tcW w:w="1133" w:type="dxa"/>
                            <w:tcBorders>
                              <w:top w:val="nil"/>
                              <w:left w:val="nil"/>
                              <w:bottom w:val="single" w:sz="4" w:space="0" w:color="auto"/>
                              <w:right w:val="single" w:sz="4" w:space="0" w:color="auto"/>
                            </w:tcBorders>
                            <w:shd w:val="clear" w:color="auto" w:fill="FFF2CC" w:themeFill="accent4" w:themeFillTint="33"/>
                            <w:vAlign w:val="center"/>
                          </w:tcPr>
                          <w:p w14:paraId="72F78703" w14:textId="520A54E8" w:rsidR="008E6019" w:rsidRPr="007B6232" w:rsidRDefault="008E6019" w:rsidP="008E6019">
                            <w:pPr>
                              <w:widowControl/>
                              <w:spacing w:line="240" w:lineRule="exact"/>
                              <w:jc w:val="right"/>
                              <w:rPr>
                                <w:rFonts w:ascii="標楷體" w:eastAsia="標楷體" w:hAnsi="標楷體" w:cs="新細明體"/>
                                <w:kern w:val="0"/>
                                <w:sz w:val="20"/>
                                <w:szCs w:val="20"/>
                              </w:rPr>
                            </w:pPr>
                            <w:r>
                              <w:rPr>
                                <w:rFonts w:ascii="標楷體" w:eastAsia="標楷體" w:hAnsi="標楷體" w:hint="eastAsia"/>
                                <w:color w:val="000000"/>
                                <w:sz w:val="20"/>
                                <w:szCs w:val="20"/>
                              </w:rPr>
                              <w:t xml:space="preserve">9,753.9 </w:t>
                            </w:r>
                          </w:p>
                        </w:tc>
                      </w:tr>
                      <w:bookmarkEnd w:id="5"/>
                      <w:tr w:rsidR="002E7BBC" w:rsidRPr="007B6232" w14:paraId="0DE1DBE6" w14:textId="77777777" w:rsidTr="00B13063">
                        <w:trPr>
                          <w:trHeight w:val="376"/>
                        </w:trPr>
                        <w:tc>
                          <w:tcPr>
                            <w:tcW w:w="4677" w:type="dxa"/>
                            <w:gridSpan w:val="3"/>
                            <w:tcBorders>
                              <w:top w:val="single" w:sz="4" w:space="0" w:color="auto"/>
                              <w:left w:val="nil"/>
                              <w:bottom w:val="nil"/>
                              <w:right w:val="nil"/>
                            </w:tcBorders>
                            <w:shd w:val="clear" w:color="auto" w:fill="auto"/>
                            <w:vAlign w:val="center"/>
                            <w:hideMark/>
                          </w:tcPr>
                          <w:p w14:paraId="28F9B001" w14:textId="12844A43" w:rsidR="002E7BBC" w:rsidRPr="007B6232" w:rsidRDefault="002E7BBC" w:rsidP="00C64FAA">
                            <w:pPr>
                              <w:widowControl/>
                              <w:spacing w:line="180" w:lineRule="exact"/>
                              <w:jc w:val="both"/>
                              <w:rPr>
                                <w:rFonts w:ascii="標楷體" w:eastAsia="標楷體" w:hAnsi="標楷體" w:cs="新細明體"/>
                                <w:color w:val="000000"/>
                                <w:kern w:val="0"/>
                                <w:sz w:val="18"/>
                                <w:szCs w:val="18"/>
                              </w:rPr>
                            </w:pPr>
                            <w:r w:rsidRPr="007B6232">
                              <w:rPr>
                                <w:rFonts w:ascii="標楷體" w:eastAsia="標楷體" w:hAnsi="標楷體" w:cs="新細明體" w:hint="eastAsia"/>
                                <w:color w:val="000000"/>
                                <w:kern w:val="0"/>
                                <w:sz w:val="18"/>
                                <w:szCs w:val="18"/>
                              </w:rPr>
                              <w:t>資料來源：整理自能源署提供資料。</w:t>
                            </w:r>
                          </w:p>
                        </w:tc>
                      </w:tr>
                    </w:tbl>
                    <w:p w14:paraId="2CBDCF9C" w14:textId="77777777" w:rsidR="002E7BBC" w:rsidRPr="0041682B" w:rsidRDefault="002E7BBC" w:rsidP="002E7BBC"/>
                  </w:txbxContent>
                </v:textbox>
                <w10:wrap type="square" anchorx="margin"/>
              </v:shape>
            </w:pict>
          </mc:Fallback>
        </mc:AlternateContent>
      </w:r>
      <w:r w:rsidRPr="002E7BBC">
        <w:rPr>
          <w:rFonts w:eastAsia="新細明體" w:cs="Times New Roman"/>
          <w:b w:val="0"/>
          <w:bCs w:val="0"/>
          <w:noProof/>
          <w:spacing w:val="4"/>
          <w:szCs w:val="20"/>
        </w:rPr>
        <mc:AlternateContent>
          <mc:Choice Requires="wps">
            <w:drawing>
              <wp:anchor distT="45720" distB="45720" distL="114300" distR="114300" simplePos="0" relativeHeight="251814912" behindDoc="0" locked="0" layoutInCell="1" allowOverlap="1" wp14:anchorId="0A5908AB" wp14:editId="7FCCC8D4">
                <wp:simplePos x="0" y="0"/>
                <wp:positionH relativeFrom="margin">
                  <wp:posOffset>2640965</wp:posOffset>
                </wp:positionH>
                <wp:positionV relativeFrom="paragraph">
                  <wp:posOffset>985520</wp:posOffset>
                </wp:positionV>
                <wp:extent cx="3670300" cy="260985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0" cy="2609850"/>
                        </a:xfrm>
                        <a:prstGeom prst="rect">
                          <a:avLst/>
                        </a:prstGeom>
                        <a:noFill/>
                        <a:ln w="9525">
                          <a:noFill/>
                          <a:miter lim="800000"/>
                          <a:headEnd/>
                          <a:tailEnd/>
                        </a:ln>
                      </wps:spPr>
                      <wps:txbx>
                        <w:txbxContent>
                          <w:tbl>
                            <w:tblPr>
                              <w:tblW w:w="5529" w:type="dxa"/>
                              <w:tblCellMar>
                                <w:left w:w="28" w:type="dxa"/>
                                <w:right w:w="28" w:type="dxa"/>
                              </w:tblCellMar>
                              <w:tblLook w:val="04A0" w:firstRow="1" w:lastRow="0" w:firstColumn="1" w:lastColumn="0" w:noHBand="0" w:noVBand="1"/>
                            </w:tblPr>
                            <w:tblGrid>
                              <w:gridCol w:w="1328"/>
                              <w:gridCol w:w="4201"/>
                            </w:tblGrid>
                            <w:tr w:rsidR="002E7BBC" w:rsidRPr="00756E80" w14:paraId="3A692C2D" w14:textId="77777777" w:rsidTr="00D34B01">
                              <w:trPr>
                                <w:trHeight w:val="314"/>
                              </w:trPr>
                              <w:tc>
                                <w:tcPr>
                                  <w:tcW w:w="5529" w:type="dxa"/>
                                  <w:gridSpan w:val="2"/>
                                  <w:tcBorders>
                                    <w:bottom w:val="single" w:sz="4" w:space="0" w:color="auto"/>
                                  </w:tcBorders>
                                  <w:shd w:val="clear" w:color="auto" w:fill="auto"/>
                                  <w:noWrap/>
                                  <w:vAlign w:val="center"/>
                                  <w:hideMark/>
                                </w:tcPr>
                                <w:p w14:paraId="540762E1" w14:textId="77AC5940" w:rsidR="002E7BBC" w:rsidRPr="00396125" w:rsidRDefault="002E7BBC" w:rsidP="00C86A38">
                                  <w:pPr>
                                    <w:widowControl/>
                                    <w:spacing w:line="300" w:lineRule="exact"/>
                                    <w:ind w:left="721" w:hangingChars="300" w:hanging="721"/>
                                    <w:jc w:val="center"/>
                                    <w:rPr>
                                      <w:rFonts w:ascii="標楷體" w:eastAsia="標楷體" w:hAnsi="標楷體" w:cs="新細明體"/>
                                      <w:b/>
                                      <w:color w:val="000000"/>
                                      <w:kern w:val="0"/>
                                      <w:szCs w:val="24"/>
                                    </w:rPr>
                                  </w:pPr>
                                  <w:r w:rsidRPr="00396125">
                                    <w:rPr>
                                      <w:rFonts w:ascii="標楷體" w:eastAsia="標楷體" w:hAnsi="標楷體" w:cs="新細明體" w:hint="eastAsia"/>
                                      <w:b/>
                                      <w:color w:val="000000"/>
                                      <w:kern w:val="0"/>
                                      <w:szCs w:val="24"/>
                                    </w:rPr>
                                    <w:t>表</w:t>
                                  </w:r>
                                  <w:r w:rsidR="009A5828">
                                    <w:rPr>
                                      <w:rFonts w:ascii="標楷體" w:eastAsia="標楷體" w:hAnsi="標楷體" w:cs="新細明體"/>
                                      <w:b/>
                                      <w:color w:val="000000"/>
                                      <w:kern w:val="0"/>
                                      <w:szCs w:val="24"/>
                                    </w:rPr>
                                    <w:t>1</w:t>
                                  </w:r>
                                  <w:r w:rsidR="009A5828">
                                    <w:rPr>
                                      <w:rFonts w:ascii="標楷體" w:eastAsia="標楷體" w:hAnsi="標楷體" w:cs="新細明體" w:hint="eastAsia"/>
                                      <w:b/>
                                      <w:bCs/>
                                      <w:color w:val="000000"/>
                                      <w:kern w:val="0"/>
                                      <w:szCs w:val="24"/>
                                    </w:rPr>
                                    <w:t xml:space="preserve">　</w:t>
                                  </w:r>
                                  <w:r w:rsidRPr="00396125">
                                    <w:rPr>
                                      <w:rFonts w:ascii="標楷體" w:eastAsia="標楷體" w:hAnsi="標楷體" w:cs="新細明體" w:hint="eastAsia"/>
                                      <w:b/>
                                      <w:color w:val="000000"/>
                                      <w:kern w:val="0"/>
                                      <w:szCs w:val="24"/>
                                    </w:rPr>
                                    <w:t>離岸風電3階段推動策略成果</w:t>
                                  </w:r>
                                </w:p>
                              </w:tc>
                            </w:tr>
                            <w:tr w:rsidR="002E7BBC" w:rsidRPr="00756E80" w14:paraId="19A53731" w14:textId="77777777" w:rsidTr="00D34B01">
                              <w:trPr>
                                <w:trHeight w:val="314"/>
                              </w:trPr>
                              <w:tc>
                                <w:tcPr>
                                  <w:tcW w:w="1328" w:type="dxa"/>
                                  <w:tcBorders>
                                    <w:top w:val="nil"/>
                                    <w:left w:val="single" w:sz="4" w:space="0" w:color="auto"/>
                                    <w:bottom w:val="single" w:sz="4" w:space="0" w:color="auto"/>
                                    <w:right w:val="single" w:sz="4" w:space="0" w:color="auto"/>
                                  </w:tcBorders>
                                  <w:shd w:val="clear" w:color="auto" w:fill="9CC2E5" w:themeFill="accent5" w:themeFillTint="99"/>
                                  <w:noWrap/>
                                  <w:vAlign w:val="center"/>
                                  <w:hideMark/>
                                </w:tcPr>
                                <w:p w14:paraId="6FD09D66"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策略名稱</w:t>
                                  </w:r>
                                </w:p>
                              </w:tc>
                              <w:tc>
                                <w:tcPr>
                                  <w:tcW w:w="4201" w:type="dxa"/>
                                  <w:tcBorders>
                                    <w:top w:val="nil"/>
                                    <w:left w:val="nil"/>
                                    <w:bottom w:val="single" w:sz="4" w:space="0" w:color="auto"/>
                                    <w:right w:val="single" w:sz="4" w:space="0" w:color="auto"/>
                                  </w:tcBorders>
                                  <w:shd w:val="clear" w:color="auto" w:fill="9CC2E5" w:themeFill="accent5" w:themeFillTint="99"/>
                                  <w:noWrap/>
                                  <w:vAlign w:val="center"/>
                                  <w:hideMark/>
                                </w:tcPr>
                                <w:p w14:paraId="31335734"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成果摘要</w:t>
                                  </w:r>
                                </w:p>
                              </w:tc>
                            </w:tr>
                            <w:tr w:rsidR="002E7BBC" w:rsidRPr="00756E80" w14:paraId="76248B2B" w14:textId="77777777" w:rsidTr="00D34B01">
                              <w:trPr>
                                <w:trHeight w:val="529"/>
                              </w:trPr>
                              <w:tc>
                                <w:tcPr>
                                  <w:tcW w:w="1328" w:type="dxa"/>
                                  <w:tcBorders>
                                    <w:top w:val="nil"/>
                                    <w:left w:val="single" w:sz="4" w:space="0" w:color="auto"/>
                                    <w:bottom w:val="single" w:sz="4" w:space="0" w:color="auto"/>
                                    <w:right w:val="single" w:sz="4" w:space="0" w:color="auto"/>
                                  </w:tcBorders>
                                  <w:shd w:val="clear" w:color="auto" w:fill="auto"/>
                                  <w:noWrap/>
                                  <w:vAlign w:val="center"/>
                                  <w:hideMark/>
                                </w:tcPr>
                                <w:p w14:paraId="72430959"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E1646">
                                    <w:rPr>
                                      <w:rFonts w:ascii="標楷體" w:eastAsia="標楷體" w:hAnsi="標楷體" w:cs="新細明體" w:hint="eastAsia"/>
                                      <w:color w:val="000000"/>
                                      <w:spacing w:val="33"/>
                                      <w:kern w:val="0"/>
                                      <w:sz w:val="20"/>
                                      <w:szCs w:val="20"/>
                                      <w:fitText w:val="1000" w:id="-685045503"/>
                                    </w:rPr>
                                    <w:t>示範獎</w:t>
                                  </w:r>
                                  <w:r w:rsidRPr="00EE1646">
                                    <w:rPr>
                                      <w:rFonts w:ascii="標楷體" w:eastAsia="標楷體" w:hAnsi="標楷體" w:cs="新細明體" w:hint="eastAsia"/>
                                      <w:color w:val="000000"/>
                                      <w:spacing w:val="1"/>
                                      <w:kern w:val="0"/>
                                      <w:sz w:val="20"/>
                                      <w:szCs w:val="20"/>
                                      <w:fitText w:val="1000" w:id="-685045503"/>
                                    </w:rPr>
                                    <w:t>勵</w:t>
                                  </w:r>
                                </w:p>
                              </w:tc>
                              <w:tc>
                                <w:tcPr>
                                  <w:tcW w:w="4201" w:type="dxa"/>
                                  <w:tcBorders>
                                    <w:top w:val="single" w:sz="4" w:space="0" w:color="auto"/>
                                    <w:left w:val="nil"/>
                                    <w:bottom w:val="single" w:sz="4" w:space="0" w:color="auto"/>
                                    <w:right w:val="single" w:sz="4" w:space="0" w:color="auto"/>
                                  </w:tcBorders>
                                  <w:shd w:val="clear" w:color="auto" w:fill="auto"/>
                                  <w:noWrap/>
                                  <w:vAlign w:val="center"/>
                                  <w:hideMark/>
                                </w:tcPr>
                                <w:p w14:paraId="10CA7E2A"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08年</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1月</w:t>
                                  </w:r>
                                  <w:r w:rsidRPr="00396125">
                                    <w:rPr>
                                      <w:rFonts w:ascii="標楷體" w:eastAsia="標楷體" w:hAnsi="標楷體" w:cs="新細明體" w:hint="eastAsia"/>
                                      <w:color w:val="000000"/>
                                      <w:kern w:val="0"/>
                                      <w:sz w:val="20"/>
                                      <w:szCs w:val="20"/>
                                    </w:rPr>
                                    <w:t>海洋</w:t>
                                  </w:r>
                                  <w:r>
                                    <w:rPr>
                                      <w:rFonts w:ascii="標楷體" w:eastAsia="標楷體" w:hAnsi="標楷體" w:cs="新細明體" w:hint="eastAsia"/>
                                      <w:color w:val="000000"/>
                                      <w:kern w:val="0"/>
                                      <w:sz w:val="20"/>
                                      <w:szCs w:val="20"/>
                                    </w:rPr>
                                    <w:t>示範</w:t>
                                  </w:r>
                                  <w:r w:rsidRPr="00396125">
                                    <w:rPr>
                                      <w:rFonts w:ascii="標楷體" w:eastAsia="標楷體" w:hAnsi="標楷體" w:cs="新細明體" w:hint="eastAsia"/>
                                      <w:color w:val="000000"/>
                                      <w:kern w:val="0"/>
                                      <w:sz w:val="20"/>
                                      <w:szCs w:val="20"/>
                                    </w:rPr>
                                    <w:t>風</w:t>
                                  </w:r>
                                  <w:r>
                                    <w:rPr>
                                      <w:rFonts w:ascii="標楷體" w:eastAsia="標楷體" w:hAnsi="標楷體" w:cs="新細明體" w:hint="eastAsia"/>
                                      <w:color w:val="000000"/>
                                      <w:kern w:val="0"/>
                                      <w:sz w:val="20"/>
                                      <w:szCs w:val="20"/>
                                    </w:rPr>
                                    <w:t>場</w:t>
                                  </w:r>
                                  <w:r w:rsidRPr="00396125">
                                    <w:rPr>
                                      <w:rFonts w:ascii="標楷體" w:eastAsia="標楷體" w:hAnsi="標楷體" w:cs="新細明體" w:hint="eastAsia"/>
                                      <w:color w:val="000000"/>
                                      <w:kern w:val="0"/>
                                      <w:sz w:val="20"/>
                                      <w:szCs w:val="20"/>
                                    </w:rPr>
                                    <w:t>完工</w:t>
                                  </w:r>
                                  <w:r>
                                    <w:rPr>
                                      <w:rFonts w:ascii="標楷體" w:eastAsia="標楷體" w:hAnsi="標楷體" w:cs="新細明體" w:hint="eastAsia"/>
                                      <w:color w:val="000000"/>
                                      <w:kern w:val="0"/>
                                      <w:sz w:val="20"/>
                                      <w:szCs w:val="20"/>
                                    </w:rPr>
                                    <w:t>併聯</w:t>
                                  </w:r>
                                  <w:r w:rsidRPr="00BD0A23">
                                    <w:rPr>
                                      <w:rFonts w:ascii="標楷體" w:eastAsia="標楷體" w:hAnsi="標楷體" w:cs="新細明體"/>
                                      <w:color w:val="000000"/>
                                      <w:kern w:val="0"/>
                                      <w:sz w:val="20"/>
                                      <w:szCs w:val="20"/>
                                    </w:rPr>
                                    <w:t>128MW</w:t>
                                  </w:r>
                                  <w:r w:rsidRPr="00396125">
                                    <w:rPr>
                                      <w:rFonts w:ascii="標楷體" w:eastAsia="標楷體" w:hAnsi="標楷體" w:cs="新細明體" w:hint="eastAsia"/>
                                      <w:color w:val="000000"/>
                                      <w:kern w:val="0"/>
                                      <w:sz w:val="20"/>
                                      <w:szCs w:val="20"/>
                                    </w:rPr>
                                    <w:t>。</w:t>
                                  </w:r>
                                </w:p>
                                <w:p w14:paraId="4356DB36"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2</w:t>
                                  </w:r>
                                  <w:r w:rsidRPr="00D34B01">
                                    <w:rPr>
                                      <w:rFonts w:ascii="標楷體" w:eastAsia="標楷體" w:hAnsi="標楷體" w:cs="新細明體"/>
                                      <w:color w:val="000000"/>
                                      <w:spacing w:val="-12"/>
                                      <w:kern w:val="0"/>
                                      <w:sz w:val="20"/>
                                      <w:szCs w:val="20"/>
                                    </w:rPr>
                                    <w:t>.</w:t>
                                  </w:r>
                                  <w:r w:rsidRPr="00D34B01">
                                    <w:rPr>
                                      <w:rFonts w:ascii="標楷體" w:eastAsia="標楷體" w:hAnsi="標楷體" w:cs="新細明體" w:hint="eastAsia"/>
                                      <w:color w:val="000000"/>
                                      <w:spacing w:val="-12"/>
                                      <w:kern w:val="0"/>
                                      <w:sz w:val="20"/>
                                      <w:szCs w:val="20"/>
                                    </w:rPr>
                                    <w:t>1</w:t>
                                  </w:r>
                                  <w:r w:rsidRPr="00D34B01">
                                    <w:rPr>
                                      <w:rFonts w:ascii="標楷體" w:eastAsia="標楷體" w:hAnsi="標楷體" w:cs="新細明體"/>
                                      <w:color w:val="000000"/>
                                      <w:spacing w:val="-12"/>
                                      <w:kern w:val="0"/>
                                      <w:sz w:val="20"/>
                                      <w:szCs w:val="20"/>
                                    </w:rPr>
                                    <w:t>10</w:t>
                                  </w:r>
                                  <w:r w:rsidRPr="00D34B01">
                                    <w:rPr>
                                      <w:rFonts w:ascii="標楷體" w:eastAsia="標楷體" w:hAnsi="標楷體" w:cs="新細明體" w:hint="eastAsia"/>
                                      <w:color w:val="000000"/>
                                      <w:spacing w:val="-12"/>
                                      <w:kern w:val="0"/>
                                      <w:sz w:val="20"/>
                                      <w:szCs w:val="20"/>
                                    </w:rPr>
                                    <w:t>年8</w:t>
                                  </w:r>
                                  <w:r w:rsidRPr="00D34B01">
                                    <w:rPr>
                                      <w:rFonts w:ascii="標楷體" w:eastAsia="標楷體" w:hAnsi="標楷體" w:cs="新細明體"/>
                                      <w:color w:val="000000"/>
                                      <w:spacing w:val="-12"/>
                                      <w:kern w:val="0"/>
                                      <w:sz w:val="20"/>
                                      <w:szCs w:val="20"/>
                                    </w:rPr>
                                    <w:t>月台電一期示範風場</w:t>
                                  </w:r>
                                  <w:r w:rsidRPr="00D34B01">
                                    <w:rPr>
                                      <w:rFonts w:ascii="標楷體" w:eastAsia="標楷體" w:hAnsi="標楷體" w:cs="新細明體" w:hint="eastAsia"/>
                                      <w:color w:val="000000"/>
                                      <w:spacing w:val="-12"/>
                                      <w:kern w:val="0"/>
                                      <w:sz w:val="20"/>
                                      <w:szCs w:val="20"/>
                                    </w:rPr>
                                    <w:t>完工併聯</w:t>
                                  </w:r>
                                  <w:r w:rsidRPr="00BD0A23">
                                    <w:rPr>
                                      <w:rFonts w:ascii="標楷體" w:eastAsia="標楷體" w:hAnsi="標楷體" w:cs="新細明體"/>
                                      <w:color w:val="000000"/>
                                      <w:spacing w:val="-12"/>
                                      <w:kern w:val="0"/>
                                      <w:sz w:val="20"/>
                                      <w:szCs w:val="20"/>
                                    </w:rPr>
                                    <w:t>109.2MW</w:t>
                                  </w:r>
                                  <w:r w:rsidRPr="00D34B01">
                                    <w:rPr>
                                      <w:rFonts w:ascii="標楷體" w:eastAsia="標楷體" w:hAnsi="標楷體" w:cs="新細明體" w:hint="eastAsia"/>
                                      <w:color w:val="000000"/>
                                      <w:spacing w:val="-12"/>
                                      <w:kern w:val="0"/>
                                      <w:sz w:val="20"/>
                                      <w:szCs w:val="20"/>
                                    </w:rPr>
                                    <w:t>。</w:t>
                                  </w:r>
                                </w:p>
                              </w:tc>
                            </w:tr>
                            <w:tr w:rsidR="002E7BBC" w:rsidRPr="00756E80" w14:paraId="2711D8BF" w14:textId="77777777" w:rsidTr="00D34B01">
                              <w:trPr>
                                <w:trHeight w:val="838"/>
                              </w:trPr>
                              <w:tc>
                                <w:tcPr>
                                  <w:tcW w:w="1328"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72FBE7AE"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潛力場</w:t>
                                  </w:r>
                                  <w:r w:rsidRPr="00E91432">
                                    <w:rPr>
                                      <w:rFonts w:ascii="標楷體" w:eastAsia="標楷體" w:hAnsi="標楷體" w:cs="新細明體" w:hint="eastAsia"/>
                                      <w:color w:val="000000"/>
                                      <w:spacing w:val="1"/>
                                      <w:kern w:val="0"/>
                                      <w:sz w:val="20"/>
                                      <w:szCs w:val="20"/>
                                      <w:fitText w:val="1000" w:id="-685045503"/>
                                    </w:rPr>
                                    <w:t>址</w:t>
                                  </w:r>
                                </w:p>
                              </w:tc>
                              <w:tc>
                                <w:tcPr>
                                  <w:tcW w:w="4201" w:type="dxa"/>
                                  <w:tcBorders>
                                    <w:top w:val="single" w:sz="4" w:space="0" w:color="auto"/>
                                    <w:left w:val="nil"/>
                                    <w:right w:val="single" w:sz="4" w:space="0" w:color="auto"/>
                                  </w:tcBorders>
                                  <w:shd w:val="clear" w:color="auto" w:fill="DEEAF6" w:themeFill="accent5" w:themeFillTint="33"/>
                                  <w:noWrap/>
                                  <w:vAlign w:val="center"/>
                                  <w:hideMark/>
                                </w:tcPr>
                                <w:p w14:paraId="44F3F02D"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D34B01">
                                    <w:rPr>
                                      <w:rFonts w:ascii="標楷體" w:eastAsia="標楷體" w:hAnsi="標楷體" w:cs="新細明體" w:hint="eastAsia"/>
                                      <w:color w:val="000000"/>
                                      <w:spacing w:val="-8"/>
                                      <w:kern w:val="0"/>
                                      <w:sz w:val="20"/>
                                      <w:szCs w:val="20"/>
                                    </w:rPr>
                                    <w:t>107年4月及6月分別完成遴選及競價作業，核配裝置容量計5</w:t>
                                  </w:r>
                                  <w:r w:rsidRPr="00D34B01">
                                    <w:rPr>
                                      <w:rFonts w:ascii="標楷體" w:eastAsia="標楷體" w:hAnsi="標楷體" w:cs="新細明體"/>
                                      <w:color w:val="000000"/>
                                      <w:spacing w:val="-8"/>
                                      <w:kern w:val="0"/>
                                      <w:sz w:val="20"/>
                                      <w:szCs w:val="20"/>
                                    </w:rPr>
                                    <w:t>,</w:t>
                                  </w:r>
                                  <w:r w:rsidRPr="00D34B01">
                                    <w:rPr>
                                      <w:rFonts w:ascii="標楷體" w:eastAsia="標楷體" w:hAnsi="標楷體" w:cs="新細明體" w:hint="eastAsia"/>
                                      <w:color w:val="000000"/>
                                      <w:spacing w:val="-8"/>
                                      <w:kern w:val="0"/>
                                      <w:sz w:val="20"/>
                                      <w:szCs w:val="20"/>
                                    </w:rPr>
                                    <w:t>5</w:t>
                                  </w:r>
                                  <w:r w:rsidRPr="00D34B01">
                                    <w:rPr>
                                      <w:rFonts w:ascii="標楷體" w:eastAsia="標楷體" w:hAnsi="標楷體" w:cs="新細明體"/>
                                      <w:color w:val="000000"/>
                                      <w:spacing w:val="-8"/>
                                      <w:kern w:val="0"/>
                                      <w:sz w:val="20"/>
                                      <w:szCs w:val="20"/>
                                    </w:rPr>
                                    <w:t>00</w:t>
                                  </w:r>
                                  <w:r w:rsidRPr="00D34B01">
                                    <w:rPr>
                                      <w:rFonts w:ascii="標楷體" w:eastAsia="標楷體" w:hAnsi="標楷體" w:cs="新細明體" w:hint="eastAsia"/>
                                      <w:color w:val="000000"/>
                                      <w:spacing w:val="-8"/>
                                      <w:kern w:val="0"/>
                                      <w:sz w:val="20"/>
                                      <w:szCs w:val="20"/>
                                    </w:rPr>
                                    <w:t xml:space="preserve"> </w:t>
                                  </w:r>
                                  <w:r w:rsidRPr="00D34B01">
                                    <w:rPr>
                                      <w:rFonts w:ascii="標楷體" w:eastAsia="標楷體" w:hAnsi="標楷體" w:cs="新細明體"/>
                                      <w:color w:val="000000"/>
                                      <w:spacing w:val="-8"/>
                                      <w:kern w:val="0"/>
                                      <w:sz w:val="20"/>
                                      <w:szCs w:val="20"/>
                                    </w:rPr>
                                    <w:t>M</w:t>
                                  </w:r>
                                  <w:r w:rsidRPr="00D34B01">
                                    <w:rPr>
                                      <w:rFonts w:ascii="標楷體" w:eastAsia="標楷體" w:hAnsi="標楷體" w:cs="新細明體" w:hint="eastAsia"/>
                                      <w:color w:val="000000"/>
                                      <w:spacing w:val="-8"/>
                                      <w:kern w:val="0"/>
                                      <w:sz w:val="20"/>
                                      <w:szCs w:val="20"/>
                                    </w:rPr>
                                    <w:t>W，</w:t>
                                  </w:r>
                                  <w:r w:rsidRPr="00D34B01">
                                    <w:rPr>
                                      <w:rFonts w:ascii="標楷體" w:eastAsia="標楷體" w:hAnsi="標楷體" w:cs="新細明體"/>
                                      <w:color w:val="000000"/>
                                      <w:spacing w:val="-8"/>
                                      <w:kern w:val="0"/>
                                      <w:sz w:val="20"/>
                                      <w:szCs w:val="20"/>
                                    </w:rPr>
                                    <w:t>預計</w:t>
                                  </w:r>
                                  <w:r w:rsidRPr="00D34B01">
                                    <w:rPr>
                                      <w:rFonts w:ascii="標楷體" w:eastAsia="標楷體" w:hAnsi="標楷體" w:cs="新細明體" w:hint="eastAsia"/>
                                      <w:color w:val="000000"/>
                                      <w:spacing w:val="-8"/>
                                      <w:kern w:val="0"/>
                                      <w:sz w:val="20"/>
                                      <w:szCs w:val="20"/>
                                    </w:rPr>
                                    <w:t>於11</w:t>
                                  </w:r>
                                  <w:r w:rsidRPr="00D34B01">
                                    <w:rPr>
                                      <w:rFonts w:ascii="標楷體" w:eastAsia="標楷體" w:hAnsi="標楷體" w:cs="新細明體"/>
                                      <w:color w:val="000000"/>
                                      <w:spacing w:val="-8"/>
                                      <w:kern w:val="0"/>
                                      <w:sz w:val="20"/>
                                      <w:szCs w:val="20"/>
                                    </w:rPr>
                                    <w:t>5</w:t>
                                  </w:r>
                                  <w:r w:rsidRPr="00D34B01">
                                    <w:rPr>
                                      <w:rFonts w:ascii="標楷體" w:eastAsia="標楷體" w:hAnsi="標楷體" w:cs="新細明體" w:hint="eastAsia"/>
                                      <w:color w:val="000000"/>
                                      <w:spacing w:val="-8"/>
                                      <w:kern w:val="0"/>
                                      <w:sz w:val="20"/>
                                      <w:szCs w:val="20"/>
                                    </w:rPr>
                                    <w:t>年前完工併聯。</w:t>
                                  </w:r>
                                </w:p>
                                <w:p w14:paraId="5D51D2D3" w14:textId="18DFFEB1"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2</w:t>
                                  </w:r>
                                  <w:r w:rsidRPr="00396125">
                                    <w:rPr>
                                      <w:rFonts w:ascii="標楷體" w:eastAsia="標楷體" w:hAnsi="標楷體" w:cs="新細明體"/>
                                      <w:color w:val="000000"/>
                                      <w:kern w:val="0"/>
                                      <w:sz w:val="20"/>
                                      <w:szCs w:val="20"/>
                                    </w:rPr>
                                    <w:t>.截至</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w:t>
                                  </w:r>
                                  <w:r w:rsidR="00CF76EF">
                                    <w:rPr>
                                      <w:rFonts w:ascii="標楷體" w:eastAsia="標楷體" w:hAnsi="標楷體" w:cs="新細明體"/>
                                      <w:color w:val="000000"/>
                                      <w:kern w:val="0"/>
                                      <w:sz w:val="20"/>
                                      <w:szCs w:val="20"/>
                                    </w:rPr>
                                    <w:t>4</w:t>
                                  </w:r>
                                  <w:r w:rsidRPr="00396125">
                                    <w:rPr>
                                      <w:rFonts w:ascii="標楷體" w:eastAsia="標楷體" w:hAnsi="標楷體" w:cs="新細明體"/>
                                      <w:color w:val="000000"/>
                                      <w:kern w:val="0"/>
                                      <w:sz w:val="20"/>
                                      <w:szCs w:val="20"/>
                                    </w:rPr>
                                    <w:t>年底</w:t>
                                  </w:r>
                                  <w:r w:rsidRPr="00F05E75">
                                    <w:rPr>
                                      <w:rFonts w:ascii="標楷體" w:eastAsia="標楷體" w:hAnsi="標楷體" w:cs="新細明體" w:hint="eastAsia"/>
                                      <w:kern w:val="0"/>
                                      <w:sz w:val="20"/>
                                      <w:szCs w:val="20"/>
                                    </w:rPr>
                                    <w:t>止</w:t>
                                  </w:r>
                                  <w:r w:rsidRPr="00CF76EF">
                                    <w:rPr>
                                      <w:rFonts w:ascii="標楷體" w:eastAsia="標楷體" w:hAnsi="標楷體" w:cs="新細明體" w:hint="eastAsia"/>
                                      <w:color w:val="000000"/>
                                      <w:spacing w:val="-8"/>
                                      <w:kern w:val="0"/>
                                      <w:sz w:val="20"/>
                                      <w:szCs w:val="20"/>
                                    </w:rPr>
                                    <w:t>，共大彰化東南等</w:t>
                                  </w:r>
                                  <w:r w:rsidR="00CF76EF" w:rsidRPr="00CF76EF">
                                    <w:rPr>
                                      <w:rFonts w:ascii="標楷體" w:eastAsia="標楷體" w:hAnsi="標楷體" w:cs="新細明體"/>
                                      <w:color w:val="000000"/>
                                      <w:spacing w:val="-8"/>
                                      <w:kern w:val="0"/>
                                      <w:sz w:val="20"/>
                                      <w:szCs w:val="20"/>
                                    </w:rPr>
                                    <w:t>10</w:t>
                                  </w:r>
                                  <w:r w:rsidRPr="00CF76EF">
                                    <w:rPr>
                                      <w:rFonts w:ascii="標楷體" w:eastAsia="標楷體" w:hAnsi="標楷體" w:cs="新細明體" w:hint="eastAsia"/>
                                      <w:color w:val="000000"/>
                                      <w:spacing w:val="-8"/>
                                      <w:kern w:val="0"/>
                                      <w:sz w:val="20"/>
                                      <w:szCs w:val="20"/>
                                    </w:rPr>
                                    <w:t>座案場完工併聯</w:t>
                                  </w:r>
                                  <w:r w:rsidR="00CF76EF" w:rsidRPr="00CF76EF">
                                    <w:rPr>
                                      <w:rFonts w:ascii="標楷體" w:eastAsia="標楷體" w:hAnsi="標楷體" w:cs="新細明體" w:hint="eastAsia"/>
                                      <w:color w:val="000000"/>
                                      <w:spacing w:val="-8"/>
                                      <w:kern w:val="0"/>
                                      <w:sz w:val="20"/>
                                      <w:szCs w:val="20"/>
                                    </w:rPr>
                                    <w:t>3</w:t>
                                  </w:r>
                                  <w:r w:rsidR="00CF76EF" w:rsidRPr="00CF76EF">
                                    <w:rPr>
                                      <w:rFonts w:ascii="標楷體" w:eastAsia="標楷體" w:hAnsi="標楷體" w:cs="新細明體"/>
                                      <w:color w:val="000000"/>
                                      <w:spacing w:val="-8"/>
                                      <w:kern w:val="0"/>
                                      <w:sz w:val="20"/>
                                      <w:szCs w:val="20"/>
                                    </w:rPr>
                                    <w:t>,</w:t>
                                  </w:r>
                                  <w:r w:rsidR="00CF76EF" w:rsidRPr="00CF76EF">
                                    <w:rPr>
                                      <w:rFonts w:ascii="標楷體" w:eastAsia="標楷體" w:hAnsi="標楷體" w:cs="新細明體" w:hint="eastAsia"/>
                                      <w:color w:val="000000"/>
                                      <w:spacing w:val="-8"/>
                                      <w:kern w:val="0"/>
                                      <w:sz w:val="20"/>
                                      <w:szCs w:val="20"/>
                                    </w:rPr>
                                    <w:t>349.74</w:t>
                                  </w:r>
                                  <w:r w:rsidR="00CF76EF" w:rsidRPr="00CF76EF">
                                    <w:rPr>
                                      <w:rFonts w:ascii="標楷體" w:eastAsia="標楷體" w:hAnsi="標楷體" w:cs="新細明體"/>
                                      <w:color w:val="000000"/>
                                      <w:spacing w:val="-8"/>
                                      <w:kern w:val="0"/>
                                      <w:sz w:val="20"/>
                                      <w:szCs w:val="20"/>
                                    </w:rPr>
                                    <w:t>MW</w:t>
                                  </w:r>
                                  <w:r w:rsidRPr="00CF76EF">
                                    <w:rPr>
                                      <w:rFonts w:ascii="標楷體" w:eastAsia="標楷體" w:hAnsi="標楷體" w:cs="新細明體" w:hint="eastAsia"/>
                                      <w:color w:val="000000"/>
                                      <w:spacing w:val="-8"/>
                                      <w:kern w:val="0"/>
                                      <w:sz w:val="20"/>
                                      <w:szCs w:val="20"/>
                                    </w:rPr>
                                    <w:t>。</w:t>
                                  </w:r>
                                </w:p>
                              </w:tc>
                            </w:tr>
                            <w:tr w:rsidR="002E7BBC" w:rsidRPr="00756E80" w14:paraId="3A7465E6" w14:textId="77777777" w:rsidTr="00D34B01">
                              <w:trPr>
                                <w:trHeight w:val="704"/>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4E708" w14:textId="77777777" w:rsidR="002E7BBC" w:rsidRPr="00396125" w:rsidRDefault="002E7BBC" w:rsidP="0046797A">
                                  <w:pPr>
                                    <w:widowControl/>
                                    <w:jc w:val="center"/>
                                    <w:rPr>
                                      <w:rFonts w:ascii="標楷體" w:eastAsia="標楷體" w:hAnsi="標楷體" w:cs="新細明體"/>
                                      <w:color w:val="000000"/>
                                      <w:kern w:val="0"/>
                                      <w:sz w:val="20"/>
                                      <w:szCs w:val="20"/>
                                    </w:rPr>
                                  </w:pPr>
                                  <w:r w:rsidRPr="00F82646">
                                    <w:rPr>
                                      <w:rFonts w:ascii="標楷體" w:eastAsia="標楷體" w:hAnsi="標楷體" w:cs="新細明體" w:hint="eastAsia"/>
                                      <w:color w:val="000000"/>
                                      <w:spacing w:val="33"/>
                                      <w:kern w:val="0"/>
                                      <w:sz w:val="20"/>
                                      <w:szCs w:val="20"/>
                                      <w:fitText w:val="1000" w:id="-685045503"/>
                                    </w:rPr>
                                    <w:t>區塊開</w:t>
                                  </w:r>
                                  <w:r w:rsidRPr="00F82646">
                                    <w:rPr>
                                      <w:rFonts w:ascii="標楷體" w:eastAsia="標楷體" w:hAnsi="標楷體" w:cs="新細明體" w:hint="eastAsia"/>
                                      <w:color w:val="000000"/>
                                      <w:spacing w:val="1"/>
                                      <w:kern w:val="0"/>
                                      <w:sz w:val="20"/>
                                      <w:szCs w:val="20"/>
                                      <w:fitText w:val="1000" w:id="-685045503"/>
                                    </w:rPr>
                                    <w:t>發</w:t>
                                  </w:r>
                                </w:p>
                              </w:tc>
                              <w:tc>
                                <w:tcPr>
                                  <w:tcW w:w="4201" w:type="dxa"/>
                                  <w:tcBorders>
                                    <w:top w:val="single" w:sz="4" w:space="0" w:color="auto"/>
                                    <w:left w:val="nil"/>
                                    <w:right w:val="single" w:sz="4" w:space="0" w:color="auto"/>
                                  </w:tcBorders>
                                  <w:shd w:val="clear" w:color="auto" w:fill="auto"/>
                                  <w:noWrap/>
                                  <w:vAlign w:val="center"/>
                                  <w:hideMark/>
                                </w:tcPr>
                                <w:p w14:paraId="21102155" w14:textId="77777777" w:rsidR="002E7BBC" w:rsidRPr="00F05E75" w:rsidRDefault="002E7BBC" w:rsidP="00D34B01">
                                  <w:pPr>
                                    <w:spacing w:line="220" w:lineRule="exact"/>
                                    <w:ind w:left="260" w:hangingChars="130" w:hanging="260"/>
                                    <w:jc w:val="both"/>
                                    <w:rPr>
                                      <w:rFonts w:ascii="標楷體" w:eastAsia="標楷體" w:hAnsi="標楷體" w:cs="新細明體"/>
                                      <w:kern w:val="0"/>
                                      <w:sz w:val="20"/>
                                      <w:szCs w:val="20"/>
                                    </w:rPr>
                                  </w:pPr>
                                  <w:r w:rsidRPr="00396125">
                                    <w:rPr>
                                      <w:rFonts w:ascii="標楷體" w:eastAsia="標楷體" w:hAnsi="標楷體" w:cs="新細明體" w:hint="eastAsia"/>
                                      <w:kern w:val="0"/>
                                      <w:sz w:val="20"/>
                                      <w:szCs w:val="20"/>
                                    </w:rPr>
                                    <w:t>1</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第3</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1期：111年12月完成容量核配計</w:t>
                                  </w:r>
                                  <w:r>
                                    <w:rPr>
                                      <w:rFonts w:ascii="標楷體" w:eastAsia="標楷體" w:hAnsi="標楷體" w:cs="新細明體" w:hint="eastAsia"/>
                                      <w:kern w:val="0"/>
                                      <w:sz w:val="20"/>
                                      <w:szCs w:val="20"/>
                                    </w:rPr>
                                    <w:t>3</w:t>
                                  </w:r>
                                  <w:r>
                                    <w:rPr>
                                      <w:rFonts w:ascii="標楷體" w:eastAsia="標楷體" w:hAnsi="標楷體" w:cs="新細明體"/>
                                      <w:kern w:val="0"/>
                                      <w:sz w:val="20"/>
                                      <w:szCs w:val="20"/>
                                    </w:rPr>
                                    <w:t>,000M</w:t>
                                  </w:r>
                                  <w:r w:rsidRPr="00396125">
                                    <w:rPr>
                                      <w:rFonts w:ascii="標楷體" w:eastAsia="標楷體" w:hAnsi="標楷體" w:cs="新細明體" w:hint="eastAsia"/>
                                      <w:kern w:val="0"/>
                                      <w:sz w:val="20"/>
                                      <w:szCs w:val="20"/>
                                    </w:rPr>
                                    <w:t>W，</w:t>
                                  </w:r>
                                  <w:r w:rsidRPr="00F05E75">
                                    <w:rPr>
                                      <w:rFonts w:ascii="標楷體" w:eastAsia="標楷體" w:hAnsi="標楷體" w:cs="新細明體" w:hint="eastAsia"/>
                                      <w:kern w:val="0"/>
                                      <w:sz w:val="20"/>
                                      <w:szCs w:val="20"/>
                                    </w:rPr>
                                    <w:t>規劃於11</w:t>
                                  </w:r>
                                  <w:r w:rsidRPr="00F05E75">
                                    <w:rPr>
                                      <w:rFonts w:ascii="標楷體" w:eastAsia="標楷體" w:hAnsi="標楷體" w:cs="新細明體"/>
                                      <w:kern w:val="0"/>
                                      <w:sz w:val="20"/>
                                      <w:szCs w:val="20"/>
                                    </w:rPr>
                                    <w:t>5</w:t>
                                  </w:r>
                                  <w:r w:rsidRPr="00F05E75">
                                    <w:rPr>
                                      <w:rFonts w:ascii="標楷體" w:eastAsia="標楷體" w:hAnsi="標楷體" w:cs="新細明體" w:hint="eastAsia"/>
                                      <w:kern w:val="0"/>
                                      <w:sz w:val="20"/>
                                      <w:szCs w:val="20"/>
                                    </w:rPr>
                                    <w:t>至11</w:t>
                                  </w:r>
                                  <w:r w:rsidRPr="00F05E75">
                                    <w:rPr>
                                      <w:rFonts w:ascii="標楷體" w:eastAsia="標楷體" w:hAnsi="標楷體" w:cs="新細明體"/>
                                      <w:kern w:val="0"/>
                                      <w:sz w:val="20"/>
                                      <w:szCs w:val="20"/>
                                    </w:rPr>
                                    <w:t>6</w:t>
                                  </w:r>
                                  <w:r w:rsidRPr="00F05E75">
                                    <w:rPr>
                                      <w:rFonts w:ascii="標楷體" w:eastAsia="標楷體" w:hAnsi="標楷體" w:cs="新細明體" w:hint="eastAsia"/>
                                      <w:kern w:val="0"/>
                                      <w:sz w:val="20"/>
                                      <w:szCs w:val="20"/>
                                    </w:rPr>
                                    <w:t>年完工併聯。</w:t>
                                  </w:r>
                                </w:p>
                                <w:p w14:paraId="10BE129D" w14:textId="77777777" w:rsidR="002E7BBC" w:rsidRDefault="002E7BBC" w:rsidP="00D34B01">
                                  <w:pPr>
                                    <w:spacing w:line="220" w:lineRule="exact"/>
                                    <w:ind w:left="260" w:hangingChars="130" w:hanging="260"/>
                                    <w:jc w:val="both"/>
                                    <w:rPr>
                                      <w:rFonts w:ascii="標楷體" w:eastAsia="標楷體" w:hAnsi="標楷體" w:cs="新細明體"/>
                                      <w:kern w:val="0"/>
                                      <w:sz w:val="20"/>
                                      <w:szCs w:val="20"/>
                                    </w:rPr>
                                  </w:pPr>
                                  <w:r w:rsidRPr="00F05E75">
                                    <w:rPr>
                                      <w:rFonts w:ascii="標楷體" w:eastAsia="標楷體" w:hAnsi="標楷體" w:cs="新細明體" w:hint="eastAsia"/>
                                      <w:kern w:val="0"/>
                                      <w:sz w:val="20"/>
                                      <w:szCs w:val="20"/>
                                    </w:rPr>
                                    <w:t>2</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2期：113年8月完成容量核配計2</w:t>
                                  </w:r>
                                  <w:r w:rsidRPr="00F05E75">
                                    <w:rPr>
                                      <w:rFonts w:ascii="標楷體" w:eastAsia="標楷體" w:hAnsi="標楷體" w:cs="新細明體"/>
                                      <w:kern w:val="0"/>
                                      <w:sz w:val="20"/>
                                      <w:szCs w:val="20"/>
                                    </w:rPr>
                                    <w:t>,700M</w:t>
                                  </w:r>
                                  <w:r w:rsidRPr="00F05E75">
                                    <w:rPr>
                                      <w:rFonts w:ascii="標楷體" w:eastAsia="標楷體" w:hAnsi="標楷體" w:cs="新細明體" w:hint="eastAsia"/>
                                      <w:kern w:val="0"/>
                                      <w:sz w:val="20"/>
                                      <w:szCs w:val="20"/>
                                    </w:rPr>
                                    <w:t>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於117</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118年完工併聯。</w:t>
                                  </w:r>
                                </w:p>
                                <w:p w14:paraId="02DB8470" w14:textId="3AB16C82" w:rsidR="009A5828" w:rsidRPr="009A5828" w:rsidRDefault="009A5828" w:rsidP="009A5828">
                                  <w:pPr>
                                    <w:spacing w:line="220" w:lineRule="exact"/>
                                    <w:ind w:left="200" w:hangingChars="100" w:hanging="200"/>
                                    <w:jc w:val="both"/>
                                    <w:rPr>
                                      <w:rFonts w:ascii="標楷體" w:eastAsia="標楷體" w:hAnsi="標楷體" w:cs="新細明體"/>
                                      <w:kern w:val="0"/>
                                      <w:sz w:val="20"/>
                                      <w:szCs w:val="20"/>
                                    </w:rPr>
                                  </w:pPr>
                                  <w:r>
                                    <w:rPr>
                                      <w:rFonts w:ascii="標楷體" w:eastAsia="標楷體" w:hAnsi="標楷體" w:cs="新細明體"/>
                                      <w:kern w:val="0"/>
                                      <w:sz w:val="20"/>
                                      <w:szCs w:val="20"/>
                                    </w:rPr>
                                    <w:t>3</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Pr>
                                      <w:rFonts w:ascii="標楷體" w:eastAsia="標楷體" w:hAnsi="標楷體" w:cs="新細明體"/>
                                      <w:kern w:val="0"/>
                                      <w:sz w:val="20"/>
                                      <w:szCs w:val="20"/>
                                    </w:rPr>
                                    <w:t>3</w:t>
                                  </w:r>
                                  <w:r w:rsidRPr="00F05E75">
                                    <w:rPr>
                                      <w:rFonts w:ascii="標楷體" w:eastAsia="標楷體" w:hAnsi="標楷體" w:cs="新細明體" w:hint="eastAsia"/>
                                      <w:kern w:val="0"/>
                                      <w:sz w:val="20"/>
                                      <w:szCs w:val="20"/>
                                    </w:rPr>
                                    <w:t>期：</w:t>
                                  </w:r>
                                  <w:r w:rsidRPr="009A5828">
                                    <w:rPr>
                                      <w:rFonts w:ascii="標楷體" w:eastAsia="標楷體" w:hAnsi="標楷體" w:cs="新細明體" w:hint="eastAsia"/>
                                      <w:kern w:val="0"/>
                                      <w:sz w:val="20"/>
                                      <w:szCs w:val="20"/>
                                    </w:rPr>
                                    <w:t>115年3月27日公布選商機制，預計分配容量3</w:t>
                                  </w:r>
                                  <w:r w:rsidRPr="009A5828">
                                    <w:rPr>
                                      <w:rFonts w:ascii="標楷體" w:eastAsia="標楷體" w:hAnsi="標楷體" w:cs="新細明體"/>
                                      <w:kern w:val="0"/>
                                      <w:sz w:val="20"/>
                                      <w:szCs w:val="20"/>
                                    </w:rPr>
                                    <w:t>,</w:t>
                                  </w:r>
                                  <w:r w:rsidRPr="009A5828">
                                    <w:rPr>
                                      <w:rFonts w:ascii="標楷體" w:eastAsia="標楷體" w:hAnsi="標楷體" w:cs="新細明體" w:hint="eastAsia"/>
                                      <w:kern w:val="0"/>
                                      <w:sz w:val="20"/>
                                      <w:szCs w:val="20"/>
                                    </w:rPr>
                                    <w:t>6</w:t>
                                  </w:r>
                                  <w:r w:rsidRPr="009A5828">
                                    <w:rPr>
                                      <w:rFonts w:ascii="標楷體" w:eastAsia="標楷體" w:hAnsi="標楷體" w:cs="新細明體"/>
                                      <w:kern w:val="0"/>
                                      <w:sz w:val="20"/>
                                      <w:szCs w:val="20"/>
                                    </w:rPr>
                                    <w:t>00</w:t>
                                  </w:r>
                                  <w:r w:rsidR="008338DF" w:rsidRPr="00CF76EF">
                                    <w:rPr>
                                      <w:rFonts w:ascii="標楷體" w:eastAsia="標楷體" w:hAnsi="標楷體" w:cs="新細明體"/>
                                      <w:color w:val="000000"/>
                                      <w:spacing w:val="-8"/>
                                      <w:kern w:val="0"/>
                                      <w:sz w:val="20"/>
                                      <w:szCs w:val="20"/>
                                    </w:rPr>
                                    <w:t>MW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w:t>
                                  </w:r>
                                  <w:r>
                                    <w:rPr>
                                      <w:rFonts w:ascii="標楷體" w:eastAsia="標楷體" w:hAnsi="標楷體" w:cs="新細明體"/>
                                      <w:kern w:val="0"/>
                                      <w:sz w:val="20"/>
                                      <w:szCs w:val="20"/>
                                    </w:rPr>
                                    <w:t>9</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w:t>
                                  </w:r>
                                  <w:r>
                                    <w:rPr>
                                      <w:rFonts w:ascii="標楷體" w:eastAsia="標楷體" w:hAnsi="標楷體" w:cs="新細明體"/>
                                      <w:kern w:val="0"/>
                                      <w:sz w:val="20"/>
                                      <w:szCs w:val="20"/>
                                    </w:rPr>
                                    <w:t>20</w:t>
                                  </w:r>
                                  <w:r w:rsidRPr="00396125">
                                    <w:rPr>
                                      <w:rFonts w:ascii="標楷體" w:eastAsia="標楷體" w:hAnsi="標楷體" w:cs="新細明體" w:hint="eastAsia"/>
                                      <w:kern w:val="0"/>
                                      <w:sz w:val="20"/>
                                      <w:szCs w:val="20"/>
                                    </w:rPr>
                                    <w:t>年完工併聯。</w:t>
                                  </w:r>
                                </w:p>
                              </w:tc>
                            </w:tr>
                            <w:tr w:rsidR="002E7BBC" w:rsidRPr="00756E80" w14:paraId="2FB70BD5" w14:textId="77777777" w:rsidTr="00D34B01">
                              <w:trPr>
                                <w:trHeight w:val="233"/>
                              </w:trPr>
                              <w:tc>
                                <w:tcPr>
                                  <w:tcW w:w="5529" w:type="dxa"/>
                                  <w:gridSpan w:val="2"/>
                                  <w:tcBorders>
                                    <w:top w:val="single" w:sz="4" w:space="0" w:color="auto"/>
                                  </w:tcBorders>
                                  <w:vAlign w:val="center"/>
                                </w:tcPr>
                                <w:p w14:paraId="1E75FEA7" w14:textId="0B6D62E1" w:rsidR="002E7BBC" w:rsidRPr="00756E80" w:rsidRDefault="002E7BBC" w:rsidP="00C86A38">
                                  <w:pPr>
                                    <w:widowControl/>
                                    <w:spacing w:line="240" w:lineRule="exact"/>
                                    <w:jc w:val="both"/>
                                    <w:rPr>
                                      <w:rFonts w:ascii="標楷體" w:eastAsia="標楷體" w:hAnsi="標楷體" w:cs="新細明體"/>
                                      <w:kern w:val="0"/>
                                      <w:szCs w:val="24"/>
                                    </w:rPr>
                                  </w:pPr>
                                  <w:r w:rsidRPr="00756E80">
                                    <w:rPr>
                                      <w:rFonts w:ascii="標楷體" w:eastAsia="標楷體" w:hAnsi="標楷體" w:cs="新細明體" w:hint="eastAsia"/>
                                      <w:color w:val="000000"/>
                                      <w:kern w:val="0"/>
                                      <w:sz w:val="18"/>
                                      <w:szCs w:val="18"/>
                                    </w:rPr>
                                    <w:t>資料來源：整理自能源署提供資料。</w:t>
                                  </w:r>
                                </w:p>
                              </w:tc>
                            </w:tr>
                            <w:tr w:rsidR="002E7BBC" w:rsidRPr="00756E80" w14:paraId="6F2281DE" w14:textId="77777777" w:rsidTr="00D34B01">
                              <w:trPr>
                                <w:trHeight w:val="314"/>
                              </w:trPr>
                              <w:tc>
                                <w:tcPr>
                                  <w:tcW w:w="5529" w:type="dxa"/>
                                  <w:gridSpan w:val="2"/>
                                  <w:tcBorders>
                                    <w:left w:val="nil"/>
                                    <w:bottom w:val="nil"/>
                                    <w:right w:val="nil"/>
                                  </w:tcBorders>
                                  <w:shd w:val="clear" w:color="auto" w:fill="auto"/>
                                  <w:noWrap/>
                                  <w:vAlign w:val="center"/>
                                  <w:hideMark/>
                                </w:tcPr>
                                <w:p w14:paraId="1C4DC8F1" w14:textId="77777777" w:rsidR="002E7BBC" w:rsidRPr="00756E80" w:rsidRDefault="002E7BBC" w:rsidP="0046797A">
                                  <w:pPr>
                                    <w:widowControl/>
                                    <w:rPr>
                                      <w:rFonts w:ascii="標楷體" w:eastAsia="標楷體" w:hAnsi="標楷體" w:cs="新細明體"/>
                                      <w:color w:val="000000"/>
                                      <w:kern w:val="0"/>
                                      <w:sz w:val="18"/>
                                      <w:szCs w:val="18"/>
                                    </w:rPr>
                                  </w:pPr>
                                </w:p>
                              </w:tc>
                            </w:tr>
                          </w:tbl>
                          <w:p w14:paraId="19DD03F5" w14:textId="77777777" w:rsidR="002E7BBC" w:rsidRPr="00396125" w:rsidRDefault="002E7BBC" w:rsidP="002E7B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908AB" id="_x0000_s1029" type="#_x0000_t202" style="position:absolute;left:0;text-align:left;margin-left:207.95pt;margin-top:77.6pt;width:289pt;height:205.5pt;z-index:251814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" filled="f" stroked="f">
                <v:textbox>
                  <w:txbxContent>
                    <w:tbl>
                      <w:tblPr>
                        <w:tblW w:w="5529" w:type="dxa"/>
                        <w:tblCellMar>
                          <w:left w:w="28" w:type="dxa"/>
                          <w:right w:w="28" w:type="dxa"/>
                        </w:tblCellMar>
                        <w:tblLook w:val="04A0" w:firstRow="1" w:lastRow="0" w:firstColumn="1" w:lastColumn="0" w:noHBand="0" w:noVBand="1"/>
                      </w:tblPr>
                      <w:tblGrid>
                        <w:gridCol w:w="1328"/>
                        <w:gridCol w:w="4201"/>
                      </w:tblGrid>
                      <w:tr w:rsidR="002E7BBC" w:rsidRPr="00756E80" w14:paraId="3A692C2D" w14:textId="77777777" w:rsidTr="00D34B01">
                        <w:trPr>
                          <w:trHeight w:val="314"/>
                        </w:trPr>
                        <w:tc>
                          <w:tcPr>
                            <w:tcW w:w="5529" w:type="dxa"/>
                            <w:gridSpan w:val="2"/>
                            <w:tcBorders>
                              <w:bottom w:val="single" w:sz="4" w:space="0" w:color="auto"/>
                            </w:tcBorders>
                            <w:shd w:val="clear" w:color="auto" w:fill="auto"/>
                            <w:noWrap/>
                            <w:vAlign w:val="center"/>
                            <w:hideMark/>
                          </w:tcPr>
                          <w:p w14:paraId="540762E1" w14:textId="77AC5940" w:rsidR="002E7BBC" w:rsidRPr="00396125" w:rsidRDefault="002E7BBC" w:rsidP="00C86A38">
                            <w:pPr>
                              <w:widowControl/>
                              <w:spacing w:line="300" w:lineRule="exact"/>
                              <w:ind w:left="721" w:hangingChars="300" w:hanging="721"/>
                              <w:jc w:val="center"/>
                              <w:rPr>
                                <w:rFonts w:ascii="標楷體" w:eastAsia="標楷體" w:hAnsi="標楷體" w:cs="新細明體"/>
                                <w:b/>
                                <w:color w:val="000000"/>
                                <w:kern w:val="0"/>
                                <w:szCs w:val="24"/>
                              </w:rPr>
                            </w:pPr>
                            <w:r w:rsidRPr="00396125">
                              <w:rPr>
                                <w:rFonts w:ascii="標楷體" w:eastAsia="標楷體" w:hAnsi="標楷體" w:cs="新細明體" w:hint="eastAsia"/>
                                <w:b/>
                                <w:color w:val="000000"/>
                                <w:kern w:val="0"/>
                                <w:szCs w:val="24"/>
                              </w:rPr>
                              <w:t>表</w:t>
                            </w:r>
                            <w:r w:rsidR="009A5828">
                              <w:rPr>
                                <w:rFonts w:ascii="標楷體" w:eastAsia="標楷體" w:hAnsi="標楷體" w:cs="新細明體"/>
                                <w:b/>
                                <w:color w:val="000000"/>
                                <w:kern w:val="0"/>
                                <w:szCs w:val="24"/>
                              </w:rPr>
                              <w:t>1</w:t>
                            </w:r>
                            <w:r w:rsidR="009A5828">
                              <w:rPr>
                                <w:rFonts w:ascii="標楷體" w:eastAsia="標楷體" w:hAnsi="標楷體" w:cs="新細明體" w:hint="eastAsia"/>
                                <w:b/>
                                <w:bCs/>
                                <w:color w:val="000000"/>
                                <w:kern w:val="0"/>
                                <w:szCs w:val="24"/>
                              </w:rPr>
                              <w:t xml:space="preserve">　</w:t>
                            </w:r>
                            <w:r w:rsidRPr="00396125">
                              <w:rPr>
                                <w:rFonts w:ascii="標楷體" w:eastAsia="標楷體" w:hAnsi="標楷體" w:cs="新細明體" w:hint="eastAsia"/>
                                <w:b/>
                                <w:color w:val="000000"/>
                                <w:kern w:val="0"/>
                                <w:szCs w:val="24"/>
                              </w:rPr>
                              <w:t>離岸風電3階段推動策略成果</w:t>
                            </w:r>
                          </w:p>
                        </w:tc>
                      </w:tr>
                      <w:tr w:rsidR="002E7BBC" w:rsidRPr="00756E80" w14:paraId="19A53731" w14:textId="77777777" w:rsidTr="00D34B01">
                        <w:trPr>
                          <w:trHeight w:val="314"/>
                        </w:trPr>
                        <w:tc>
                          <w:tcPr>
                            <w:tcW w:w="1328" w:type="dxa"/>
                            <w:tcBorders>
                              <w:top w:val="nil"/>
                              <w:left w:val="single" w:sz="4" w:space="0" w:color="auto"/>
                              <w:bottom w:val="single" w:sz="4" w:space="0" w:color="auto"/>
                              <w:right w:val="single" w:sz="4" w:space="0" w:color="auto"/>
                            </w:tcBorders>
                            <w:shd w:val="clear" w:color="auto" w:fill="9CC2E5" w:themeFill="accent5" w:themeFillTint="99"/>
                            <w:noWrap/>
                            <w:vAlign w:val="center"/>
                            <w:hideMark/>
                          </w:tcPr>
                          <w:p w14:paraId="6FD09D66"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策略名稱</w:t>
                            </w:r>
                          </w:p>
                        </w:tc>
                        <w:tc>
                          <w:tcPr>
                            <w:tcW w:w="4201" w:type="dxa"/>
                            <w:tcBorders>
                              <w:top w:val="nil"/>
                              <w:left w:val="nil"/>
                              <w:bottom w:val="single" w:sz="4" w:space="0" w:color="auto"/>
                              <w:right w:val="single" w:sz="4" w:space="0" w:color="auto"/>
                            </w:tcBorders>
                            <w:shd w:val="clear" w:color="auto" w:fill="9CC2E5" w:themeFill="accent5" w:themeFillTint="99"/>
                            <w:noWrap/>
                            <w:vAlign w:val="center"/>
                            <w:hideMark/>
                          </w:tcPr>
                          <w:p w14:paraId="31335734"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成果摘要</w:t>
                            </w:r>
                          </w:p>
                        </w:tc>
                      </w:tr>
                      <w:tr w:rsidR="002E7BBC" w:rsidRPr="00756E80" w14:paraId="76248B2B" w14:textId="77777777" w:rsidTr="00D34B01">
                        <w:trPr>
                          <w:trHeight w:val="529"/>
                        </w:trPr>
                        <w:tc>
                          <w:tcPr>
                            <w:tcW w:w="1328" w:type="dxa"/>
                            <w:tcBorders>
                              <w:top w:val="nil"/>
                              <w:left w:val="single" w:sz="4" w:space="0" w:color="auto"/>
                              <w:bottom w:val="single" w:sz="4" w:space="0" w:color="auto"/>
                              <w:right w:val="single" w:sz="4" w:space="0" w:color="auto"/>
                            </w:tcBorders>
                            <w:shd w:val="clear" w:color="auto" w:fill="auto"/>
                            <w:noWrap/>
                            <w:vAlign w:val="center"/>
                            <w:hideMark/>
                          </w:tcPr>
                          <w:p w14:paraId="72430959"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E1646">
                              <w:rPr>
                                <w:rFonts w:ascii="標楷體" w:eastAsia="標楷體" w:hAnsi="標楷體" w:cs="新細明體" w:hint="eastAsia"/>
                                <w:color w:val="000000"/>
                                <w:spacing w:val="33"/>
                                <w:kern w:val="0"/>
                                <w:sz w:val="20"/>
                                <w:szCs w:val="20"/>
                                <w:fitText w:val="1000" w:id="-685045503"/>
                              </w:rPr>
                              <w:t>示範獎</w:t>
                            </w:r>
                            <w:r w:rsidRPr="00EE1646">
                              <w:rPr>
                                <w:rFonts w:ascii="標楷體" w:eastAsia="標楷體" w:hAnsi="標楷體" w:cs="新細明體" w:hint="eastAsia"/>
                                <w:color w:val="000000"/>
                                <w:spacing w:val="1"/>
                                <w:kern w:val="0"/>
                                <w:sz w:val="20"/>
                                <w:szCs w:val="20"/>
                                <w:fitText w:val="1000" w:id="-685045503"/>
                              </w:rPr>
                              <w:t>勵</w:t>
                            </w:r>
                          </w:p>
                        </w:tc>
                        <w:tc>
                          <w:tcPr>
                            <w:tcW w:w="4201" w:type="dxa"/>
                            <w:tcBorders>
                              <w:top w:val="single" w:sz="4" w:space="0" w:color="auto"/>
                              <w:left w:val="nil"/>
                              <w:bottom w:val="single" w:sz="4" w:space="0" w:color="auto"/>
                              <w:right w:val="single" w:sz="4" w:space="0" w:color="auto"/>
                            </w:tcBorders>
                            <w:shd w:val="clear" w:color="auto" w:fill="auto"/>
                            <w:noWrap/>
                            <w:vAlign w:val="center"/>
                            <w:hideMark/>
                          </w:tcPr>
                          <w:p w14:paraId="10CA7E2A"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08年</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1月</w:t>
                            </w:r>
                            <w:r w:rsidRPr="00396125">
                              <w:rPr>
                                <w:rFonts w:ascii="標楷體" w:eastAsia="標楷體" w:hAnsi="標楷體" w:cs="新細明體" w:hint="eastAsia"/>
                                <w:color w:val="000000"/>
                                <w:kern w:val="0"/>
                                <w:sz w:val="20"/>
                                <w:szCs w:val="20"/>
                              </w:rPr>
                              <w:t>海洋</w:t>
                            </w:r>
                            <w:r>
                              <w:rPr>
                                <w:rFonts w:ascii="標楷體" w:eastAsia="標楷體" w:hAnsi="標楷體" w:cs="新細明體" w:hint="eastAsia"/>
                                <w:color w:val="000000"/>
                                <w:kern w:val="0"/>
                                <w:sz w:val="20"/>
                                <w:szCs w:val="20"/>
                              </w:rPr>
                              <w:t>示範</w:t>
                            </w:r>
                            <w:r w:rsidRPr="00396125">
                              <w:rPr>
                                <w:rFonts w:ascii="標楷體" w:eastAsia="標楷體" w:hAnsi="標楷體" w:cs="新細明體" w:hint="eastAsia"/>
                                <w:color w:val="000000"/>
                                <w:kern w:val="0"/>
                                <w:sz w:val="20"/>
                                <w:szCs w:val="20"/>
                              </w:rPr>
                              <w:t>風</w:t>
                            </w:r>
                            <w:r>
                              <w:rPr>
                                <w:rFonts w:ascii="標楷體" w:eastAsia="標楷體" w:hAnsi="標楷體" w:cs="新細明體" w:hint="eastAsia"/>
                                <w:color w:val="000000"/>
                                <w:kern w:val="0"/>
                                <w:sz w:val="20"/>
                                <w:szCs w:val="20"/>
                              </w:rPr>
                              <w:t>場</w:t>
                            </w:r>
                            <w:r w:rsidRPr="00396125">
                              <w:rPr>
                                <w:rFonts w:ascii="標楷體" w:eastAsia="標楷體" w:hAnsi="標楷體" w:cs="新細明體" w:hint="eastAsia"/>
                                <w:color w:val="000000"/>
                                <w:kern w:val="0"/>
                                <w:sz w:val="20"/>
                                <w:szCs w:val="20"/>
                              </w:rPr>
                              <w:t>完工</w:t>
                            </w:r>
                            <w:r>
                              <w:rPr>
                                <w:rFonts w:ascii="標楷體" w:eastAsia="標楷體" w:hAnsi="標楷體" w:cs="新細明體" w:hint="eastAsia"/>
                                <w:color w:val="000000"/>
                                <w:kern w:val="0"/>
                                <w:sz w:val="20"/>
                                <w:szCs w:val="20"/>
                              </w:rPr>
                              <w:t>併聯</w:t>
                            </w:r>
                            <w:r w:rsidRPr="00BD0A23">
                              <w:rPr>
                                <w:rFonts w:ascii="標楷體" w:eastAsia="標楷體" w:hAnsi="標楷體" w:cs="新細明體"/>
                                <w:color w:val="000000"/>
                                <w:kern w:val="0"/>
                                <w:sz w:val="20"/>
                                <w:szCs w:val="20"/>
                              </w:rPr>
                              <w:t>128MW</w:t>
                            </w:r>
                            <w:r w:rsidRPr="00396125">
                              <w:rPr>
                                <w:rFonts w:ascii="標楷體" w:eastAsia="標楷體" w:hAnsi="標楷體" w:cs="新細明體" w:hint="eastAsia"/>
                                <w:color w:val="000000"/>
                                <w:kern w:val="0"/>
                                <w:sz w:val="20"/>
                                <w:szCs w:val="20"/>
                              </w:rPr>
                              <w:t>。</w:t>
                            </w:r>
                          </w:p>
                          <w:p w14:paraId="4356DB36"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2</w:t>
                            </w:r>
                            <w:r w:rsidRPr="00D34B01">
                              <w:rPr>
                                <w:rFonts w:ascii="標楷體" w:eastAsia="標楷體" w:hAnsi="標楷體" w:cs="新細明體"/>
                                <w:color w:val="000000"/>
                                <w:spacing w:val="-12"/>
                                <w:kern w:val="0"/>
                                <w:sz w:val="20"/>
                                <w:szCs w:val="20"/>
                              </w:rPr>
                              <w:t>.</w:t>
                            </w:r>
                            <w:r w:rsidRPr="00D34B01">
                              <w:rPr>
                                <w:rFonts w:ascii="標楷體" w:eastAsia="標楷體" w:hAnsi="標楷體" w:cs="新細明體" w:hint="eastAsia"/>
                                <w:color w:val="000000"/>
                                <w:spacing w:val="-12"/>
                                <w:kern w:val="0"/>
                                <w:sz w:val="20"/>
                                <w:szCs w:val="20"/>
                              </w:rPr>
                              <w:t>1</w:t>
                            </w:r>
                            <w:r w:rsidRPr="00D34B01">
                              <w:rPr>
                                <w:rFonts w:ascii="標楷體" w:eastAsia="標楷體" w:hAnsi="標楷體" w:cs="新細明體"/>
                                <w:color w:val="000000"/>
                                <w:spacing w:val="-12"/>
                                <w:kern w:val="0"/>
                                <w:sz w:val="20"/>
                                <w:szCs w:val="20"/>
                              </w:rPr>
                              <w:t>10</w:t>
                            </w:r>
                            <w:r w:rsidRPr="00D34B01">
                              <w:rPr>
                                <w:rFonts w:ascii="標楷體" w:eastAsia="標楷體" w:hAnsi="標楷體" w:cs="新細明體" w:hint="eastAsia"/>
                                <w:color w:val="000000"/>
                                <w:spacing w:val="-12"/>
                                <w:kern w:val="0"/>
                                <w:sz w:val="20"/>
                                <w:szCs w:val="20"/>
                              </w:rPr>
                              <w:t>年8</w:t>
                            </w:r>
                            <w:r w:rsidRPr="00D34B01">
                              <w:rPr>
                                <w:rFonts w:ascii="標楷體" w:eastAsia="標楷體" w:hAnsi="標楷體" w:cs="新細明體"/>
                                <w:color w:val="000000"/>
                                <w:spacing w:val="-12"/>
                                <w:kern w:val="0"/>
                                <w:sz w:val="20"/>
                                <w:szCs w:val="20"/>
                              </w:rPr>
                              <w:t>月台電一期示範風場</w:t>
                            </w:r>
                            <w:r w:rsidRPr="00D34B01">
                              <w:rPr>
                                <w:rFonts w:ascii="標楷體" w:eastAsia="標楷體" w:hAnsi="標楷體" w:cs="新細明體" w:hint="eastAsia"/>
                                <w:color w:val="000000"/>
                                <w:spacing w:val="-12"/>
                                <w:kern w:val="0"/>
                                <w:sz w:val="20"/>
                                <w:szCs w:val="20"/>
                              </w:rPr>
                              <w:t>完工併聯</w:t>
                            </w:r>
                            <w:r w:rsidRPr="00BD0A23">
                              <w:rPr>
                                <w:rFonts w:ascii="標楷體" w:eastAsia="標楷體" w:hAnsi="標楷體" w:cs="新細明體"/>
                                <w:color w:val="000000"/>
                                <w:spacing w:val="-12"/>
                                <w:kern w:val="0"/>
                                <w:sz w:val="20"/>
                                <w:szCs w:val="20"/>
                              </w:rPr>
                              <w:t>109.2MW</w:t>
                            </w:r>
                            <w:r w:rsidRPr="00D34B01">
                              <w:rPr>
                                <w:rFonts w:ascii="標楷體" w:eastAsia="標楷體" w:hAnsi="標楷體" w:cs="新細明體" w:hint="eastAsia"/>
                                <w:color w:val="000000"/>
                                <w:spacing w:val="-12"/>
                                <w:kern w:val="0"/>
                                <w:sz w:val="20"/>
                                <w:szCs w:val="20"/>
                              </w:rPr>
                              <w:t>。</w:t>
                            </w:r>
                          </w:p>
                        </w:tc>
                      </w:tr>
                      <w:tr w:rsidR="002E7BBC" w:rsidRPr="00756E80" w14:paraId="2711D8BF" w14:textId="77777777" w:rsidTr="00D34B01">
                        <w:trPr>
                          <w:trHeight w:val="838"/>
                        </w:trPr>
                        <w:tc>
                          <w:tcPr>
                            <w:tcW w:w="1328"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72FBE7AE"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潛力場</w:t>
                            </w:r>
                            <w:r w:rsidRPr="00E91432">
                              <w:rPr>
                                <w:rFonts w:ascii="標楷體" w:eastAsia="標楷體" w:hAnsi="標楷體" w:cs="新細明體" w:hint="eastAsia"/>
                                <w:color w:val="000000"/>
                                <w:spacing w:val="1"/>
                                <w:kern w:val="0"/>
                                <w:sz w:val="20"/>
                                <w:szCs w:val="20"/>
                                <w:fitText w:val="1000" w:id="-685045503"/>
                              </w:rPr>
                              <w:t>址</w:t>
                            </w:r>
                          </w:p>
                        </w:tc>
                        <w:tc>
                          <w:tcPr>
                            <w:tcW w:w="4201" w:type="dxa"/>
                            <w:tcBorders>
                              <w:top w:val="single" w:sz="4" w:space="0" w:color="auto"/>
                              <w:left w:val="nil"/>
                              <w:right w:val="single" w:sz="4" w:space="0" w:color="auto"/>
                            </w:tcBorders>
                            <w:shd w:val="clear" w:color="auto" w:fill="DEEAF6" w:themeFill="accent5" w:themeFillTint="33"/>
                            <w:noWrap/>
                            <w:vAlign w:val="center"/>
                            <w:hideMark/>
                          </w:tcPr>
                          <w:p w14:paraId="44F3F02D"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D34B01">
                              <w:rPr>
                                <w:rFonts w:ascii="標楷體" w:eastAsia="標楷體" w:hAnsi="標楷體" w:cs="新細明體" w:hint="eastAsia"/>
                                <w:color w:val="000000"/>
                                <w:spacing w:val="-8"/>
                                <w:kern w:val="0"/>
                                <w:sz w:val="20"/>
                                <w:szCs w:val="20"/>
                              </w:rPr>
                              <w:t>107年4月及6月分別完成遴選及競價作業，核配裝置容量計5</w:t>
                            </w:r>
                            <w:r w:rsidRPr="00D34B01">
                              <w:rPr>
                                <w:rFonts w:ascii="標楷體" w:eastAsia="標楷體" w:hAnsi="標楷體" w:cs="新細明體"/>
                                <w:color w:val="000000"/>
                                <w:spacing w:val="-8"/>
                                <w:kern w:val="0"/>
                                <w:sz w:val="20"/>
                                <w:szCs w:val="20"/>
                              </w:rPr>
                              <w:t>,</w:t>
                            </w:r>
                            <w:r w:rsidRPr="00D34B01">
                              <w:rPr>
                                <w:rFonts w:ascii="標楷體" w:eastAsia="標楷體" w:hAnsi="標楷體" w:cs="新細明體" w:hint="eastAsia"/>
                                <w:color w:val="000000"/>
                                <w:spacing w:val="-8"/>
                                <w:kern w:val="0"/>
                                <w:sz w:val="20"/>
                                <w:szCs w:val="20"/>
                              </w:rPr>
                              <w:t>5</w:t>
                            </w:r>
                            <w:r w:rsidRPr="00D34B01">
                              <w:rPr>
                                <w:rFonts w:ascii="標楷體" w:eastAsia="標楷體" w:hAnsi="標楷體" w:cs="新細明體"/>
                                <w:color w:val="000000"/>
                                <w:spacing w:val="-8"/>
                                <w:kern w:val="0"/>
                                <w:sz w:val="20"/>
                                <w:szCs w:val="20"/>
                              </w:rPr>
                              <w:t>00</w:t>
                            </w:r>
                            <w:r w:rsidRPr="00D34B01">
                              <w:rPr>
                                <w:rFonts w:ascii="標楷體" w:eastAsia="標楷體" w:hAnsi="標楷體" w:cs="新細明體" w:hint="eastAsia"/>
                                <w:color w:val="000000"/>
                                <w:spacing w:val="-8"/>
                                <w:kern w:val="0"/>
                                <w:sz w:val="20"/>
                                <w:szCs w:val="20"/>
                              </w:rPr>
                              <w:t xml:space="preserve"> </w:t>
                            </w:r>
                            <w:r w:rsidRPr="00D34B01">
                              <w:rPr>
                                <w:rFonts w:ascii="標楷體" w:eastAsia="標楷體" w:hAnsi="標楷體" w:cs="新細明體"/>
                                <w:color w:val="000000"/>
                                <w:spacing w:val="-8"/>
                                <w:kern w:val="0"/>
                                <w:sz w:val="20"/>
                                <w:szCs w:val="20"/>
                              </w:rPr>
                              <w:t>M</w:t>
                            </w:r>
                            <w:r w:rsidRPr="00D34B01">
                              <w:rPr>
                                <w:rFonts w:ascii="標楷體" w:eastAsia="標楷體" w:hAnsi="標楷體" w:cs="新細明體" w:hint="eastAsia"/>
                                <w:color w:val="000000"/>
                                <w:spacing w:val="-8"/>
                                <w:kern w:val="0"/>
                                <w:sz w:val="20"/>
                                <w:szCs w:val="20"/>
                              </w:rPr>
                              <w:t>W，</w:t>
                            </w:r>
                            <w:r w:rsidRPr="00D34B01">
                              <w:rPr>
                                <w:rFonts w:ascii="標楷體" w:eastAsia="標楷體" w:hAnsi="標楷體" w:cs="新細明體"/>
                                <w:color w:val="000000"/>
                                <w:spacing w:val="-8"/>
                                <w:kern w:val="0"/>
                                <w:sz w:val="20"/>
                                <w:szCs w:val="20"/>
                              </w:rPr>
                              <w:t>預計</w:t>
                            </w:r>
                            <w:r w:rsidRPr="00D34B01">
                              <w:rPr>
                                <w:rFonts w:ascii="標楷體" w:eastAsia="標楷體" w:hAnsi="標楷體" w:cs="新細明體" w:hint="eastAsia"/>
                                <w:color w:val="000000"/>
                                <w:spacing w:val="-8"/>
                                <w:kern w:val="0"/>
                                <w:sz w:val="20"/>
                                <w:szCs w:val="20"/>
                              </w:rPr>
                              <w:t>於11</w:t>
                            </w:r>
                            <w:r w:rsidRPr="00D34B01">
                              <w:rPr>
                                <w:rFonts w:ascii="標楷體" w:eastAsia="標楷體" w:hAnsi="標楷體" w:cs="新細明體"/>
                                <w:color w:val="000000"/>
                                <w:spacing w:val="-8"/>
                                <w:kern w:val="0"/>
                                <w:sz w:val="20"/>
                                <w:szCs w:val="20"/>
                              </w:rPr>
                              <w:t>5</w:t>
                            </w:r>
                            <w:r w:rsidRPr="00D34B01">
                              <w:rPr>
                                <w:rFonts w:ascii="標楷體" w:eastAsia="標楷體" w:hAnsi="標楷體" w:cs="新細明體" w:hint="eastAsia"/>
                                <w:color w:val="000000"/>
                                <w:spacing w:val="-8"/>
                                <w:kern w:val="0"/>
                                <w:sz w:val="20"/>
                                <w:szCs w:val="20"/>
                              </w:rPr>
                              <w:t>年前完工併聯。</w:t>
                            </w:r>
                          </w:p>
                          <w:p w14:paraId="5D51D2D3" w14:textId="18DFFEB1"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2</w:t>
                            </w:r>
                            <w:r w:rsidRPr="00396125">
                              <w:rPr>
                                <w:rFonts w:ascii="標楷體" w:eastAsia="標楷體" w:hAnsi="標楷體" w:cs="新細明體"/>
                                <w:color w:val="000000"/>
                                <w:kern w:val="0"/>
                                <w:sz w:val="20"/>
                                <w:szCs w:val="20"/>
                              </w:rPr>
                              <w:t>.截至</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w:t>
                            </w:r>
                            <w:r w:rsidR="00CF76EF">
                              <w:rPr>
                                <w:rFonts w:ascii="標楷體" w:eastAsia="標楷體" w:hAnsi="標楷體" w:cs="新細明體"/>
                                <w:color w:val="000000"/>
                                <w:kern w:val="0"/>
                                <w:sz w:val="20"/>
                                <w:szCs w:val="20"/>
                              </w:rPr>
                              <w:t>4</w:t>
                            </w:r>
                            <w:r w:rsidRPr="00396125">
                              <w:rPr>
                                <w:rFonts w:ascii="標楷體" w:eastAsia="標楷體" w:hAnsi="標楷體" w:cs="新細明體"/>
                                <w:color w:val="000000"/>
                                <w:kern w:val="0"/>
                                <w:sz w:val="20"/>
                                <w:szCs w:val="20"/>
                              </w:rPr>
                              <w:t>年底</w:t>
                            </w:r>
                            <w:r w:rsidRPr="00F05E75">
                              <w:rPr>
                                <w:rFonts w:ascii="標楷體" w:eastAsia="標楷體" w:hAnsi="標楷體" w:cs="新細明體" w:hint="eastAsia"/>
                                <w:kern w:val="0"/>
                                <w:sz w:val="20"/>
                                <w:szCs w:val="20"/>
                              </w:rPr>
                              <w:t>止</w:t>
                            </w:r>
                            <w:r w:rsidRPr="00CF76EF">
                              <w:rPr>
                                <w:rFonts w:ascii="標楷體" w:eastAsia="標楷體" w:hAnsi="標楷體" w:cs="新細明體" w:hint="eastAsia"/>
                                <w:color w:val="000000"/>
                                <w:spacing w:val="-8"/>
                                <w:kern w:val="0"/>
                                <w:sz w:val="20"/>
                                <w:szCs w:val="20"/>
                              </w:rPr>
                              <w:t>，共大彰化東南等</w:t>
                            </w:r>
                            <w:r w:rsidR="00CF76EF" w:rsidRPr="00CF76EF">
                              <w:rPr>
                                <w:rFonts w:ascii="標楷體" w:eastAsia="標楷體" w:hAnsi="標楷體" w:cs="新細明體"/>
                                <w:color w:val="000000"/>
                                <w:spacing w:val="-8"/>
                                <w:kern w:val="0"/>
                                <w:sz w:val="20"/>
                                <w:szCs w:val="20"/>
                              </w:rPr>
                              <w:t>10</w:t>
                            </w:r>
                            <w:r w:rsidRPr="00CF76EF">
                              <w:rPr>
                                <w:rFonts w:ascii="標楷體" w:eastAsia="標楷體" w:hAnsi="標楷體" w:cs="新細明體" w:hint="eastAsia"/>
                                <w:color w:val="000000"/>
                                <w:spacing w:val="-8"/>
                                <w:kern w:val="0"/>
                                <w:sz w:val="20"/>
                                <w:szCs w:val="20"/>
                              </w:rPr>
                              <w:t>座案場完工併聯</w:t>
                            </w:r>
                            <w:r w:rsidR="00CF76EF" w:rsidRPr="00CF76EF">
                              <w:rPr>
                                <w:rFonts w:ascii="標楷體" w:eastAsia="標楷體" w:hAnsi="標楷體" w:cs="新細明體" w:hint="eastAsia"/>
                                <w:color w:val="000000"/>
                                <w:spacing w:val="-8"/>
                                <w:kern w:val="0"/>
                                <w:sz w:val="20"/>
                                <w:szCs w:val="20"/>
                              </w:rPr>
                              <w:t>3</w:t>
                            </w:r>
                            <w:r w:rsidR="00CF76EF" w:rsidRPr="00CF76EF">
                              <w:rPr>
                                <w:rFonts w:ascii="標楷體" w:eastAsia="標楷體" w:hAnsi="標楷體" w:cs="新細明體"/>
                                <w:color w:val="000000"/>
                                <w:spacing w:val="-8"/>
                                <w:kern w:val="0"/>
                                <w:sz w:val="20"/>
                                <w:szCs w:val="20"/>
                              </w:rPr>
                              <w:t>,</w:t>
                            </w:r>
                            <w:r w:rsidR="00CF76EF" w:rsidRPr="00CF76EF">
                              <w:rPr>
                                <w:rFonts w:ascii="標楷體" w:eastAsia="標楷體" w:hAnsi="標楷體" w:cs="新細明體" w:hint="eastAsia"/>
                                <w:color w:val="000000"/>
                                <w:spacing w:val="-8"/>
                                <w:kern w:val="0"/>
                                <w:sz w:val="20"/>
                                <w:szCs w:val="20"/>
                              </w:rPr>
                              <w:t>349.74</w:t>
                            </w:r>
                            <w:r w:rsidR="00CF76EF" w:rsidRPr="00CF76EF">
                              <w:rPr>
                                <w:rFonts w:ascii="標楷體" w:eastAsia="標楷體" w:hAnsi="標楷體" w:cs="新細明體"/>
                                <w:color w:val="000000"/>
                                <w:spacing w:val="-8"/>
                                <w:kern w:val="0"/>
                                <w:sz w:val="20"/>
                                <w:szCs w:val="20"/>
                              </w:rPr>
                              <w:t>MW</w:t>
                            </w:r>
                            <w:r w:rsidRPr="00CF76EF">
                              <w:rPr>
                                <w:rFonts w:ascii="標楷體" w:eastAsia="標楷體" w:hAnsi="標楷體" w:cs="新細明體" w:hint="eastAsia"/>
                                <w:color w:val="000000"/>
                                <w:spacing w:val="-8"/>
                                <w:kern w:val="0"/>
                                <w:sz w:val="20"/>
                                <w:szCs w:val="20"/>
                              </w:rPr>
                              <w:t>。</w:t>
                            </w:r>
                          </w:p>
                        </w:tc>
                      </w:tr>
                      <w:tr w:rsidR="002E7BBC" w:rsidRPr="00756E80" w14:paraId="3A7465E6" w14:textId="77777777" w:rsidTr="00D34B01">
                        <w:trPr>
                          <w:trHeight w:val="704"/>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4E708" w14:textId="77777777" w:rsidR="002E7BBC" w:rsidRPr="00396125" w:rsidRDefault="002E7BBC" w:rsidP="0046797A">
                            <w:pPr>
                              <w:widowControl/>
                              <w:jc w:val="center"/>
                              <w:rPr>
                                <w:rFonts w:ascii="標楷體" w:eastAsia="標楷體" w:hAnsi="標楷體" w:cs="新細明體"/>
                                <w:color w:val="000000"/>
                                <w:kern w:val="0"/>
                                <w:sz w:val="20"/>
                                <w:szCs w:val="20"/>
                              </w:rPr>
                            </w:pPr>
                            <w:r w:rsidRPr="00F82646">
                              <w:rPr>
                                <w:rFonts w:ascii="標楷體" w:eastAsia="標楷體" w:hAnsi="標楷體" w:cs="新細明體" w:hint="eastAsia"/>
                                <w:color w:val="000000"/>
                                <w:spacing w:val="33"/>
                                <w:kern w:val="0"/>
                                <w:sz w:val="20"/>
                                <w:szCs w:val="20"/>
                                <w:fitText w:val="1000" w:id="-685045503"/>
                              </w:rPr>
                              <w:t>區塊開</w:t>
                            </w:r>
                            <w:r w:rsidRPr="00F82646">
                              <w:rPr>
                                <w:rFonts w:ascii="標楷體" w:eastAsia="標楷體" w:hAnsi="標楷體" w:cs="新細明體" w:hint="eastAsia"/>
                                <w:color w:val="000000"/>
                                <w:spacing w:val="1"/>
                                <w:kern w:val="0"/>
                                <w:sz w:val="20"/>
                                <w:szCs w:val="20"/>
                                <w:fitText w:val="1000" w:id="-685045503"/>
                              </w:rPr>
                              <w:t>發</w:t>
                            </w:r>
                          </w:p>
                        </w:tc>
                        <w:tc>
                          <w:tcPr>
                            <w:tcW w:w="4201" w:type="dxa"/>
                            <w:tcBorders>
                              <w:top w:val="single" w:sz="4" w:space="0" w:color="auto"/>
                              <w:left w:val="nil"/>
                              <w:right w:val="single" w:sz="4" w:space="0" w:color="auto"/>
                            </w:tcBorders>
                            <w:shd w:val="clear" w:color="auto" w:fill="auto"/>
                            <w:noWrap/>
                            <w:vAlign w:val="center"/>
                            <w:hideMark/>
                          </w:tcPr>
                          <w:p w14:paraId="21102155" w14:textId="77777777" w:rsidR="002E7BBC" w:rsidRPr="00F05E75" w:rsidRDefault="002E7BBC" w:rsidP="00D34B01">
                            <w:pPr>
                              <w:spacing w:line="220" w:lineRule="exact"/>
                              <w:ind w:left="260" w:hangingChars="130" w:hanging="260"/>
                              <w:jc w:val="both"/>
                              <w:rPr>
                                <w:rFonts w:ascii="標楷體" w:eastAsia="標楷體" w:hAnsi="標楷體" w:cs="新細明體"/>
                                <w:kern w:val="0"/>
                                <w:sz w:val="20"/>
                                <w:szCs w:val="20"/>
                              </w:rPr>
                            </w:pPr>
                            <w:r w:rsidRPr="00396125">
                              <w:rPr>
                                <w:rFonts w:ascii="標楷體" w:eastAsia="標楷體" w:hAnsi="標楷體" w:cs="新細明體" w:hint="eastAsia"/>
                                <w:kern w:val="0"/>
                                <w:sz w:val="20"/>
                                <w:szCs w:val="20"/>
                              </w:rPr>
                              <w:t>1</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第3</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1期：111年12月完成容量核配計</w:t>
                            </w:r>
                            <w:r>
                              <w:rPr>
                                <w:rFonts w:ascii="標楷體" w:eastAsia="標楷體" w:hAnsi="標楷體" w:cs="新細明體" w:hint="eastAsia"/>
                                <w:kern w:val="0"/>
                                <w:sz w:val="20"/>
                                <w:szCs w:val="20"/>
                              </w:rPr>
                              <w:t>3</w:t>
                            </w:r>
                            <w:r>
                              <w:rPr>
                                <w:rFonts w:ascii="標楷體" w:eastAsia="標楷體" w:hAnsi="標楷體" w:cs="新細明體"/>
                                <w:kern w:val="0"/>
                                <w:sz w:val="20"/>
                                <w:szCs w:val="20"/>
                              </w:rPr>
                              <w:t>,000M</w:t>
                            </w:r>
                            <w:r w:rsidRPr="00396125">
                              <w:rPr>
                                <w:rFonts w:ascii="標楷體" w:eastAsia="標楷體" w:hAnsi="標楷體" w:cs="新細明體" w:hint="eastAsia"/>
                                <w:kern w:val="0"/>
                                <w:sz w:val="20"/>
                                <w:szCs w:val="20"/>
                              </w:rPr>
                              <w:t>W，</w:t>
                            </w:r>
                            <w:r w:rsidRPr="00F05E75">
                              <w:rPr>
                                <w:rFonts w:ascii="標楷體" w:eastAsia="標楷體" w:hAnsi="標楷體" w:cs="新細明體" w:hint="eastAsia"/>
                                <w:kern w:val="0"/>
                                <w:sz w:val="20"/>
                                <w:szCs w:val="20"/>
                              </w:rPr>
                              <w:t>規劃於11</w:t>
                            </w:r>
                            <w:r w:rsidRPr="00F05E75">
                              <w:rPr>
                                <w:rFonts w:ascii="標楷體" w:eastAsia="標楷體" w:hAnsi="標楷體" w:cs="新細明體"/>
                                <w:kern w:val="0"/>
                                <w:sz w:val="20"/>
                                <w:szCs w:val="20"/>
                              </w:rPr>
                              <w:t>5</w:t>
                            </w:r>
                            <w:r w:rsidRPr="00F05E75">
                              <w:rPr>
                                <w:rFonts w:ascii="標楷體" w:eastAsia="標楷體" w:hAnsi="標楷體" w:cs="新細明體" w:hint="eastAsia"/>
                                <w:kern w:val="0"/>
                                <w:sz w:val="20"/>
                                <w:szCs w:val="20"/>
                              </w:rPr>
                              <w:t>至11</w:t>
                            </w:r>
                            <w:r w:rsidRPr="00F05E75">
                              <w:rPr>
                                <w:rFonts w:ascii="標楷體" w:eastAsia="標楷體" w:hAnsi="標楷體" w:cs="新細明體"/>
                                <w:kern w:val="0"/>
                                <w:sz w:val="20"/>
                                <w:szCs w:val="20"/>
                              </w:rPr>
                              <w:t>6</w:t>
                            </w:r>
                            <w:r w:rsidRPr="00F05E75">
                              <w:rPr>
                                <w:rFonts w:ascii="標楷體" w:eastAsia="標楷體" w:hAnsi="標楷體" w:cs="新細明體" w:hint="eastAsia"/>
                                <w:kern w:val="0"/>
                                <w:sz w:val="20"/>
                                <w:szCs w:val="20"/>
                              </w:rPr>
                              <w:t>年完工併聯。</w:t>
                            </w:r>
                          </w:p>
                          <w:p w14:paraId="10BE129D" w14:textId="77777777" w:rsidR="002E7BBC" w:rsidRDefault="002E7BBC" w:rsidP="00D34B01">
                            <w:pPr>
                              <w:spacing w:line="220" w:lineRule="exact"/>
                              <w:ind w:left="260" w:hangingChars="130" w:hanging="260"/>
                              <w:jc w:val="both"/>
                              <w:rPr>
                                <w:rFonts w:ascii="標楷體" w:eastAsia="標楷體" w:hAnsi="標楷體" w:cs="新細明體"/>
                                <w:kern w:val="0"/>
                                <w:sz w:val="20"/>
                                <w:szCs w:val="20"/>
                              </w:rPr>
                            </w:pPr>
                            <w:r w:rsidRPr="00F05E75">
                              <w:rPr>
                                <w:rFonts w:ascii="標楷體" w:eastAsia="標楷體" w:hAnsi="標楷體" w:cs="新細明體" w:hint="eastAsia"/>
                                <w:kern w:val="0"/>
                                <w:sz w:val="20"/>
                                <w:szCs w:val="20"/>
                              </w:rPr>
                              <w:t>2</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2期：113年8月完成容量核配計2</w:t>
                            </w:r>
                            <w:r w:rsidRPr="00F05E75">
                              <w:rPr>
                                <w:rFonts w:ascii="標楷體" w:eastAsia="標楷體" w:hAnsi="標楷體" w:cs="新細明體"/>
                                <w:kern w:val="0"/>
                                <w:sz w:val="20"/>
                                <w:szCs w:val="20"/>
                              </w:rPr>
                              <w:t>,700M</w:t>
                            </w:r>
                            <w:r w:rsidRPr="00F05E75">
                              <w:rPr>
                                <w:rFonts w:ascii="標楷體" w:eastAsia="標楷體" w:hAnsi="標楷體" w:cs="新細明體" w:hint="eastAsia"/>
                                <w:kern w:val="0"/>
                                <w:sz w:val="20"/>
                                <w:szCs w:val="20"/>
                              </w:rPr>
                              <w:t>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於117</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118年完工併聯。</w:t>
                            </w:r>
                          </w:p>
                          <w:p w14:paraId="02DB8470" w14:textId="3AB16C82" w:rsidR="009A5828" w:rsidRPr="009A5828" w:rsidRDefault="009A5828" w:rsidP="009A5828">
                            <w:pPr>
                              <w:spacing w:line="220" w:lineRule="exact"/>
                              <w:ind w:left="200" w:hangingChars="100" w:hanging="200"/>
                              <w:jc w:val="both"/>
                              <w:rPr>
                                <w:rFonts w:ascii="標楷體" w:eastAsia="標楷體" w:hAnsi="標楷體" w:cs="新細明體"/>
                                <w:kern w:val="0"/>
                                <w:sz w:val="20"/>
                                <w:szCs w:val="20"/>
                              </w:rPr>
                            </w:pPr>
                            <w:r>
                              <w:rPr>
                                <w:rFonts w:ascii="標楷體" w:eastAsia="標楷體" w:hAnsi="標楷體" w:cs="新細明體"/>
                                <w:kern w:val="0"/>
                                <w:sz w:val="20"/>
                                <w:szCs w:val="20"/>
                              </w:rPr>
                              <w:t>3</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Pr>
                                <w:rFonts w:ascii="標楷體" w:eastAsia="標楷體" w:hAnsi="標楷體" w:cs="新細明體"/>
                                <w:kern w:val="0"/>
                                <w:sz w:val="20"/>
                                <w:szCs w:val="20"/>
                              </w:rPr>
                              <w:t>3</w:t>
                            </w:r>
                            <w:r w:rsidRPr="00F05E75">
                              <w:rPr>
                                <w:rFonts w:ascii="標楷體" w:eastAsia="標楷體" w:hAnsi="標楷體" w:cs="新細明體" w:hint="eastAsia"/>
                                <w:kern w:val="0"/>
                                <w:sz w:val="20"/>
                                <w:szCs w:val="20"/>
                              </w:rPr>
                              <w:t>期：</w:t>
                            </w:r>
                            <w:r w:rsidRPr="009A5828">
                              <w:rPr>
                                <w:rFonts w:ascii="標楷體" w:eastAsia="標楷體" w:hAnsi="標楷體" w:cs="新細明體" w:hint="eastAsia"/>
                                <w:kern w:val="0"/>
                                <w:sz w:val="20"/>
                                <w:szCs w:val="20"/>
                              </w:rPr>
                              <w:t>115年3月27日公布選商機制，預計分配容量3</w:t>
                            </w:r>
                            <w:r w:rsidRPr="009A5828">
                              <w:rPr>
                                <w:rFonts w:ascii="標楷體" w:eastAsia="標楷體" w:hAnsi="標楷體" w:cs="新細明體"/>
                                <w:kern w:val="0"/>
                                <w:sz w:val="20"/>
                                <w:szCs w:val="20"/>
                              </w:rPr>
                              <w:t>,</w:t>
                            </w:r>
                            <w:r w:rsidRPr="009A5828">
                              <w:rPr>
                                <w:rFonts w:ascii="標楷體" w:eastAsia="標楷體" w:hAnsi="標楷體" w:cs="新細明體" w:hint="eastAsia"/>
                                <w:kern w:val="0"/>
                                <w:sz w:val="20"/>
                                <w:szCs w:val="20"/>
                              </w:rPr>
                              <w:t>6</w:t>
                            </w:r>
                            <w:r w:rsidRPr="009A5828">
                              <w:rPr>
                                <w:rFonts w:ascii="標楷體" w:eastAsia="標楷體" w:hAnsi="標楷體" w:cs="新細明體"/>
                                <w:kern w:val="0"/>
                                <w:sz w:val="20"/>
                                <w:szCs w:val="20"/>
                              </w:rPr>
                              <w:t>00</w:t>
                            </w:r>
                            <w:r w:rsidR="008338DF" w:rsidRPr="00CF76EF">
                              <w:rPr>
                                <w:rFonts w:ascii="標楷體" w:eastAsia="標楷體" w:hAnsi="標楷體" w:cs="新細明體"/>
                                <w:color w:val="000000"/>
                                <w:spacing w:val="-8"/>
                                <w:kern w:val="0"/>
                                <w:sz w:val="20"/>
                                <w:szCs w:val="20"/>
                              </w:rPr>
                              <w:t>MW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w:t>
                            </w:r>
                            <w:r>
                              <w:rPr>
                                <w:rFonts w:ascii="標楷體" w:eastAsia="標楷體" w:hAnsi="標楷體" w:cs="新細明體"/>
                                <w:kern w:val="0"/>
                                <w:sz w:val="20"/>
                                <w:szCs w:val="20"/>
                              </w:rPr>
                              <w:t>9</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w:t>
                            </w:r>
                            <w:r>
                              <w:rPr>
                                <w:rFonts w:ascii="標楷體" w:eastAsia="標楷體" w:hAnsi="標楷體" w:cs="新細明體"/>
                                <w:kern w:val="0"/>
                                <w:sz w:val="20"/>
                                <w:szCs w:val="20"/>
                              </w:rPr>
                              <w:t>20</w:t>
                            </w:r>
                            <w:r w:rsidRPr="00396125">
                              <w:rPr>
                                <w:rFonts w:ascii="標楷體" w:eastAsia="標楷體" w:hAnsi="標楷體" w:cs="新細明體" w:hint="eastAsia"/>
                                <w:kern w:val="0"/>
                                <w:sz w:val="20"/>
                                <w:szCs w:val="20"/>
                              </w:rPr>
                              <w:t>年完工併聯。</w:t>
                            </w:r>
                          </w:p>
                        </w:tc>
                      </w:tr>
                      <w:tr w:rsidR="002E7BBC" w:rsidRPr="00756E80" w14:paraId="2FB70BD5" w14:textId="77777777" w:rsidTr="00D34B01">
                        <w:trPr>
                          <w:trHeight w:val="233"/>
                        </w:trPr>
                        <w:tc>
                          <w:tcPr>
                            <w:tcW w:w="5529" w:type="dxa"/>
                            <w:gridSpan w:val="2"/>
                            <w:tcBorders>
                              <w:top w:val="single" w:sz="4" w:space="0" w:color="auto"/>
                            </w:tcBorders>
                            <w:vAlign w:val="center"/>
                          </w:tcPr>
                          <w:p w14:paraId="1E75FEA7" w14:textId="0B6D62E1" w:rsidR="002E7BBC" w:rsidRPr="00756E80" w:rsidRDefault="002E7BBC" w:rsidP="00C86A38">
                            <w:pPr>
                              <w:widowControl/>
                              <w:spacing w:line="240" w:lineRule="exact"/>
                              <w:jc w:val="both"/>
                              <w:rPr>
                                <w:rFonts w:ascii="標楷體" w:eastAsia="標楷體" w:hAnsi="標楷體" w:cs="新細明體"/>
                                <w:kern w:val="0"/>
                                <w:szCs w:val="24"/>
                              </w:rPr>
                            </w:pPr>
                            <w:r w:rsidRPr="00756E80">
                              <w:rPr>
                                <w:rFonts w:ascii="標楷體" w:eastAsia="標楷體" w:hAnsi="標楷體" w:cs="新細明體" w:hint="eastAsia"/>
                                <w:color w:val="000000"/>
                                <w:kern w:val="0"/>
                                <w:sz w:val="18"/>
                                <w:szCs w:val="18"/>
                              </w:rPr>
                              <w:t>資料來源：整理自能源署提供資料。</w:t>
                            </w:r>
                          </w:p>
                        </w:tc>
                      </w:tr>
                      <w:tr w:rsidR="002E7BBC" w:rsidRPr="00756E80" w14:paraId="6F2281DE" w14:textId="77777777" w:rsidTr="00D34B01">
                        <w:trPr>
                          <w:trHeight w:val="314"/>
                        </w:trPr>
                        <w:tc>
                          <w:tcPr>
                            <w:tcW w:w="5529" w:type="dxa"/>
                            <w:gridSpan w:val="2"/>
                            <w:tcBorders>
                              <w:left w:val="nil"/>
                              <w:bottom w:val="nil"/>
                              <w:right w:val="nil"/>
                            </w:tcBorders>
                            <w:shd w:val="clear" w:color="auto" w:fill="auto"/>
                            <w:noWrap/>
                            <w:vAlign w:val="center"/>
                            <w:hideMark/>
                          </w:tcPr>
                          <w:p w14:paraId="1C4DC8F1" w14:textId="77777777" w:rsidR="002E7BBC" w:rsidRPr="00756E80" w:rsidRDefault="002E7BBC" w:rsidP="0046797A">
                            <w:pPr>
                              <w:widowControl/>
                              <w:rPr>
                                <w:rFonts w:ascii="標楷體" w:eastAsia="標楷體" w:hAnsi="標楷體" w:cs="新細明體"/>
                                <w:color w:val="000000"/>
                                <w:kern w:val="0"/>
                                <w:sz w:val="18"/>
                                <w:szCs w:val="18"/>
                              </w:rPr>
                            </w:pPr>
                          </w:p>
                        </w:tc>
                      </w:tr>
                    </w:tbl>
                    <w:p w14:paraId="19DD03F5" w14:textId="77777777" w:rsidR="002E7BBC" w:rsidRPr="00396125" w:rsidRDefault="002E7BBC" w:rsidP="002E7BBC"/>
                  </w:txbxContent>
                </v:textbox>
                <w10:wrap type="square" anchorx="margin"/>
              </v:shape>
            </w:pict>
          </mc:Fallback>
        </mc:AlternateContent>
      </w:r>
      <w:r w:rsidRPr="005C7195">
        <w:rPr>
          <w:rFonts w:ascii="標楷體" w:hAnsi="標楷體" w:cs="細明體" w:hint="eastAsia"/>
          <w:sz w:val="28"/>
          <w:szCs w:val="28"/>
        </w:rPr>
        <w:t>（1）</w:t>
      </w:r>
      <w:r w:rsidR="00D420D8" w:rsidRPr="002E7BBC">
        <w:rPr>
          <w:rFonts w:ascii="標楷體" w:hAnsi="標楷體" w:cs="Times New Roman" w:hint="eastAsia"/>
          <w:bCs w:val="0"/>
          <w:spacing w:val="4"/>
          <w:sz w:val="28"/>
          <w:szCs w:val="28"/>
        </w:rPr>
        <w:t xml:space="preserve">　</w:t>
      </w:r>
      <w:r w:rsidR="006C5569" w:rsidRPr="002E7BBC">
        <w:rPr>
          <w:rFonts w:ascii="標楷體" w:hAnsi="標楷體" w:cs="Times New Roman" w:hint="eastAsia"/>
          <w:bCs w:val="0"/>
          <w:spacing w:val="4"/>
          <w:sz w:val="28"/>
          <w:szCs w:val="28"/>
        </w:rPr>
        <w:t>風力</w:t>
      </w:r>
      <w:r w:rsidR="003441E0" w:rsidRPr="002E7BBC">
        <w:rPr>
          <w:rFonts w:ascii="標楷體" w:hAnsi="標楷體" w:cs="Times New Roman" w:hint="eastAsia"/>
          <w:bCs w:val="0"/>
          <w:spacing w:val="4"/>
          <w:sz w:val="28"/>
          <w:szCs w:val="28"/>
        </w:rPr>
        <w:t>發電</w:t>
      </w:r>
      <w:r w:rsidR="006C5569" w:rsidRPr="002E7BBC">
        <w:rPr>
          <w:rFonts w:ascii="標楷體" w:hAnsi="標楷體" w:cs="Times New Roman" w:hint="eastAsia"/>
          <w:bCs w:val="0"/>
          <w:spacing w:val="4"/>
          <w:sz w:val="28"/>
          <w:szCs w:val="28"/>
        </w:rPr>
        <w:t>：</w:t>
      </w:r>
      <w:r w:rsidR="003441E0" w:rsidRPr="002E7BBC">
        <w:rPr>
          <w:rFonts w:ascii="標楷體" w:hAnsi="標楷體" w:hint="eastAsia"/>
          <w:b w:val="0"/>
          <w:bCs w:val="0"/>
          <w:spacing w:val="4"/>
          <w:sz w:val="28"/>
          <w:szCs w:val="28"/>
        </w:rPr>
        <w:t>截至11</w:t>
      </w:r>
      <w:r w:rsidR="0048278C">
        <w:rPr>
          <w:rFonts w:ascii="標楷體" w:hAnsi="標楷體" w:hint="eastAsia"/>
          <w:b w:val="0"/>
          <w:bCs w:val="0"/>
          <w:spacing w:val="4"/>
          <w:sz w:val="28"/>
          <w:szCs w:val="28"/>
        </w:rPr>
        <w:t>4</w:t>
      </w:r>
      <w:r w:rsidR="003441E0" w:rsidRPr="002E7BBC">
        <w:rPr>
          <w:rFonts w:ascii="標楷體" w:hAnsi="標楷體" w:hint="eastAsia"/>
          <w:b w:val="0"/>
          <w:bCs w:val="0"/>
          <w:spacing w:val="4"/>
          <w:sz w:val="28"/>
          <w:szCs w:val="28"/>
        </w:rPr>
        <w:t>年底止，陸域風電累</w:t>
      </w:r>
      <w:r w:rsidR="0019038A" w:rsidRPr="002E7BBC">
        <w:rPr>
          <w:rFonts w:ascii="標楷體" w:hAnsi="標楷體" w:hint="eastAsia"/>
          <w:b w:val="0"/>
          <w:bCs w:val="0"/>
          <w:spacing w:val="4"/>
          <w:sz w:val="28"/>
          <w:szCs w:val="28"/>
        </w:rPr>
        <w:t>計</w:t>
      </w:r>
      <w:r w:rsidR="003441E0" w:rsidRPr="002E7BBC">
        <w:rPr>
          <w:rFonts w:ascii="標楷體" w:hAnsi="標楷體" w:hint="eastAsia"/>
          <w:b w:val="0"/>
          <w:bCs w:val="0"/>
          <w:spacing w:val="4"/>
          <w:sz w:val="28"/>
          <w:szCs w:val="28"/>
        </w:rPr>
        <w:t>裝置容量9</w:t>
      </w:r>
      <w:r w:rsidR="0048278C">
        <w:rPr>
          <w:rFonts w:ascii="標楷體" w:hAnsi="標楷體" w:hint="eastAsia"/>
          <w:b w:val="0"/>
          <w:bCs w:val="0"/>
          <w:spacing w:val="4"/>
          <w:sz w:val="28"/>
          <w:szCs w:val="28"/>
        </w:rPr>
        <w:t>30.26</w:t>
      </w:r>
      <w:r w:rsidR="003441E0" w:rsidRPr="002E7BBC">
        <w:rPr>
          <w:rFonts w:ascii="標楷體" w:hAnsi="標楷體"/>
          <w:b w:val="0"/>
          <w:bCs w:val="0"/>
          <w:spacing w:val="4"/>
          <w:sz w:val="28"/>
          <w:szCs w:val="28"/>
        </w:rPr>
        <w:t>MW</w:t>
      </w:r>
      <w:r w:rsidR="003441E0" w:rsidRPr="002E7BBC">
        <w:rPr>
          <w:rFonts w:ascii="標楷體" w:hAnsi="標楷體" w:hint="eastAsia"/>
          <w:b w:val="0"/>
          <w:bCs w:val="0"/>
          <w:spacing w:val="4"/>
          <w:sz w:val="28"/>
          <w:szCs w:val="28"/>
        </w:rPr>
        <w:t>。離岸風電部分，</w:t>
      </w:r>
      <w:r w:rsidR="002C4110" w:rsidRPr="002E7BBC">
        <w:rPr>
          <w:rFonts w:ascii="標楷體" w:hAnsi="標楷體" w:cs="Times New Roman" w:hint="eastAsia"/>
          <w:b w:val="0"/>
          <w:spacing w:val="4"/>
          <w:sz w:val="28"/>
          <w:szCs w:val="28"/>
        </w:rPr>
        <w:t>第1</w:t>
      </w:r>
      <w:r w:rsidR="002C4110" w:rsidRPr="002E7BBC">
        <w:rPr>
          <w:rFonts w:ascii="標楷體" w:hAnsi="標楷體" w:hint="eastAsia"/>
          <w:b w:val="0"/>
          <w:spacing w:val="4"/>
          <w:sz w:val="28"/>
          <w:szCs w:val="28"/>
        </w:rPr>
        <w:t>階</w:t>
      </w:r>
      <w:r w:rsidR="002C4110" w:rsidRPr="002E7BBC">
        <w:rPr>
          <w:rFonts w:ascii="標楷體" w:hAnsi="標楷體" w:hint="eastAsia"/>
          <w:b w:val="0"/>
          <w:bCs w:val="0"/>
          <w:spacing w:val="4"/>
          <w:sz w:val="28"/>
          <w:szCs w:val="28"/>
        </w:rPr>
        <w:t>段</w:t>
      </w:r>
      <w:r w:rsidR="00583486" w:rsidRPr="002E7BBC">
        <w:rPr>
          <w:rFonts w:ascii="標楷體" w:hAnsi="標楷體" w:hint="eastAsia"/>
          <w:b w:val="0"/>
          <w:bCs w:val="0"/>
          <w:spacing w:val="4"/>
          <w:sz w:val="28"/>
          <w:szCs w:val="28"/>
        </w:rPr>
        <w:t>示範獎勵</w:t>
      </w:r>
      <w:r w:rsidR="002C4110" w:rsidRPr="002E7BBC">
        <w:rPr>
          <w:rFonts w:ascii="標楷體" w:hAnsi="標楷體" w:hint="eastAsia"/>
          <w:b w:val="0"/>
          <w:bCs w:val="0"/>
          <w:spacing w:val="4"/>
          <w:sz w:val="28"/>
          <w:szCs w:val="28"/>
        </w:rPr>
        <w:t>共計2個案場，</w:t>
      </w:r>
      <w:r w:rsidR="002B75FB" w:rsidRPr="002E7BBC">
        <w:rPr>
          <w:rFonts w:ascii="標楷體" w:hAnsi="標楷體" w:hint="eastAsia"/>
          <w:b w:val="0"/>
          <w:bCs w:val="0"/>
          <w:spacing w:val="4"/>
          <w:sz w:val="28"/>
          <w:szCs w:val="28"/>
        </w:rPr>
        <w:t>已分別</w:t>
      </w:r>
      <w:r w:rsidR="00583486" w:rsidRPr="002E7BBC">
        <w:rPr>
          <w:rFonts w:ascii="標楷體" w:hAnsi="標楷體" w:hint="eastAsia"/>
          <w:b w:val="0"/>
          <w:bCs w:val="0"/>
          <w:spacing w:val="4"/>
          <w:sz w:val="28"/>
          <w:szCs w:val="28"/>
        </w:rPr>
        <w:t>於1</w:t>
      </w:r>
      <w:r w:rsidR="00583486" w:rsidRPr="002E7BBC">
        <w:rPr>
          <w:rFonts w:ascii="標楷體" w:hAnsi="標楷體"/>
          <w:b w:val="0"/>
          <w:bCs w:val="0"/>
          <w:spacing w:val="4"/>
          <w:sz w:val="28"/>
          <w:szCs w:val="28"/>
        </w:rPr>
        <w:t>08</w:t>
      </w:r>
      <w:r w:rsidR="00583486" w:rsidRPr="002E7BBC">
        <w:rPr>
          <w:rFonts w:ascii="標楷體" w:hAnsi="標楷體" w:hint="eastAsia"/>
          <w:b w:val="0"/>
          <w:bCs w:val="0"/>
          <w:spacing w:val="4"/>
          <w:sz w:val="28"/>
          <w:szCs w:val="28"/>
        </w:rPr>
        <w:t>年1</w:t>
      </w:r>
      <w:r w:rsidR="00583486" w:rsidRPr="002E7BBC">
        <w:rPr>
          <w:rFonts w:ascii="標楷體" w:hAnsi="標楷體"/>
          <w:b w:val="0"/>
          <w:bCs w:val="0"/>
          <w:spacing w:val="4"/>
          <w:sz w:val="28"/>
          <w:szCs w:val="28"/>
        </w:rPr>
        <w:t>1</w:t>
      </w:r>
      <w:r w:rsidR="00583486" w:rsidRPr="002E7BBC">
        <w:rPr>
          <w:rFonts w:ascii="標楷體" w:hAnsi="標楷體" w:hint="eastAsia"/>
          <w:b w:val="0"/>
          <w:bCs w:val="0"/>
          <w:spacing w:val="4"/>
          <w:sz w:val="28"/>
          <w:szCs w:val="28"/>
        </w:rPr>
        <w:t>月及1</w:t>
      </w:r>
      <w:r w:rsidR="00583486" w:rsidRPr="002E7BBC">
        <w:rPr>
          <w:rFonts w:ascii="標楷體" w:hAnsi="標楷體"/>
          <w:b w:val="0"/>
          <w:bCs w:val="0"/>
          <w:spacing w:val="4"/>
          <w:sz w:val="28"/>
          <w:szCs w:val="28"/>
        </w:rPr>
        <w:t>10</w:t>
      </w:r>
      <w:r w:rsidR="00583486" w:rsidRPr="002E7BBC">
        <w:rPr>
          <w:rFonts w:ascii="標楷體" w:hAnsi="標楷體" w:hint="eastAsia"/>
          <w:b w:val="0"/>
          <w:bCs w:val="0"/>
          <w:spacing w:val="4"/>
          <w:sz w:val="28"/>
          <w:szCs w:val="28"/>
        </w:rPr>
        <w:t>年8月陸續完</w:t>
      </w:r>
      <w:r w:rsidR="00056130" w:rsidRPr="002E7BBC">
        <w:rPr>
          <w:rFonts w:ascii="標楷體" w:hAnsi="標楷體" w:hint="eastAsia"/>
          <w:b w:val="0"/>
          <w:bCs w:val="0"/>
          <w:spacing w:val="4"/>
          <w:sz w:val="28"/>
          <w:szCs w:val="28"/>
        </w:rPr>
        <w:t>工</w:t>
      </w:r>
      <w:r w:rsidR="00583486" w:rsidRPr="002E7BBC">
        <w:rPr>
          <w:rFonts w:ascii="標楷體" w:hAnsi="標楷體" w:hint="eastAsia"/>
          <w:b w:val="0"/>
          <w:bCs w:val="0"/>
          <w:spacing w:val="4"/>
          <w:sz w:val="28"/>
          <w:szCs w:val="28"/>
        </w:rPr>
        <w:t>併</w:t>
      </w:r>
      <w:r w:rsidR="00056130" w:rsidRPr="002E7BBC">
        <w:rPr>
          <w:rFonts w:ascii="標楷體" w:hAnsi="標楷體" w:hint="eastAsia"/>
          <w:b w:val="0"/>
          <w:bCs w:val="0"/>
          <w:spacing w:val="4"/>
          <w:sz w:val="28"/>
          <w:szCs w:val="28"/>
        </w:rPr>
        <w:t>聯</w:t>
      </w:r>
      <w:r w:rsidR="00583486" w:rsidRPr="002E7BBC">
        <w:rPr>
          <w:rFonts w:ascii="標楷體" w:hAnsi="標楷體" w:hint="eastAsia"/>
          <w:b w:val="0"/>
          <w:bCs w:val="0"/>
          <w:spacing w:val="4"/>
          <w:sz w:val="28"/>
          <w:szCs w:val="28"/>
        </w:rPr>
        <w:t>，累計完成之裝置容量達2</w:t>
      </w:r>
      <w:r w:rsidR="00583486" w:rsidRPr="002E7BBC">
        <w:rPr>
          <w:rFonts w:ascii="標楷體" w:hAnsi="標楷體"/>
          <w:b w:val="0"/>
          <w:bCs w:val="0"/>
          <w:spacing w:val="4"/>
          <w:sz w:val="28"/>
          <w:szCs w:val="28"/>
        </w:rPr>
        <w:t>37.20M</w:t>
      </w:r>
      <w:r w:rsidR="00583486" w:rsidRPr="002E7BBC">
        <w:rPr>
          <w:rFonts w:ascii="標楷體" w:hAnsi="標楷體" w:hint="eastAsia"/>
          <w:b w:val="0"/>
          <w:bCs w:val="0"/>
          <w:spacing w:val="4"/>
          <w:sz w:val="28"/>
          <w:szCs w:val="28"/>
        </w:rPr>
        <w:t>W；</w:t>
      </w:r>
      <w:r w:rsidR="002C4110" w:rsidRPr="002E7BBC">
        <w:rPr>
          <w:rFonts w:ascii="標楷體" w:hAnsi="標楷體" w:hint="eastAsia"/>
          <w:b w:val="0"/>
          <w:bCs w:val="0"/>
          <w:spacing w:val="4"/>
          <w:sz w:val="28"/>
          <w:szCs w:val="28"/>
        </w:rPr>
        <w:t>第2階段</w:t>
      </w:r>
      <w:r w:rsidR="00583486" w:rsidRPr="002E7BBC">
        <w:rPr>
          <w:rFonts w:ascii="標楷體" w:hAnsi="標楷體" w:hint="eastAsia"/>
          <w:b w:val="0"/>
          <w:bCs w:val="0"/>
          <w:spacing w:val="4"/>
          <w:sz w:val="28"/>
          <w:szCs w:val="28"/>
        </w:rPr>
        <w:t>潛力場址</w:t>
      </w:r>
      <w:r w:rsidR="00004910" w:rsidRPr="002E7BBC">
        <w:rPr>
          <w:rFonts w:ascii="標楷體" w:hAnsi="標楷體" w:hint="eastAsia"/>
          <w:b w:val="0"/>
          <w:bCs w:val="0"/>
          <w:spacing w:val="4"/>
          <w:sz w:val="28"/>
          <w:szCs w:val="28"/>
        </w:rPr>
        <w:t>，</w:t>
      </w:r>
      <w:r w:rsidR="00583486" w:rsidRPr="002E7BBC">
        <w:rPr>
          <w:rFonts w:ascii="標楷體" w:hAnsi="標楷體" w:hint="eastAsia"/>
          <w:b w:val="0"/>
          <w:bCs w:val="0"/>
          <w:spacing w:val="4"/>
          <w:sz w:val="28"/>
          <w:szCs w:val="28"/>
        </w:rPr>
        <w:t>分別於1</w:t>
      </w:r>
      <w:r w:rsidR="00583486" w:rsidRPr="002E7BBC">
        <w:rPr>
          <w:rFonts w:ascii="標楷體" w:hAnsi="標楷體"/>
          <w:b w:val="0"/>
          <w:bCs w:val="0"/>
          <w:spacing w:val="4"/>
          <w:sz w:val="28"/>
          <w:szCs w:val="28"/>
        </w:rPr>
        <w:t>07</w:t>
      </w:r>
      <w:r w:rsidR="00583486" w:rsidRPr="002E7BBC">
        <w:rPr>
          <w:rFonts w:ascii="標楷體" w:hAnsi="標楷體" w:hint="eastAsia"/>
          <w:b w:val="0"/>
          <w:bCs w:val="0"/>
          <w:spacing w:val="4"/>
          <w:sz w:val="28"/>
          <w:szCs w:val="28"/>
        </w:rPr>
        <w:t>年4月及6月完成遴選及競價作業，核配裝置容量計5</w:t>
      </w:r>
      <w:r w:rsidR="00583486" w:rsidRPr="002E7BBC">
        <w:rPr>
          <w:rFonts w:ascii="標楷體" w:hAnsi="標楷體"/>
          <w:b w:val="0"/>
          <w:bCs w:val="0"/>
          <w:spacing w:val="4"/>
          <w:sz w:val="28"/>
          <w:szCs w:val="28"/>
        </w:rPr>
        <w:t>,</w:t>
      </w:r>
      <w:r w:rsidR="00583486" w:rsidRPr="002E7BBC">
        <w:rPr>
          <w:rFonts w:ascii="標楷體" w:hAnsi="標楷體" w:hint="eastAsia"/>
          <w:b w:val="0"/>
          <w:bCs w:val="0"/>
          <w:spacing w:val="4"/>
          <w:sz w:val="28"/>
          <w:szCs w:val="28"/>
        </w:rPr>
        <w:t>5</w:t>
      </w:r>
      <w:r w:rsidR="00583486" w:rsidRPr="002E7BBC">
        <w:rPr>
          <w:rFonts w:ascii="標楷體" w:hAnsi="標楷體"/>
          <w:b w:val="0"/>
          <w:bCs w:val="0"/>
          <w:spacing w:val="4"/>
          <w:sz w:val="28"/>
          <w:szCs w:val="28"/>
        </w:rPr>
        <w:t>00MW</w:t>
      </w:r>
      <w:r w:rsidR="001C02F2" w:rsidRPr="002E7BBC">
        <w:rPr>
          <w:rFonts w:ascii="標楷體" w:hAnsi="標楷體" w:hint="eastAsia"/>
          <w:b w:val="0"/>
          <w:bCs w:val="0"/>
          <w:spacing w:val="4"/>
          <w:sz w:val="28"/>
          <w:szCs w:val="28"/>
        </w:rPr>
        <w:t>，截至1</w:t>
      </w:r>
      <w:r w:rsidR="001C02F2" w:rsidRPr="002E7BBC">
        <w:rPr>
          <w:rFonts w:ascii="標楷體" w:hAnsi="標楷體"/>
          <w:b w:val="0"/>
          <w:bCs w:val="0"/>
          <w:spacing w:val="4"/>
          <w:sz w:val="28"/>
          <w:szCs w:val="28"/>
        </w:rPr>
        <w:t>1</w:t>
      </w:r>
      <w:r w:rsidR="0048278C">
        <w:rPr>
          <w:rFonts w:ascii="標楷體" w:hAnsi="標楷體" w:hint="eastAsia"/>
          <w:b w:val="0"/>
          <w:bCs w:val="0"/>
          <w:spacing w:val="4"/>
          <w:sz w:val="28"/>
          <w:szCs w:val="28"/>
        </w:rPr>
        <w:t>4</w:t>
      </w:r>
      <w:r w:rsidR="001C02F2" w:rsidRPr="002E7BBC">
        <w:rPr>
          <w:rFonts w:ascii="標楷體" w:hAnsi="標楷體" w:hint="eastAsia"/>
          <w:b w:val="0"/>
          <w:bCs w:val="0"/>
          <w:spacing w:val="4"/>
          <w:sz w:val="28"/>
          <w:szCs w:val="28"/>
        </w:rPr>
        <w:t>年底止，已完成</w:t>
      </w:r>
      <w:r w:rsidR="0048278C">
        <w:rPr>
          <w:rFonts w:ascii="標楷體" w:hAnsi="標楷體" w:hint="eastAsia"/>
          <w:b w:val="0"/>
          <w:bCs w:val="0"/>
          <w:spacing w:val="4"/>
          <w:sz w:val="28"/>
          <w:szCs w:val="28"/>
        </w:rPr>
        <w:t>10</w:t>
      </w:r>
      <w:r w:rsidR="001C02F2" w:rsidRPr="002E7BBC">
        <w:rPr>
          <w:rFonts w:ascii="標楷體" w:hAnsi="標楷體" w:hint="eastAsia"/>
          <w:b w:val="0"/>
          <w:bCs w:val="0"/>
          <w:spacing w:val="4"/>
          <w:sz w:val="28"/>
          <w:szCs w:val="28"/>
        </w:rPr>
        <w:t>座案場</w:t>
      </w:r>
      <w:r w:rsidR="00E7432D" w:rsidRPr="002E7BBC">
        <w:rPr>
          <w:rFonts w:ascii="標楷體" w:hAnsi="標楷體" w:hint="eastAsia"/>
          <w:b w:val="0"/>
          <w:bCs w:val="0"/>
          <w:spacing w:val="4"/>
          <w:sz w:val="28"/>
          <w:szCs w:val="28"/>
        </w:rPr>
        <w:t>完工</w:t>
      </w:r>
      <w:r w:rsidR="001C02F2" w:rsidRPr="002E7BBC">
        <w:rPr>
          <w:rFonts w:ascii="標楷體" w:hAnsi="標楷體" w:hint="eastAsia"/>
          <w:b w:val="0"/>
          <w:bCs w:val="0"/>
          <w:spacing w:val="4"/>
          <w:sz w:val="28"/>
          <w:szCs w:val="28"/>
        </w:rPr>
        <w:t>併</w:t>
      </w:r>
      <w:r w:rsidR="00E7432D" w:rsidRPr="002E7BBC">
        <w:rPr>
          <w:rFonts w:ascii="標楷體" w:hAnsi="標楷體" w:hint="eastAsia"/>
          <w:b w:val="0"/>
          <w:bCs w:val="0"/>
          <w:spacing w:val="4"/>
          <w:sz w:val="28"/>
          <w:szCs w:val="28"/>
        </w:rPr>
        <w:t>聯</w:t>
      </w:r>
      <w:r w:rsidR="001C02F2" w:rsidRPr="002E7BBC">
        <w:rPr>
          <w:rFonts w:ascii="標楷體" w:hAnsi="標楷體" w:hint="eastAsia"/>
          <w:b w:val="0"/>
          <w:bCs w:val="0"/>
          <w:spacing w:val="4"/>
          <w:sz w:val="28"/>
          <w:szCs w:val="28"/>
        </w:rPr>
        <w:t>，累計裝置容量為</w:t>
      </w:r>
      <w:r w:rsidR="0048278C">
        <w:rPr>
          <w:rFonts w:ascii="標楷體" w:hAnsi="標楷體" w:hint="eastAsia"/>
          <w:b w:val="0"/>
          <w:bCs w:val="0"/>
          <w:spacing w:val="4"/>
          <w:sz w:val="28"/>
          <w:szCs w:val="28"/>
        </w:rPr>
        <w:t>3</w:t>
      </w:r>
      <w:r w:rsidR="003F2D29" w:rsidRPr="002E7BBC">
        <w:rPr>
          <w:rFonts w:ascii="標楷體" w:hAnsi="標楷體"/>
          <w:b w:val="0"/>
          <w:bCs w:val="0"/>
          <w:spacing w:val="4"/>
          <w:sz w:val="28"/>
          <w:szCs w:val="28"/>
        </w:rPr>
        <w:t>,</w:t>
      </w:r>
      <w:r w:rsidR="0048278C">
        <w:rPr>
          <w:rFonts w:ascii="標楷體" w:hAnsi="標楷體" w:hint="eastAsia"/>
          <w:b w:val="0"/>
          <w:bCs w:val="0"/>
          <w:spacing w:val="4"/>
          <w:sz w:val="28"/>
          <w:szCs w:val="28"/>
        </w:rPr>
        <w:t>349.74</w:t>
      </w:r>
      <w:r w:rsidR="001C02F2" w:rsidRPr="002E7BBC">
        <w:rPr>
          <w:rFonts w:ascii="標楷體" w:hAnsi="標楷體"/>
          <w:b w:val="0"/>
          <w:bCs w:val="0"/>
          <w:spacing w:val="4"/>
          <w:sz w:val="28"/>
          <w:szCs w:val="28"/>
        </w:rPr>
        <w:t>MW</w:t>
      </w:r>
      <w:r w:rsidR="00B13063" w:rsidRPr="002E7BBC">
        <w:rPr>
          <w:rFonts w:ascii="標楷體" w:hAnsi="標楷體" w:hint="eastAsia"/>
          <w:b w:val="0"/>
          <w:bCs w:val="0"/>
          <w:spacing w:val="4"/>
          <w:sz w:val="28"/>
          <w:szCs w:val="28"/>
        </w:rPr>
        <w:t>；</w:t>
      </w:r>
      <w:r w:rsidR="003F2D29" w:rsidRPr="002E7BBC">
        <w:rPr>
          <w:rFonts w:ascii="標楷體" w:hAnsi="標楷體" w:hint="eastAsia"/>
          <w:b w:val="0"/>
          <w:bCs w:val="0"/>
          <w:spacing w:val="4"/>
          <w:sz w:val="28"/>
          <w:szCs w:val="28"/>
        </w:rPr>
        <w:t>第3階段</w:t>
      </w:r>
      <w:r w:rsidR="00004910" w:rsidRPr="002E7BBC">
        <w:rPr>
          <w:rFonts w:ascii="標楷體" w:hAnsi="標楷體" w:hint="eastAsia"/>
          <w:b w:val="0"/>
          <w:bCs w:val="0"/>
          <w:spacing w:val="4"/>
          <w:sz w:val="28"/>
          <w:szCs w:val="28"/>
        </w:rPr>
        <w:t>區塊開發</w:t>
      </w:r>
      <w:r w:rsidR="003F2D29" w:rsidRPr="002E7BBC">
        <w:rPr>
          <w:rFonts w:ascii="標楷體" w:hAnsi="標楷體" w:hint="eastAsia"/>
          <w:b w:val="0"/>
          <w:bCs w:val="0"/>
          <w:spacing w:val="4"/>
          <w:sz w:val="28"/>
          <w:szCs w:val="28"/>
        </w:rPr>
        <w:t>第3－1期及第</w:t>
      </w:r>
      <w:r w:rsidR="003F2D29" w:rsidRPr="002E7BBC">
        <w:rPr>
          <w:rFonts w:ascii="標楷體" w:hAnsi="標楷體"/>
          <w:b w:val="0"/>
          <w:bCs w:val="0"/>
          <w:spacing w:val="4"/>
          <w:sz w:val="28"/>
          <w:szCs w:val="28"/>
        </w:rPr>
        <w:t>3</w:t>
      </w:r>
      <w:r w:rsidR="003F2D29" w:rsidRPr="002E7BBC">
        <w:rPr>
          <w:rFonts w:ascii="標楷體" w:hAnsi="標楷體" w:hint="eastAsia"/>
          <w:b w:val="0"/>
          <w:bCs w:val="0"/>
          <w:spacing w:val="4"/>
          <w:sz w:val="28"/>
          <w:szCs w:val="28"/>
        </w:rPr>
        <w:t>－2期分別於1</w:t>
      </w:r>
      <w:r w:rsidR="003F2D29" w:rsidRPr="002E7BBC">
        <w:rPr>
          <w:rFonts w:ascii="標楷體" w:hAnsi="標楷體"/>
          <w:b w:val="0"/>
          <w:bCs w:val="0"/>
          <w:spacing w:val="4"/>
          <w:sz w:val="28"/>
          <w:szCs w:val="28"/>
        </w:rPr>
        <w:t>11</w:t>
      </w:r>
      <w:r w:rsidR="003F2D29" w:rsidRPr="002E7BBC">
        <w:rPr>
          <w:rFonts w:ascii="標楷體" w:hAnsi="標楷體" w:hint="eastAsia"/>
          <w:b w:val="0"/>
          <w:bCs w:val="0"/>
          <w:spacing w:val="4"/>
          <w:sz w:val="28"/>
          <w:szCs w:val="28"/>
        </w:rPr>
        <w:t>年</w:t>
      </w:r>
      <w:r w:rsidR="003F2D29" w:rsidRPr="002E7BBC">
        <w:rPr>
          <w:rFonts w:ascii="標楷體" w:hAnsi="標楷體"/>
          <w:b w:val="0"/>
          <w:bCs w:val="0"/>
          <w:spacing w:val="4"/>
          <w:sz w:val="28"/>
          <w:szCs w:val="28"/>
        </w:rPr>
        <w:t>12</w:t>
      </w:r>
      <w:r w:rsidR="003F2D29" w:rsidRPr="002E7BBC">
        <w:rPr>
          <w:rFonts w:ascii="標楷體" w:hAnsi="標楷體" w:hint="eastAsia"/>
          <w:b w:val="0"/>
          <w:bCs w:val="0"/>
          <w:spacing w:val="4"/>
          <w:sz w:val="28"/>
          <w:szCs w:val="28"/>
        </w:rPr>
        <w:t>月及1</w:t>
      </w:r>
      <w:r w:rsidR="003F2D29" w:rsidRPr="002E7BBC">
        <w:rPr>
          <w:rFonts w:ascii="標楷體" w:hAnsi="標楷體"/>
          <w:b w:val="0"/>
          <w:bCs w:val="0"/>
          <w:spacing w:val="4"/>
          <w:sz w:val="28"/>
          <w:szCs w:val="28"/>
        </w:rPr>
        <w:t>13</w:t>
      </w:r>
      <w:r w:rsidR="003F2D29" w:rsidRPr="002E7BBC">
        <w:rPr>
          <w:rFonts w:ascii="標楷體" w:hAnsi="標楷體" w:hint="eastAsia"/>
          <w:b w:val="0"/>
          <w:bCs w:val="0"/>
          <w:spacing w:val="4"/>
          <w:sz w:val="28"/>
          <w:szCs w:val="28"/>
        </w:rPr>
        <w:t>年8月完成核配容量3</w:t>
      </w:r>
      <w:r w:rsidR="003F2D29" w:rsidRPr="002E7BBC">
        <w:rPr>
          <w:rFonts w:ascii="標楷體" w:hAnsi="標楷體"/>
          <w:b w:val="0"/>
          <w:bCs w:val="0"/>
          <w:spacing w:val="4"/>
          <w:sz w:val="28"/>
          <w:szCs w:val="28"/>
        </w:rPr>
        <w:t>,000MW</w:t>
      </w:r>
      <w:r w:rsidR="003F2D29" w:rsidRPr="002E7BBC">
        <w:rPr>
          <w:rFonts w:ascii="標楷體" w:hAnsi="標楷體" w:hint="eastAsia"/>
          <w:b w:val="0"/>
          <w:bCs w:val="0"/>
          <w:spacing w:val="4"/>
          <w:sz w:val="28"/>
          <w:szCs w:val="28"/>
        </w:rPr>
        <w:t>及2</w:t>
      </w:r>
      <w:r w:rsidR="003F2D29" w:rsidRPr="002E7BBC">
        <w:rPr>
          <w:rFonts w:ascii="標楷體" w:hAnsi="標楷體"/>
          <w:b w:val="0"/>
          <w:bCs w:val="0"/>
          <w:spacing w:val="4"/>
          <w:sz w:val="28"/>
          <w:szCs w:val="28"/>
        </w:rPr>
        <w:t>,700MW</w:t>
      </w:r>
      <w:r w:rsidR="0048278C">
        <w:rPr>
          <w:rFonts w:ascii="標楷體" w:hAnsi="標楷體" w:hint="eastAsia"/>
          <w:b w:val="0"/>
          <w:bCs w:val="0"/>
          <w:spacing w:val="4"/>
          <w:sz w:val="28"/>
          <w:szCs w:val="28"/>
        </w:rPr>
        <w:t>，</w:t>
      </w:r>
      <w:r w:rsidR="0048278C" w:rsidRPr="002E7BBC">
        <w:rPr>
          <w:rFonts w:ascii="標楷體" w:hAnsi="標楷體" w:hint="eastAsia"/>
          <w:b w:val="0"/>
          <w:bCs w:val="0"/>
          <w:spacing w:val="4"/>
          <w:sz w:val="28"/>
          <w:szCs w:val="28"/>
        </w:rPr>
        <w:t>第3－</w:t>
      </w:r>
      <w:r w:rsidR="0048278C">
        <w:rPr>
          <w:rFonts w:ascii="標楷體" w:hAnsi="標楷體" w:hint="eastAsia"/>
          <w:b w:val="0"/>
          <w:bCs w:val="0"/>
          <w:spacing w:val="4"/>
          <w:sz w:val="28"/>
          <w:szCs w:val="28"/>
        </w:rPr>
        <w:t>3</w:t>
      </w:r>
      <w:r w:rsidR="0048278C" w:rsidRPr="002E7BBC">
        <w:rPr>
          <w:rFonts w:ascii="標楷體" w:hAnsi="標楷體" w:hint="eastAsia"/>
          <w:b w:val="0"/>
          <w:bCs w:val="0"/>
          <w:spacing w:val="4"/>
          <w:sz w:val="28"/>
          <w:szCs w:val="28"/>
        </w:rPr>
        <w:t>期</w:t>
      </w:r>
      <w:r w:rsidR="0048278C">
        <w:rPr>
          <w:rFonts w:ascii="標楷體" w:hAnsi="標楷體" w:hint="eastAsia"/>
          <w:b w:val="0"/>
          <w:bCs w:val="0"/>
          <w:spacing w:val="4"/>
          <w:sz w:val="28"/>
          <w:szCs w:val="28"/>
        </w:rPr>
        <w:t>已於115年3月27日公布選商機制，</w:t>
      </w:r>
      <w:r w:rsidR="009A5828">
        <w:rPr>
          <w:rFonts w:ascii="標楷體" w:hAnsi="標楷體" w:hint="eastAsia"/>
          <w:b w:val="0"/>
          <w:bCs w:val="0"/>
          <w:spacing w:val="4"/>
          <w:sz w:val="28"/>
          <w:szCs w:val="28"/>
        </w:rPr>
        <w:t>預計分配容量</w:t>
      </w:r>
      <w:r w:rsidR="009A5828" w:rsidRPr="009A5828">
        <w:rPr>
          <w:rFonts w:ascii="標楷體" w:hAnsi="標楷體" w:hint="eastAsia"/>
          <w:b w:val="0"/>
          <w:bCs w:val="0"/>
          <w:spacing w:val="4"/>
          <w:sz w:val="28"/>
          <w:szCs w:val="28"/>
        </w:rPr>
        <w:t>3</w:t>
      </w:r>
      <w:r w:rsidR="009A5828" w:rsidRPr="002E7BBC">
        <w:rPr>
          <w:rFonts w:ascii="標楷體" w:hAnsi="標楷體"/>
          <w:b w:val="0"/>
          <w:bCs w:val="0"/>
          <w:spacing w:val="4"/>
          <w:sz w:val="28"/>
          <w:szCs w:val="28"/>
        </w:rPr>
        <w:t>,</w:t>
      </w:r>
      <w:r w:rsidR="009A5828">
        <w:rPr>
          <w:rFonts w:ascii="標楷體" w:hAnsi="標楷體" w:hint="eastAsia"/>
          <w:b w:val="0"/>
          <w:bCs w:val="0"/>
          <w:spacing w:val="4"/>
          <w:sz w:val="28"/>
          <w:szCs w:val="28"/>
        </w:rPr>
        <w:t>6</w:t>
      </w:r>
      <w:r w:rsidR="009A5828" w:rsidRPr="002E7BBC">
        <w:rPr>
          <w:rFonts w:ascii="標楷體" w:hAnsi="標楷體"/>
          <w:b w:val="0"/>
          <w:bCs w:val="0"/>
          <w:spacing w:val="4"/>
          <w:sz w:val="28"/>
          <w:szCs w:val="28"/>
        </w:rPr>
        <w:t>00MW</w:t>
      </w:r>
      <w:r w:rsidR="00257774">
        <w:rPr>
          <w:rFonts w:ascii="標楷體" w:hAnsi="標楷體"/>
          <w:b w:val="0"/>
          <w:bCs w:val="0"/>
          <w:spacing w:val="4"/>
          <w:sz w:val="28"/>
          <w:szCs w:val="28"/>
        </w:rPr>
        <w:t>（</w:t>
      </w:r>
      <w:r w:rsidR="003F2D29" w:rsidRPr="002E7BBC">
        <w:rPr>
          <w:rFonts w:ascii="標楷體" w:hAnsi="標楷體" w:hint="eastAsia"/>
          <w:b w:val="0"/>
          <w:bCs w:val="0"/>
          <w:spacing w:val="4"/>
          <w:sz w:val="28"/>
          <w:szCs w:val="28"/>
        </w:rPr>
        <w:t>表</w:t>
      </w:r>
      <w:r w:rsidR="009A5828">
        <w:rPr>
          <w:rFonts w:ascii="標楷體" w:hAnsi="標楷體" w:hint="eastAsia"/>
          <w:b w:val="0"/>
          <w:bCs w:val="0"/>
          <w:spacing w:val="4"/>
          <w:sz w:val="28"/>
          <w:szCs w:val="28"/>
        </w:rPr>
        <w:t>1</w:t>
      </w:r>
      <w:r w:rsidR="00257774">
        <w:rPr>
          <w:rFonts w:ascii="標楷體" w:hAnsi="標楷體"/>
          <w:b w:val="0"/>
          <w:bCs w:val="0"/>
          <w:spacing w:val="4"/>
          <w:sz w:val="28"/>
          <w:szCs w:val="28"/>
        </w:rPr>
        <w:t>）</w:t>
      </w:r>
      <w:r w:rsidR="003F2D29" w:rsidRPr="002E7BBC">
        <w:rPr>
          <w:rFonts w:ascii="標楷體" w:hAnsi="標楷體" w:hint="eastAsia"/>
          <w:b w:val="0"/>
          <w:bCs w:val="0"/>
          <w:spacing w:val="4"/>
          <w:sz w:val="28"/>
          <w:szCs w:val="28"/>
        </w:rPr>
        <w:t>。</w:t>
      </w:r>
    </w:p>
    <w:p w14:paraId="7F63A8CB" w14:textId="64694103" w:rsidR="00F12E0F" w:rsidRPr="002E7BBC" w:rsidRDefault="00C86A38" w:rsidP="00B10397">
      <w:pPr>
        <w:pStyle w:val="a8"/>
        <w:tabs>
          <w:tab w:val="left" w:pos="1276"/>
          <w:tab w:val="left" w:pos="1418"/>
          <w:tab w:val="left" w:pos="1560"/>
        </w:tabs>
        <w:overflowPunct w:val="0"/>
        <w:spacing w:beforeLines="0" w:afterLines="0" w:line="460" w:lineRule="exact"/>
        <w:ind w:firstLineChars="450" w:firstLine="1261"/>
        <w:rPr>
          <w:rFonts w:ascii="標楷體" w:hAnsi="標楷體"/>
          <w:spacing w:val="4"/>
          <w:sz w:val="28"/>
          <w:szCs w:val="28"/>
        </w:rPr>
      </w:pPr>
      <w:r w:rsidRPr="005C7195">
        <w:rPr>
          <w:rFonts w:ascii="標楷體" w:hAnsi="標楷體" w:cs="細明體" w:hint="eastAsia"/>
          <w:sz w:val="28"/>
          <w:szCs w:val="28"/>
        </w:rPr>
        <w:t>（</w:t>
      </w:r>
      <w:r>
        <w:rPr>
          <w:rFonts w:ascii="標楷體" w:hAnsi="標楷體" w:cs="細明體" w:hint="eastAsia"/>
          <w:sz w:val="28"/>
          <w:szCs w:val="28"/>
        </w:rPr>
        <w:t>2</w:t>
      </w:r>
      <w:r w:rsidRPr="005C7195">
        <w:rPr>
          <w:rFonts w:ascii="標楷體" w:hAnsi="標楷體" w:cs="細明體" w:hint="eastAsia"/>
          <w:sz w:val="28"/>
          <w:szCs w:val="28"/>
        </w:rPr>
        <w:t>）</w:t>
      </w:r>
      <w:r w:rsidR="00712735" w:rsidRPr="00F051E3">
        <w:rPr>
          <w:rFonts w:ascii="標楷體" w:hAnsi="標楷體" w:cs="Times New Roman" w:hint="eastAsia"/>
          <w:bCs w:val="0"/>
          <w:spacing w:val="2"/>
          <w:sz w:val="28"/>
          <w:szCs w:val="28"/>
        </w:rPr>
        <w:t xml:space="preserve">　</w:t>
      </w:r>
      <w:r w:rsidR="003F2D29" w:rsidRPr="002E7BBC">
        <w:rPr>
          <w:rFonts w:ascii="標楷體" w:hAnsi="標楷體" w:hint="eastAsia"/>
          <w:spacing w:val="4"/>
          <w:sz w:val="28"/>
          <w:szCs w:val="28"/>
        </w:rPr>
        <w:t>太陽光電</w:t>
      </w:r>
      <w:r w:rsidR="003F0D04" w:rsidRPr="002E7BBC">
        <w:rPr>
          <w:rFonts w:ascii="標楷體" w:hAnsi="標楷體" w:hint="eastAsia"/>
          <w:spacing w:val="4"/>
          <w:sz w:val="28"/>
          <w:szCs w:val="28"/>
        </w:rPr>
        <w:t>：</w:t>
      </w:r>
      <w:r w:rsidR="00740E92" w:rsidRPr="00740E92">
        <w:rPr>
          <w:rFonts w:ascii="標楷體" w:hAnsi="標楷體" w:hint="eastAsia"/>
          <w:b w:val="0"/>
          <w:bCs w:val="0"/>
          <w:spacing w:val="4"/>
          <w:sz w:val="28"/>
          <w:szCs w:val="28"/>
        </w:rPr>
        <w:t>政府</w:t>
      </w:r>
      <w:r w:rsidR="00740E92" w:rsidRPr="00740E92">
        <w:rPr>
          <w:rFonts w:ascii="標楷體" w:hAnsi="標楷體"/>
          <w:b w:val="0"/>
          <w:bCs w:val="0"/>
          <w:spacing w:val="4"/>
          <w:sz w:val="28"/>
          <w:szCs w:val="28"/>
        </w:rPr>
        <w:t>推動太陽光電</w:t>
      </w:r>
      <w:r w:rsidR="00CC7E59">
        <w:rPr>
          <w:rFonts w:ascii="標楷體" w:hAnsi="標楷體" w:hint="eastAsia"/>
          <w:b w:val="0"/>
          <w:bCs w:val="0"/>
          <w:spacing w:val="4"/>
          <w:sz w:val="28"/>
          <w:szCs w:val="28"/>
        </w:rPr>
        <w:t>策略</w:t>
      </w:r>
      <w:r w:rsidR="00740E92" w:rsidRPr="00740E92">
        <w:rPr>
          <w:rFonts w:ascii="標楷體" w:hAnsi="標楷體"/>
          <w:b w:val="0"/>
          <w:bCs w:val="0"/>
          <w:spacing w:val="4"/>
          <w:sz w:val="28"/>
          <w:szCs w:val="28"/>
        </w:rPr>
        <w:t>以屋頂型優先，</w:t>
      </w:r>
      <w:r w:rsidR="00CC7E59">
        <w:rPr>
          <w:rFonts w:ascii="標楷體" w:hAnsi="標楷體" w:hint="eastAsia"/>
          <w:b w:val="0"/>
          <w:bCs w:val="0"/>
          <w:spacing w:val="4"/>
          <w:sz w:val="28"/>
          <w:szCs w:val="28"/>
        </w:rPr>
        <w:t>採取</w:t>
      </w:r>
      <w:r w:rsidR="00740E92" w:rsidRPr="00740E92">
        <w:rPr>
          <w:rFonts w:ascii="標楷體" w:hAnsi="標楷體"/>
          <w:b w:val="0"/>
          <w:bCs w:val="0"/>
          <w:spacing w:val="4"/>
          <w:sz w:val="28"/>
          <w:szCs w:val="28"/>
        </w:rPr>
        <w:t>法規強制與獎勵措施</w:t>
      </w:r>
      <w:r w:rsidR="00CC7E59">
        <w:rPr>
          <w:rFonts w:ascii="標楷體" w:hAnsi="標楷體" w:hint="eastAsia"/>
          <w:b w:val="0"/>
          <w:bCs w:val="0"/>
          <w:spacing w:val="4"/>
          <w:sz w:val="28"/>
          <w:szCs w:val="28"/>
        </w:rPr>
        <w:t>雙軌並行</w:t>
      </w:r>
      <w:r w:rsidR="00740E92" w:rsidRPr="00740E92">
        <w:rPr>
          <w:rFonts w:ascii="標楷體" w:hAnsi="標楷體"/>
          <w:b w:val="0"/>
          <w:bCs w:val="0"/>
          <w:spacing w:val="4"/>
          <w:sz w:val="28"/>
          <w:szCs w:val="28"/>
        </w:rPr>
        <w:t>，地面型以複合式</w:t>
      </w:r>
      <w:r w:rsidR="00CC7E59">
        <w:rPr>
          <w:rFonts w:ascii="標楷體" w:hAnsi="標楷體" w:hint="eastAsia"/>
          <w:b w:val="0"/>
          <w:bCs w:val="0"/>
          <w:spacing w:val="4"/>
          <w:sz w:val="28"/>
          <w:szCs w:val="28"/>
        </w:rPr>
        <w:t>利用為主</w:t>
      </w:r>
      <w:r w:rsidR="007C3E65" w:rsidRPr="007C3E65">
        <w:rPr>
          <w:rFonts w:ascii="標楷體" w:hAnsi="標楷體"/>
          <w:b w:val="0"/>
          <w:bCs w:val="0"/>
          <w:spacing w:val="4"/>
          <w:sz w:val="28"/>
          <w:szCs w:val="28"/>
        </w:rPr>
        <w:t>，並透過跨部會溝通合作，篩選適宜</w:t>
      </w:r>
      <w:r w:rsidR="00CC7E59" w:rsidRPr="007C3E65">
        <w:rPr>
          <w:rFonts w:ascii="標楷體" w:hAnsi="標楷體"/>
          <w:b w:val="0"/>
          <w:bCs w:val="0"/>
          <w:spacing w:val="4"/>
          <w:sz w:val="28"/>
          <w:szCs w:val="28"/>
        </w:rPr>
        <w:t>設置土地</w:t>
      </w:r>
      <w:r w:rsidR="007C3E65" w:rsidRPr="007C3E65">
        <w:rPr>
          <w:rFonts w:ascii="標楷體" w:hAnsi="標楷體"/>
          <w:b w:val="0"/>
          <w:bCs w:val="0"/>
          <w:spacing w:val="4"/>
          <w:sz w:val="28"/>
          <w:szCs w:val="28"/>
        </w:rPr>
        <w:t>，穩健達成淨零排放目標</w:t>
      </w:r>
      <w:r w:rsidR="008E6019">
        <w:rPr>
          <w:rFonts w:ascii="標楷體" w:hAnsi="標楷體" w:hint="eastAsia"/>
          <w:b w:val="0"/>
          <w:bCs w:val="0"/>
          <w:spacing w:val="4"/>
          <w:sz w:val="28"/>
          <w:szCs w:val="28"/>
        </w:rPr>
        <w:t>。</w:t>
      </w:r>
      <w:r w:rsidR="00BE29CF" w:rsidRPr="002E7BBC">
        <w:rPr>
          <w:rFonts w:ascii="標楷體" w:hAnsi="標楷體" w:hint="eastAsia"/>
          <w:b w:val="0"/>
          <w:bCs w:val="0"/>
          <w:spacing w:val="4"/>
          <w:sz w:val="28"/>
          <w:szCs w:val="28"/>
        </w:rPr>
        <w:t>截至11</w:t>
      </w:r>
      <w:r w:rsidR="00BE29CF">
        <w:rPr>
          <w:rFonts w:ascii="標楷體" w:hAnsi="標楷體" w:hint="eastAsia"/>
          <w:b w:val="0"/>
          <w:bCs w:val="0"/>
          <w:spacing w:val="4"/>
          <w:sz w:val="28"/>
          <w:szCs w:val="28"/>
        </w:rPr>
        <w:t>4</w:t>
      </w:r>
      <w:r w:rsidR="00BE29CF" w:rsidRPr="002E7BBC">
        <w:rPr>
          <w:rFonts w:ascii="標楷體" w:hAnsi="標楷體" w:hint="eastAsia"/>
          <w:b w:val="0"/>
          <w:bCs w:val="0"/>
          <w:spacing w:val="4"/>
          <w:sz w:val="28"/>
          <w:szCs w:val="28"/>
        </w:rPr>
        <w:t>年底止，</w:t>
      </w:r>
      <w:r w:rsidR="007C3E65" w:rsidRPr="00740E92">
        <w:rPr>
          <w:rFonts w:ascii="標楷體" w:hAnsi="標楷體"/>
          <w:b w:val="0"/>
          <w:bCs w:val="0"/>
          <w:spacing w:val="4"/>
          <w:sz w:val="28"/>
          <w:szCs w:val="28"/>
        </w:rPr>
        <w:t>屋頂型</w:t>
      </w:r>
      <w:r w:rsidR="007C3E65">
        <w:rPr>
          <w:rFonts w:ascii="標楷體" w:hAnsi="標楷體" w:hint="eastAsia"/>
          <w:b w:val="0"/>
          <w:bCs w:val="0"/>
          <w:spacing w:val="4"/>
          <w:sz w:val="28"/>
          <w:szCs w:val="28"/>
        </w:rPr>
        <w:t>及</w:t>
      </w:r>
      <w:r w:rsidR="007C3E65" w:rsidRPr="00740E92">
        <w:rPr>
          <w:rFonts w:ascii="標楷體" w:hAnsi="標楷體"/>
          <w:b w:val="0"/>
          <w:bCs w:val="0"/>
          <w:spacing w:val="4"/>
          <w:sz w:val="28"/>
          <w:szCs w:val="28"/>
        </w:rPr>
        <w:t>地面型</w:t>
      </w:r>
      <w:r w:rsidR="007C3E65" w:rsidRPr="002E7BBC">
        <w:rPr>
          <w:rFonts w:ascii="標楷體" w:hAnsi="標楷體" w:hint="eastAsia"/>
          <w:b w:val="0"/>
          <w:bCs w:val="0"/>
          <w:spacing w:val="4"/>
          <w:sz w:val="28"/>
          <w:szCs w:val="28"/>
        </w:rPr>
        <w:t>累計裝置容量</w:t>
      </w:r>
      <w:r w:rsidR="007C3E65">
        <w:rPr>
          <w:rFonts w:ascii="標楷體" w:hAnsi="標楷體" w:hint="eastAsia"/>
          <w:b w:val="0"/>
          <w:bCs w:val="0"/>
          <w:spacing w:val="4"/>
          <w:sz w:val="28"/>
          <w:szCs w:val="28"/>
        </w:rPr>
        <w:t>分別為</w:t>
      </w:r>
      <w:r w:rsidR="007C3E65" w:rsidRPr="00D2257F">
        <w:rPr>
          <w:rFonts w:ascii="標楷體" w:hAnsi="標楷體" w:hint="eastAsia"/>
          <w:b w:val="0"/>
          <w:bCs w:val="0"/>
          <w:spacing w:val="4"/>
          <w:sz w:val="28"/>
          <w:szCs w:val="28"/>
        </w:rPr>
        <w:t>9</w:t>
      </w:r>
      <w:r w:rsidR="007C3E65" w:rsidRPr="00D2257F">
        <w:rPr>
          <w:rFonts w:ascii="標楷體" w:hAnsi="標楷體"/>
          <w:b w:val="0"/>
          <w:bCs w:val="0"/>
          <w:spacing w:val="4"/>
          <w:sz w:val="28"/>
          <w:szCs w:val="28"/>
        </w:rPr>
        <w:t>,</w:t>
      </w:r>
      <w:r w:rsidR="00D2257F" w:rsidRPr="00D2257F">
        <w:rPr>
          <w:rFonts w:ascii="標楷體" w:hAnsi="標楷體" w:hint="eastAsia"/>
          <w:b w:val="0"/>
          <w:bCs w:val="0"/>
          <w:spacing w:val="4"/>
          <w:sz w:val="28"/>
          <w:szCs w:val="28"/>
        </w:rPr>
        <w:t>897</w:t>
      </w:r>
      <w:r w:rsidR="007C3E65" w:rsidRPr="00D2257F">
        <w:rPr>
          <w:rFonts w:ascii="標楷體" w:hAnsi="標楷體"/>
          <w:b w:val="0"/>
          <w:bCs w:val="0"/>
          <w:spacing w:val="4"/>
          <w:sz w:val="28"/>
          <w:szCs w:val="28"/>
        </w:rPr>
        <w:t>M</w:t>
      </w:r>
      <w:r w:rsidR="007C3E65" w:rsidRPr="00D2257F">
        <w:rPr>
          <w:rFonts w:ascii="標楷體" w:hAnsi="標楷體" w:hint="eastAsia"/>
          <w:b w:val="0"/>
          <w:bCs w:val="0"/>
          <w:spacing w:val="4"/>
          <w:sz w:val="28"/>
          <w:szCs w:val="28"/>
        </w:rPr>
        <w:t>W及5</w:t>
      </w:r>
      <w:r w:rsidR="007C3E65" w:rsidRPr="00D2257F">
        <w:rPr>
          <w:rFonts w:ascii="標楷體" w:hAnsi="標楷體"/>
          <w:b w:val="0"/>
          <w:bCs w:val="0"/>
          <w:spacing w:val="4"/>
          <w:sz w:val="28"/>
          <w:szCs w:val="28"/>
        </w:rPr>
        <w:t>,</w:t>
      </w:r>
      <w:r w:rsidR="007C3E65" w:rsidRPr="00D2257F">
        <w:rPr>
          <w:rFonts w:ascii="標楷體" w:hAnsi="標楷體" w:hint="eastAsia"/>
          <w:b w:val="0"/>
          <w:bCs w:val="0"/>
          <w:spacing w:val="4"/>
          <w:sz w:val="28"/>
          <w:szCs w:val="28"/>
        </w:rPr>
        <w:t>57</w:t>
      </w:r>
      <w:r w:rsidR="00D2257F" w:rsidRPr="00D2257F">
        <w:rPr>
          <w:rFonts w:ascii="標楷體" w:hAnsi="標楷體" w:hint="eastAsia"/>
          <w:b w:val="0"/>
          <w:bCs w:val="0"/>
          <w:spacing w:val="4"/>
          <w:sz w:val="28"/>
          <w:szCs w:val="28"/>
        </w:rPr>
        <w:t>7</w:t>
      </w:r>
      <w:r w:rsidR="007C3E65" w:rsidRPr="00D2257F">
        <w:rPr>
          <w:rFonts w:ascii="標楷體" w:hAnsi="標楷體"/>
          <w:b w:val="0"/>
          <w:bCs w:val="0"/>
          <w:spacing w:val="4"/>
          <w:sz w:val="28"/>
          <w:szCs w:val="28"/>
        </w:rPr>
        <w:t>M</w:t>
      </w:r>
      <w:r w:rsidR="007C3E65" w:rsidRPr="00D2257F">
        <w:rPr>
          <w:rFonts w:ascii="標楷體" w:hAnsi="標楷體" w:hint="eastAsia"/>
          <w:b w:val="0"/>
          <w:bCs w:val="0"/>
          <w:spacing w:val="4"/>
          <w:sz w:val="28"/>
          <w:szCs w:val="28"/>
        </w:rPr>
        <w:t>W</w:t>
      </w:r>
      <w:r w:rsidR="007C3E65">
        <w:rPr>
          <w:rFonts w:ascii="標楷體" w:hAnsi="標楷體" w:hint="eastAsia"/>
          <w:b w:val="0"/>
          <w:bCs w:val="0"/>
          <w:spacing w:val="4"/>
          <w:sz w:val="28"/>
          <w:szCs w:val="28"/>
        </w:rPr>
        <w:t>，</w:t>
      </w:r>
      <w:r w:rsidR="008E6019">
        <w:rPr>
          <w:rFonts w:ascii="標楷體" w:hAnsi="標楷體" w:hint="eastAsia"/>
          <w:b w:val="0"/>
          <w:bCs w:val="0"/>
          <w:spacing w:val="4"/>
          <w:sz w:val="28"/>
          <w:szCs w:val="28"/>
        </w:rPr>
        <w:t>各部會推動</w:t>
      </w:r>
      <w:r w:rsidR="007C3E65">
        <w:rPr>
          <w:rFonts w:ascii="標楷體" w:hAnsi="標楷體" w:hint="eastAsia"/>
          <w:b w:val="0"/>
          <w:bCs w:val="0"/>
          <w:spacing w:val="4"/>
          <w:sz w:val="28"/>
          <w:szCs w:val="28"/>
        </w:rPr>
        <w:t>太陽光電設置</w:t>
      </w:r>
      <w:r w:rsidR="007C3E65" w:rsidRPr="002E7BBC">
        <w:rPr>
          <w:rFonts w:ascii="標楷體" w:hAnsi="標楷體" w:hint="eastAsia"/>
          <w:b w:val="0"/>
          <w:bCs w:val="0"/>
          <w:spacing w:val="4"/>
          <w:sz w:val="28"/>
          <w:szCs w:val="28"/>
        </w:rPr>
        <w:t>裝置容量</w:t>
      </w:r>
      <w:r w:rsidR="00740E92" w:rsidRPr="00740E92">
        <w:rPr>
          <w:rFonts w:ascii="標楷體" w:hAnsi="標楷體" w:hint="eastAsia"/>
          <w:b w:val="0"/>
          <w:bCs w:val="0"/>
          <w:spacing w:val="4"/>
          <w:sz w:val="28"/>
          <w:szCs w:val="28"/>
        </w:rPr>
        <w:t>，</w:t>
      </w:r>
      <w:r w:rsidR="008E6019">
        <w:rPr>
          <w:rFonts w:ascii="標楷體" w:hAnsi="標楷體" w:hint="eastAsia"/>
          <w:b w:val="0"/>
          <w:bCs w:val="0"/>
          <w:spacing w:val="4"/>
          <w:sz w:val="28"/>
          <w:szCs w:val="28"/>
        </w:rPr>
        <w:t>以經濟部</w:t>
      </w:r>
      <w:r w:rsidR="00BE29CF">
        <w:rPr>
          <w:rFonts w:ascii="標楷體" w:hAnsi="標楷體" w:hint="eastAsia"/>
          <w:b w:val="0"/>
          <w:bCs w:val="0"/>
          <w:spacing w:val="4"/>
          <w:sz w:val="28"/>
          <w:szCs w:val="28"/>
        </w:rPr>
        <w:t>9</w:t>
      </w:r>
      <w:r w:rsidR="00BE29CF" w:rsidRPr="002E7BBC">
        <w:rPr>
          <w:rFonts w:ascii="標楷體" w:hAnsi="標楷體"/>
          <w:b w:val="0"/>
          <w:bCs w:val="0"/>
          <w:spacing w:val="4"/>
          <w:sz w:val="28"/>
          <w:szCs w:val="28"/>
        </w:rPr>
        <w:t>,</w:t>
      </w:r>
      <w:r w:rsidR="00BE29CF">
        <w:rPr>
          <w:rFonts w:ascii="標楷體" w:hAnsi="標楷體" w:hint="eastAsia"/>
          <w:b w:val="0"/>
          <w:bCs w:val="0"/>
          <w:spacing w:val="4"/>
          <w:sz w:val="28"/>
          <w:szCs w:val="28"/>
        </w:rPr>
        <w:t>753.9</w:t>
      </w:r>
      <w:r w:rsidR="00BE29CF" w:rsidRPr="002E7BBC">
        <w:rPr>
          <w:rFonts w:ascii="標楷體" w:hAnsi="標楷體"/>
          <w:b w:val="0"/>
          <w:bCs w:val="0"/>
          <w:spacing w:val="4"/>
          <w:sz w:val="28"/>
          <w:szCs w:val="28"/>
        </w:rPr>
        <w:t>M</w:t>
      </w:r>
      <w:r w:rsidR="00BE29CF" w:rsidRPr="002E7BBC">
        <w:rPr>
          <w:rFonts w:ascii="標楷體" w:hAnsi="標楷體" w:hint="eastAsia"/>
          <w:b w:val="0"/>
          <w:bCs w:val="0"/>
          <w:spacing w:val="4"/>
          <w:sz w:val="28"/>
          <w:szCs w:val="28"/>
        </w:rPr>
        <w:t>W</w:t>
      </w:r>
      <w:r w:rsidR="00BE29CF">
        <w:rPr>
          <w:rFonts w:ascii="標楷體" w:hAnsi="標楷體" w:hint="eastAsia"/>
          <w:b w:val="0"/>
          <w:bCs w:val="0"/>
          <w:spacing w:val="4"/>
          <w:sz w:val="28"/>
          <w:szCs w:val="28"/>
        </w:rPr>
        <w:t>最多，農業部4</w:t>
      </w:r>
      <w:r w:rsidR="00BE29CF" w:rsidRPr="002E7BBC">
        <w:rPr>
          <w:rFonts w:ascii="標楷體" w:hAnsi="標楷體"/>
          <w:b w:val="0"/>
          <w:bCs w:val="0"/>
          <w:spacing w:val="4"/>
          <w:sz w:val="28"/>
          <w:szCs w:val="28"/>
        </w:rPr>
        <w:t>,</w:t>
      </w:r>
      <w:r w:rsidR="00BE29CF">
        <w:rPr>
          <w:rFonts w:ascii="標楷體" w:hAnsi="標楷體" w:hint="eastAsia"/>
          <w:b w:val="0"/>
          <w:bCs w:val="0"/>
          <w:spacing w:val="4"/>
          <w:sz w:val="28"/>
          <w:szCs w:val="28"/>
        </w:rPr>
        <w:t>06</w:t>
      </w:r>
      <w:r w:rsidR="00D2257F">
        <w:rPr>
          <w:rFonts w:ascii="標楷體" w:hAnsi="標楷體" w:hint="eastAsia"/>
          <w:b w:val="0"/>
          <w:bCs w:val="0"/>
          <w:spacing w:val="4"/>
          <w:sz w:val="28"/>
          <w:szCs w:val="28"/>
        </w:rPr>
        <w:t>8.3</w:t>
      </w:r>
      <w:r w:rsidR="00BE29CF" w:rsidRPr="002E7BBC">
        <w:rPr>
          <w:rFonts w:ascii="標楷體" w:hAnsi="標楷體"/>
          <w:b w:val="0"/>
          <w:bCs w:val="0"/>
          <w:spacing w:val="4"/>
          <w:sz w:val="28"/>
          <w:szCs w:val="28"/>
        </w:rPr>
        <w:t>M</w:t>
      </w:r>
      <w:r w:rsidR="00BE29CF" w:rsidRPr="002E7BBC">
        <w:rPr>
          <w:rFonts w:ascii="標楷體" w:hAnsi="標楷體" w:hint="eastAsia"/>
          <w:b w:val="0"/>
          <w:bCs w:val="0"/>
          <w:spacing w:val="4"/>
          <w:sz w:val="28"/>
          <w:szCs w:val="28"/>
        </w:rPr>
        <w:t>W</w:t>
      </w:r>
      <w:r w:rsidR="00BE29CF">
        <w:rPr>
          <w:rFonts w:ascii="標楷體" w:hAnsi="標楷體" w:hint="eastAsia"/>
          <w:b w:val="0"/>
          <w:bCs w:val="0"/>
          <w:spacing w:val="4"/>
          <w:sz w:val="28"/>
          <w:szCs w:val="28"/>
        </w:rPr>
        <w:t>次之，</w:t>
      </w:r>
      <w:r w:rsidR="00BE5BF2" w:rsidRPr="002E7BBC">
        <w:rPr>
          <w:rFonts w:ascii="標楷體" w:hAnsi="標楷體" w:hint="eastAsia"/>
          <w:b w:val="0"/>
          <w:bCs w:val="0"/>
          <w:spacing w:val="4"/>
          <w:sz w:val="28"/>
          <w:szCs w:val="28"/>
        </w:rPr>
        <w:t>太陽光電累計裝置容量</w:t>
      </w:r>
      <w:r w:rsidR="00BE29CF">
        <w:rPr>
          <w:rFonts w:ascii="標楷體" w:hAnsi="標楷體" w:hint="eastAsia"/>
          <w:b w:val="0"/>
          <w:bCs w:val="0"/>
          <w:spacing w:val="4"/>
          <w:sz w:val="28"/>
          <w:szCs w:val="28"/>
        </w:rPr>
        <w:t>達</w:t>
      </w:r>
      <w:r w:rsidR="00740E92">
        <w:rPr>
          <w:rFonts w:ascii="標楷體" w:hAnsi="標楷體" w:hint="eastAsia"/>
          <w:b w:val="0"/>
          <w:bCs w:val="0"/>
          <w:spacing w:val="4"/>
          <w:sz w:val="28"/>
          <w:szCs w:val="28"/>
        </w:rPr>
        <w:t>15</w:t>
      </w:r>
      <w:r w:rsidR="00AF0299" w:rsidRPr="002E7BBC">
        <w:rPr>
          <w:rFonts w:ascii="標楷體" w:hAnsi="標楷體"/>
          <w:b w:val="0"/>
          <w:bCs w:val="0"/>
          <w:spacing w:val="4"/>
          <w:sz w:val="28"/>
          <w:szCs w:val="28"/>
        </w:rPr>
        <w:t>,</w:t>
      </w:r>
      <w:r w:rsidR="00740E92">
        <w:rPr>
          <w:rFonts w:ascii="標楷體" w:hAnsi="標楷體" w:hint="eastAsia"/>
          <w:b w:val="0"/>
          <w:bCs w:val="0"/>
          <w:spacing w:val="4"/>
          <w:sz w:val="28"/>
          <w:szCs w:val="28"/>
        </w:rPr>
        <w:t>474</w:t>
      </w:r>
      <w:r w:rsidR="00AF0299" w:rsidRPr="002E7BBC">
        <w:rPr>
          <w:rFonts w:ascii="標楷體" w:hAnsi="標楷體"/>
          <w:b w:val="0"/>
          <w:bCs w:val="0"/>
          <w:spacing w:val="4"/>
          <w:sz w:val="28"/>
          <w:szCs w:val="28"/>
        </w:rPr>
        <w:t>M</w:t>
      </w:r>
      <w:r w:rsidR="00BE5BF2" w:rsidRPr="002E7BBC">
        <w:rPr>
          <w:rFonts w:ascii="標楷體" w:hAnsi="標楷體" w:hint="eastAsia"/>
          <w:b w:val="0"/>
          <w:bCs w:val="0"/>
          <w:spacing w:val="4"/>
          <w:sz w:val="28"/>
          <w:szCs w:val="28"/>
        </w:rPr>
        <w:t>W</w:t>
      </w:r>
      <w:r w:rsidR="00257774">
        <w:rPr>
          <w:rFonts w:ascii="標楷體" w:hAnsi="標楷體"/>
          <w:b w:val="0"/>
          <w:bCs w:val="0"/>
          <w:spacing w:val="4"/>
          <w:sz w:val="28"/>
          <w:szCs w:val="28"/>
        </w:rPr>
        <w:t>（</w:t>
      </w:r>
      <w:r w:rsidR="008E6019" w:rsidRPr="002E7BBC">
        <w:rPr>
          <w:rFonts w:ascii="標楷體" w:hAnsi="標楷體" w:hint="eastAsia"/>
          <w:b w:val="0"/>
          <w:bCs w:val="0"/>
          <w:spacing w:val="4"/>
          <w:sz w:val="28"/>
          <w:szCs w:val="28"/>
        </w:rPr>
        <w:t>表</w:t>
      </w:r>
      <w:r w:rsidR="008E6019">
        <w:rPr>
          <w:rFonts w:ascii="標楷體" w:hAnsi="標楷體" w:hint="eastAsia"/>
          <w:b w:val="0"/>
          <w:bCs w:val="0"/>
          <w:spacing w:val="4"/>
          <w:sz w:val="28"/>
          <w:szCs w:val="28"/>
        </w:rPr>
        <w:t>2</w:t>
      </w:r>
      <w:r w:rsidR="00257774">
        <w:rPr>
          <w:rFonts w:ascii="標楷體" w:hAnsi="標楷體"/>
          <w:b w:val="0"/>
          <w:bCs w:val="0"/>
          <w:spacing w:val="4"/>
          <w:sz w:val="28"/>
          <w:szCs w:val="28"/>
        </w:rPr>
        <w:t>）</w:t>
      </w:r>
      <w:r w:rsidR="003F2D29" w:rsidRPr="002E7BBC">
        <w:rPr>
          <w:rFonts w:ascii="標楷體" w:hAnsi="標楷體" w:hint="eastAsia"/>
          <w:b w:val="0"/>
          <w:bCs w:val="0"/>
          <w:spacing w:val="4"/>
          <w:sz w:val="28"/>
          <w:szCs w:val="28"/>
        </w:rPr>
        <w:t>。</w:t>
      </w:r>
    </w:p>
    <w:p w14:paraId="3FB055FC" w14:textId="12663B38" w:rsidR="003F2D29" w:rsidRPr="002E7BBC" w:rsidRDefault="00C86A38" w:rsidP="00F04A17">
      <w:pPr>
        <w:pStyle w:val="a8"/>
        <w:overflowPunct w:val="0"/>
        <w:spacing w:beforeLines="0" w:afterLines="0" w:line="460" w:lineRule="exact"/>
        <w:ind w:firstLineChars="450" w:firstLine="1279"/>
        <w:rPr>
          <w:rFonts w:ascii="標楷體" w:hAnsi="標楷體"/>
          <w:b w:val="0"/>
          <w:bCs w:val="0"/>
          <w:sz w:val="28"/>
          <w:szCs w:val="28"/>
        </w:rPr>
      </w:pPr>
      <w:r>
        <w:rPr>
          <w:rFonts w:ascii="標楷體" w:hAnsi="標楷體" w:cs="Times New Roman" w:hint="eastAsia"/>
          <w:bCs w:val="0"/>
          <w:spacing w:val="2"/>
          <w:sz w:val="28"/>
          <w:szCs w:val="28"/>
        </w:rPr>
        <w:t>2</w:t>
      </w:r>
      <w:r w:rsidR="00E02C37" w:rsidRPr="00F051E3">
        <w:rPr>
          <w:rFonts w:ascii="標楷體" w:hAnsi="標楷體" w:cs="Times New Roman" w:hint="eastAsia"/>
          <w:bCs w:val="0"/>
          <w:spacing w:val="2"/>
          <w:sz w:val="28"/>
          <w:szCs w:val="28"/>
        </w:rPr>
        <w:t xml:space="preserve">.　</w:t>
      </w:r>
      <w:r w:rsidR="003F0D04" w:rsidRPr="002E7BBC">
        <w:rPr>
          <w:rFonts w:ascii="標楷體" w:hAnsi="標楷體" w:hint="eastAsia"/>
          <w:sz w:val="28"/>
          <w:szCs w:val="28"/>
        </w:rPr>
        <w:t>儲能：</w:t>
      </w:r>
      <w:r w:rsidR="00F71F9A" w:rsidRPr="002E7BBC">
        <w:rPr>
          <w:rFonts w:ascii="標楷體" w:hAnsi="標楷體" w:hint="eastAsia"/>
          <w:b w:val="0"/>
          <w:bCs w:val="0"/>
          <w:sz w:val="28"/>
          <w:szCs w:val="28"/>
        </w:rPr>
        <w:t>政府</w:t>
      </w:r>
      <w:r w:rsidR="003F0D04" w:rsidRPr="002E7BBC">
        <w:rPr>
          <w:rFonts w:ascii="標楷體" w:hAnsi="標楷體" w:hint="eastAsia"/>
          <w:b w:val="0"/>
          <w:bCs w:val="0"/>
          <w:sz w:val="28"/>
          <w:szCs w:val="28"/>
        </w:rPr>
        <w:t>為配合太陽光電間歇性能源特性，</w:t>
      </w:r>
      <w:r w:rsidR="009A37D2" w:rsidRPr="002E7BBC">
        <w:rPr>
          <w:rFonts w:ascii="標楷體" w:hAnsi="標楷體" w:hint="eastAsia"/>
          <w:b w:val="0"/>
          <w:bCs w:val="0"/>
          <w:sz w:val="28"/>
          <w:szCs w:val="28"/>
        </w:rPr>
        <w:t>加強電網韌性及太陽光電發電輸出平滑化，</w:t>
      </w:r>
      <w:r w:rsidR="00021121" w:rsidRPr="002E7BBC">
        <w:rPr>
          <w:rFonts w:ascii="標楷體" w:hAnsi="標楷體" w:hint="eastAsia"/>
          <w:b w:val="0"/>
          <w:bCs w:val="0"/>
          <w:sz w:val="28"/>
          <w:szCs w:val="28"/>
        </w:rPr>
        <w:t>與促進饋線有效運用，規劃建置儲能系統電力輔助能量（包含電網端及發電端）</w:t>
      </w:r>
      <w:r w:rsidR="003F0D04" w:rsidRPr="002E7BBC">
        <w:rPr>
          <w:rFonts w:ascii="標楷體" w:hAnsi="標楷體" w:hint="eastAsia"/>
          <w:b w:val="0"/>
          <w:bCs w:val="0"/>
          <w:sz w:val="28"/>
          <w:szCs w:val="28"/>
        </w:rPr>
        <w:t>，</w:t>
      </w:r>
      <w:r w:rsidR="009A37D2" w:rsidRPr="002E7BBC">
        <w:rPr>
          <w:rFonts w:ascii="標楷體" w:hAnsi="標楷體"/>
          <w:b w:val="0"/>
          <w:bCs w:val="0"/>
          <w:sz w:val="28"/>
          <w:szCs w:val="28"/>
        </w:rPr>
        <w:t>114</w:t>
      </w:r>
      <w:r w:rsidR="009A37D2" w:rsidRPr="002E7BBC">
        <w:rPr>
          <w:rFonts w:ascii="標楷體" w:hAnsi="標楷體" w:hint="eastAsia"/>
          <w:b w:val="0"/>
          <w:bCs w:val="0"/>
          <w:sz w:val="28"/>
          <w:szCs w:val="28"/>
        </w:rPr>
        <w:t>年</w:t>
      </w:r>
      <w:r w:rsidR="002C1EC1" w:rsidRPr="002E7BBC">
        <w:rPr>
          <w:rFonts w:ascii="標楷體" w:hAnsi="標楷體" w:hint="eastAsia"/>
          <w:b w:val="0"/>
          <w:bCs w:val="0"/>
          <w:sz w:val="28"/>
          <w:szCs w:val="28"/>
        </w:rPr>
        <w:t>度</w:t>
      </w:r>
      <w:r w:rsidR="003F0D04" w:rsidRPr="002E7BBC">
        <w:rPr>
          <w:rFonts w:ascii="標楷體" w:hAnsi="標楷體" w:hint="eastAsia"/>
          <w:b w:val="0"/>
          <w:bCs w:val="0"/>
          <w:sz w:val="28"/>
          <w:szCs w:val="28"/>
        </w:rPr>
        <w:t>累計目標容量1,500MW</w:t>
      </w:r>
      <w:r w:rsidR="00257774">
        <w:rPr>
          <w:rFonts w:ascii="標楷體" w:hAnsi="標楷體"/>
          <w:b w:val="0"/>
          <w:bCs w:val="0"/>
          <w:sz w:val="28"/>
          <w:szCs w:val="28"/>
        </w:rPr>
        <w:t>（</w:t>
      </w:r>
      <w:r w:rsidR="003F0D04" w:rsidRPr="002E7BBC">
        <w:rPr>
          <w:rFonts w:ascii="標楷體" w:hAnsi="標楷體" w:hint="eastAsia"/>
          <w:b w:val="0"/>
          <w:bCs w:val="0"/>
          <w:sz w:val="28"/>
          <w:szCs w:val="28"/>
        </w:rPr>
        <w:t>含電網端</w:t>
      </w:r>
      <w:r w:rsidR="009A37D2" w:rsidRPr="002E7BBC">
        <w:rPr>
          <w:rFonts w:ascii="標楷體" w:hAnsi="標楷體"/>
          <w:b w:val="0"/>
          <w:bCs w:val="0"/>
          <w:sz w:val="28"/>
          <w:szCs w:val="28"/>
        </w:rPr>
        <w:t>1,0</w:t>
      </w:r>
      <w:r w:rsidR="003F0D04" w:rsidRPr="002E7BBC">
        <w:rPr>
          <w:rFonts w:ascii="標楷體" w:hAnsi="標楷體"/>
          <w:b w:val="0"/>
          <w:bCs w:val="0"/>
          <w:sz w:val="28"/>
          <w:szCs w:val="28"/>
        </w:rPr>
        <w:t>00</w:t>
      </w:r>
      <w:r w:rsidR="003F0D04" w:rsidRPr="002E7BBC">
        <w:rPr>
          <w:rFonts w:ascii="標楷體" w:hAnsi="標楷體" w:hint="eastAsia"/>
          <w:b w:val="0"/>
          <w:bCs w:val="0"/>
          <w:sz w:val="28"/>
          <w:szCs w:val="28"/>
        </w:rPr>
        <w:t>MW及發電端</w:t>
      </w:r>
      <w:r w:rsidR="009A37D2" w:rsidRPr="002E7BBC">
        <w:rPr>
          <w:rFonts w:ascii="標楷體" w:hAnsi="標楷體" w:hint="eastAsia"/>
          <w:b w:val="0"/>
          <w:bCs w:val="0"/>
          <w:sz w:val="28"/>
          <w:szCs w:val="28"/>
        </w:rPr>
        <w:t>5</w:t>
      </w:r>
      <w:r w:rsidR="003F0D04" w:rsidRPr="002E7BBC">
        <w:rPr>
          <w:rFonts w:ascii="標楷體" w:hAnsi="標楷體"/>
          <w:b w:val="0"/>
          <w:bCs w:val="0"/>
          <w:sz w:val="28"/>
          <w:szCs w:val="28"/>
        </w:rPr>
        <w:t>00</w:t>
      </w:r>
      <w:r w:rsidR="003F0D04" w:rsidRPr="002E7BBC">
        <w:rPr>
          <w:rFonts w:ascii="標楷體" w:hAnsi="標楷體" w:hint="eastAsia"/>
          <w:b w:val="0"/>
          <w:bCs w:val="0"/>
          <w:sz w:val="28"/>
          <w:szCs w:val="28"/>
        </w:rPr>
        <w:t>MW</w:t>
      </w:r>
      <w:r w:rsidR="00257774">
        <w:rPr>
          <w:rFonts w:ascii="標楷體" w:hAnsi="標楷體"/>
          <w:b w:val="0"/>
          <w:bCs w:val="0"/>
          <w:sz w:val="28"/>
          <w:szCs w:val="28"/>
        </w:rPr>
        <w:t>）</w:t>
      </w:r>
      <w:r w:rsidR="009A37D2" w:rsidRPr="002E7BBC">
        <w:rPr>
          <w:rFonts w:ascii="標楷體" w:hAnsi="標楷體" w:hint="eastAsia"/>
          <w:b w:val="0"/>
          <w:bCs w:val="0"/>
          <w:sz w:val="28"/>
          <w:szCs w:val="28"/>
        </w:rPr>
        <w:t>，</w:t>
      </w:r>
      <w:r w:rsidR="003F0D04" w:rsidRPr="002E7BBC">
        <w:rPr>
          <w:rFonts w:ascii="標楷體" w:hAnsi="標楷體"/>
          <w:b w:val="0"/>
          <w:bCs w:val="0"/>
          <w:sz w:val="28"/>
          <w:szCs w:val="28"/>
        </w:rPr>
        <w:t>119</w:t>
      </w:r>
      <w:r w:rsidR="003F0D04" w:rsidRPr="002E7BBC">
        <w:rPr>
          <w:rFonts w:ascii="標楷體" w:hAnsi="標楷體" w:hint="eastAsia"/>
          <w:b w:val="0"/>
          <w:bCs w:val="0"/>
          <w:sz w:val="28"/>
          <w:szCs w:val="28"/>
        </w:rPr>
        <w:t>年</w:t>
      </w:r>
      <w:r w:rsidR="002C1EC1" w:rsidRPr="002E7BBC">
        <w:rPr>
          <w:rFonts w:ascii="標楷體" w:hAnsi="標楷體" w:hint="eastAsia"/>
          <w:b w:val="0"/>
          <w:bCs w:val="0"/>
          <w:sz w:val="28"/>
          <w:szCs w:val="28"/>
        </w:rPr>
        <w:t>度則為</w:t>
      </w:r>
      <w:r w:rsidR="003F0D04" w:rsidRPr="002E7BBC">
        <w:rPr>
          <w:rFonts w:ascii="標楷體" w:hAnsi="標楷體" w:hint="eastAsia"/>
          <w:b w:val="0"/>
          <w:bCs w:val="0"/>
          <w:sz w:val="28"/>
          <w:szCs w:val="28"/>
        </w:rPr>
        <w:t>5,500MW</w:t>
      </w:r>
      <w:r w:rsidR="00257774">
        <w:rPr>
          <w:rFonts w:ascii="標楷體" w:hAnsi="標楷體"/>
          <w:b w:val="0"/>
          <w:bCs w:val="0"/>
          <w:sz w:val="28"/>
          <w:szCs w:val="28"/>
        </w:rPr>
        <w:t>（</w:t>
      </w:r>
      <w:r w:rsidR="009A37D2" w:rsidRPr="002E7BBC">
        <w:rPr>
          <w:rFonts w:ascii="標楷體" w:hAnsi="標楷體" w:hint="eastAsia"/>
          <w:b w:val="0"/>
          <w:bCs w:val="0"/>
          <w:sz w:val="28"/>
          <w:szCs w:val="28"/>
        </w:rPr>
        <w:t>含電網端3</w:t>
      </w:r>
      <w:r w:rsidR="009A37D2" w:rsidRPr="002E7BBC">
        <w:rPr>
          <w:rFonts w:ascii="標楷體" w:hAnsi="標楷體"/>
          <w:b w:val="0"/>
          <w:bCs w:val="0"/>
          <w:sz w:val="28"/>
          <w:szCs w:val="28"/>
        </w:rPr>
        <w:t>,000</w:t>
      </w:r>
      <w:r w:rsidR="009A37D2" w:rsidRPr="002E7BBC">
        <w:rPr>
          <w:rFonts w:ascii="標楷體" w:hAnsi="標楷體" w:hint="eastAsia"/>
          <w:b w:val="0"/>
          <w:bCs w:val="0"/>
          <w:sz w:val="28"/>
          <w:szCs w:val="28"/>
        </w:rPr>
        <w:t>MW及發電端2</w:t>
      </w:r>
      <w:r w:rsidR="009A37D2" w:rsidRPr="002E7BBC">
        <w:rPr>
          <w:rFonts w:ascii="標楷體" w:hAnsi="標楷體"/>
          <w:b w:val="0"/>
          <w:bCs w:val="0"/>
          <w:sz w:val="28"/>
          <w:szCs w:val="28"/>
        </w:rPr>
        <w:t>,</w:t>
      </w:r>
      <w:r w:rsidR="009A37D2" w:rsidRPr="002E7BBC">
        <w:rPr>
          <w:rFonts w:ascii="標楷體" w:hAnsi="標楷體" w:hint="eastAsia"/>
          <w:b w:val="0"/>
          <w:bCs w:val="0"/>
          <w:sz w:val="28"/>
          <w:szCs w:val="28"/>
        </w:rPr>
        <w:t>5</w:t>
      </w:r>
      <w:r w:rsidR="009A37D2" w:rsidRPr="002E7BBC">
        <w:rPr>
          <w:rFonts w:ascii="標楷體" w:hAnsi="標楷體"/>
          <w:b w:val="0"/>
          <w:bCs w:val="0"/>
          <w:sz w:val="28"/>
          <w:szCs w:val="28"/>
        </w:rPr>
        <w:t>00</w:t>
      </w:r>
      <w:r w:rsidR="009A37D2" w:rsidRPr="002E7BBC">
        <w:rPr>
          <w:rFonts w:ascii="標楷體" w:hAnsi="標楷體" w:hint="eastAsia"/>
          <w:b w:val="0"/>
          <w:bCs w:val="0"/>
          <w:sz w:val="28"/>
          <w:szCs w:val="28"/>
        </w:rPr>
        <w:t>MW</w:t>
      </w:r>
      <w:r w:rsidR="00257774">
        <w:rPr>
          <w:rFonts w:ascii="標楷體" w:hAnsi="標楷體"/>
          <w:b w:val="0"/>
          <w:bCs w:val="0"/>
          <w:sz w:val="28"/>
          <w:szCs w:val="28"/>
        </w:rPr>
        <w:t>）</w:t>
      </w:r>
      <w:r w:rsidR="002C1EC1" w:rsidRPr="002E7BBC">
        <w:rPr>
          <w:rFonts w:ascii="標楷體" w:hAnsi="標楷體" w:hint="eastAsia"/>
          <w:b w:val="0"/>
          <w:bCs w:val="0"/>
          <w:sz w:val="28"/>
          <w:szCs w:val="28"/>
        </w:rPr>
        <w:t>。截至</w:t>
      </w:r>
      <w:r w:rsidR="009A37D2" w:rsidRPr="002E7BBC">
        <w:rPr>
          <w:rFonts w:ascii="標楷體" w:hAnsi="標楷體" w:hint="eastAsia"/>
          <w:b w:val="0"/>
          <w:bCs w:val="0"/>
          <w:sz w:val="28"/>
          <w:szCs w:val="28"/>
        </w:rPr>
        <w:t>1</w:t>
      </w:r>
      <w:r w:rsidR="009A37D2" w:rsidRPr="002E7BBC">
        <w:rPr>
          <w:rFonts w:ascii="標楷體" w:hAnsi="標楷體"/>
          <w:b w:val="0"/>
          <w:bCs w:val="0"/>
          <w:sz w:val="28"/>
          <w:szCs w:val="28"/>
        </w:rPr>
        <w:t>1</w:t>
      </w:r>
      <w:r w:rsidR="00BE29CF">
        <w:rPr>
          <w:rFonts w:ascii="標楷體" w:hAnsi="標楷體" w:hint="eastAsia"/>
          <w:b w:val="0"/>
          <w:bCs w:val="0"/>
          <w:sz w:val="28"/>
          <w:szCs w:val="28"/>
        </w:rPr>
        <w:t>4</w:t>
      </w:r>
      <w:r w:rsidR="009A37D2" w:rsidRPr="002E7BBC">
        <w:rPr>
          <w:rFonts w:ascii="標楷體" w:hAnsi="標楷體" w:hint="eastAsia"/>
          <w:b w:val="0"/>
          <w:bCs w:val="0"/>
          <w:sz w:val="28"/>
          <w:szCs w:val="28"/>
        </w:rPr>
        <w:t>年底止，</w:t>
      </w:r>
      <w:r w:rsidR="009A37D2" w:rsidRPr="008719C8">
        <w:rPr>
          <w:rFonts w:ascii="標楷體" w:hAnsi="標楷體" w:hint="eastAsia"/>
          <w:b w:val="0"/>
          <w:bCs w:val="0"/>
          <w:sz w:val="28"/>
          <w:szCs w:val="28"/>
        </w:rPr>
        <w:t>電網端</w:t>
      </w:r>
      <w:r w:rsidR="002C1EC1" w:rsidRPr="008719C8">
        <w:rPr>
          <w:rFonts w:ascii="標楷體" w:hAnsi="標楷體" w:hint="eastAsia"/>
          <w:b w:val="0"/>
          <w:bCs w:val="0"/>
          <w:sz w:val="28"/>
          <w:szCs w:val="28"/>
        </w:rPr>
        <w:t>累計</w:t>
      </w:r>
      <w:r w:rsidR="00021121" w:rsidRPr="008719C8">
        <w:rPr>
          <w:rFonts w:ascii="標楷體" w:hAnsi="標楷體" w:hint="eastAsia"/>
          <w:b w:val="0"/>
          <w:bCs w:val="0"/>
          <w:sz w:val="28"/>
          <w:szCs w:val="28"/>
        </w:rPr>
        <w:t>儲能</w:t>
      </w:r>
      <w:r w:rsidR="009A37D2" w:rsidRPr="008719C8">
        <w:rPr>
          <w:rFonts w:ascii="標楷體" w:hAnsi="標楷體" w:hint="eastAsia"/>
          <w:b w:val="0"/>
          <w:bCs w:val="0"/>
          <w:sz w:val="28"/>
          <w:szCs w:val="28"/>
        </w:rPr>
        <w:t>1</w:t>
      </w:r>
      <w:r w:rsidR="009A37D2" w:rsidRPr="008719C8">
        <w:rPr>
          <w:rFonts w:ascii="標楷體" w:hAnsi="標楷體"/>
          <w:b w:val="0"/>
          <w:bCs w:val="0"/>
          <w:sz w:val="28"/>
          <w:szCs w:val="28"/>
        </w:rPr>
        <w:t>,</w:t>
      </w:r>
      <w:r w:rsidR="008719C8" w:rsidRPr="008719C8">
        <w:rPr>
          <w:rFonts w:ascii="標楷體" w:hAnsi="標楷體" w:hint="eastAsia"/>
          <w:b w:val="0"/>
          <w:bCs w:val="0"/>
          <w:sz w:val="28"/>
          <w:szCs w:val="28"/>
        </w:rPr>
        <w:t>959</w:t>
      </w:r>
      <w:r w:rsidR="009A37D2" w:rsidRPr="008719C8">
        <w:rPr>
          <w:rFonts w:ascii="標楷體" w:hAnsi="標楷體"/>
          <w:b w:val="0"/>
          <w:bCs w:val="0"/>
          <w:sz w:val="28"/>
          <w:szCs w:val="28"/>
        </w:rPr>
        <w:t>.</w:t>
      </w:r>
      <w:r w:rsidR="008719C8" w:rsidRPr="008719C8">
        <w:rPr>
          <w:rFonts w:ascii="標楷體" w:hAnsi="標楷體" w:hint="eastAsia"/>
          <w:b w:val="0"/>
          <w:bCs w:val="0"/>
          <w:sz w:val="28"/>
          <w:szCs w:val="28"/>
        </w:rPr>
        <w:t>4</w:t>
      </w:r>
      <w:r w:rsidR="007E5B15" w:rsidRPr="008719C8">
        <w:rPr>
          <w:rFonts w:ascii="標楷體" w:hAnsi="標楷體"/>
          <w:b w:val="0"/>
          <w:bCs w:val="0"/>
          <w:sz w:val="28"/>
          <w:szCs w:val="28"/>
        </w:rPr>
        <w:t>0</w:t>
      </w:r>
      <w:r w:rsidR="009A37D2" w:rsidRPr="008719C8">
        <w:rPr>
          <w:rFonts w:ascii="標楷體" w:hAnsi="標楷體"/>
          <w:b w:val="0"/>
          <w:bCs w:val="0"/>
          <w:sz w:val="28"/>
          <w:szCs w:val="28"/>
        </w:rPr>
        <w:t>MW</w:t>
      </w:r>
      <w:r w:rsidR="009A37D2" w:rsidRPr="008719C8">
        <w:rPr>
          <w:rFonts w:ascii="標楷體" w:hAnsi="標楷體" w:hint="eastAsia"/>
          <w:b w:val="0"/>
          <w:bCs w:val="0"/>
          <w:sz w:val="28"/>
          <w:szCs w:val="28"/>
        </w:rPr>
        <w:t>，</w:t>
      </w:r>
      <w:r w:rsidR="009A37D2" w:rsidRPr="00D2257F">
        <w:rPr>
          <w:rFonts w:ascii="標楷體" w:hAnsi="標楷體" w:hint="eastAsia"/>
          <w:b w:val="0"/>
          <w:bCs w:val="0"/>
          <w:sz w:val="28"/>
          <w:szCs w:val="28"/>
        </w:rPr>
        <w:t>發電端</w:t>
      </w:r>
      <w:r w:rsidR="002C1EC1" w:rsidRPr="00D2257F">
        <w:rPr>
          <w:rFonts w:ascii="標楷體" w:hAnsi="標楷體" w:hint="eastAsia"/>
          <w:b w:val="0"/>
          <w:bCs w:val="0"/>
          <w:sz w:val="28"/>
          <w:szCs w:val="28"/>
        </w:rPr>
        <w:t>累計</w:t>
      </w:r>
      <w:r w:rsidR="00021121" w:rsidRPr="00D2257F">
        <w:rPr>
          <w:rFonts w:ascii="標楷體" w:hAnsi="標楷體" w:hint="eastAsia"/>
          <w:b w:val="0"/>
          <w:bCs w:val="0"/>
          <w:sz w:val="28"/>
          <w:szCs w:val="28"/>
        </w:rPr>
        <w:t>儲能</w:t>
      </w:r>
      <w:r w:rsidR="00D2257F" w:rsidRPr="00D2257F">
        <w:rPr>
          <w:rFonts w:ascii="標楷體" w:hAnsi="標楷體" w:hint="eastAsia"/>
          <w:b w:val="0"/>
          <w:bCs w:val="0"/>
          <w:sz w:val="28"/>
          <w:szCs w:val="28"/>
        </w:rPr>
        <w:t>60.08</w:t>
      </w:r>
      <w:r w:rsidR="009A37D2" w:rsidRPr="00D2257F">
        <w:rPr>
          <w:rFonts w:ascii="標楷體" w:hAnsi="標楷體"/>
          <w:b w:val="0"/>
          <w:bCs w:val="0"/>
          <w:sz w:val="28"/>
          <w:szCs w:val="28"/>
        </w:rPr>
        <w:t>MW</w:t>
      </w:r>
      <w:r w:rsidR="009A37D2" w:rsidRPr="00D2257F">
        <w:rPr>
          <w:rFonts w:ascii="標楷體" w:hAnsi="標楷體" w:hint="eastAsia"/>
          <w:b w:val="0"/>
          <w:bCs w:val="0"/>
          <w:sz w:val="28"/>
          <w:szCs w:val="28"/>
        </w:rPr>
        <w:t>。</w:t>
      </w:r>
    </w:p>
    <w:p w14:paraId="3404FF10" w14:textId="3415FAC6" w:rsidR="00B42415" w:rsidRPr="005B2681" w:rsidRDefault="001F37D7" w:rsidP="00F04A17">
      <w:pPr>
        <w:overflowPunct w:val="0"/>
        <w:spacing w:beforeLines="20" w:before="72" w:afterLines="20" w:after="72" w:line="500" w:lineRule="exact"/>
        <w:ind w:leftChars="100" w:left="240"/>
        <w:rPr>
          <w:rFonts w:ascii="標楷體" w:eastAsia="標楷體" w:hAnsi="標楷體" w:cs="Times New Roman"/>
          <w:b/>
          <w:sz w:val="32"/>
          <w:szCs w:val="32"/>
        </w:rPr>
      </w:pPr>
      <w:r w:rsidRPr="005B2681">
        <w:rPr>
          <w:rFonts w:ascii="標楷體" w:eastAsia="標楷體" w:hAnsi="標楷體" w:cs="Times New Roman" w:hint="eastAsia"/>
          <w:b/>
          <w:sz w:val="32"/>
          <w:szCs w:val="32"/>
        </w:rPr>
        <w:lastRenderedPageBreak/>
        <w:t>二、</w:t>
      </w:r>
      <w:r w:rsidR="004B01A6" w:rsidRPr="005B2681">
        <w:rPr>
          <w:rFonts w:ascii="標楷體" w:eastAsia="標楷體" w:hAnsi="標楷體" w:cs="Times New Roman" w:hint="eastAsia"/>
          <w:b/>
          <w:sz w:val="32"/>
          <w:szCs w:val="32"/>
        </w:rPr>
        <w:t>風電/光電戰略計畫</w:t>
      </w:r>
      <w:r w:rsidRPr="005B2681">
        <w:rPr>
          <w:rFonts w:ascii="標楷體" w:eastAsia="標楷體" w:hAnsi="標楷體" w:cs="Times New Roman" w:hint="eastAsia"/>
          <w:b/>
          <w:sz w:val="32"/>
          <w:szCs w:val="32"/>
        </w:rPr>
        <w:t>預算編列及執行情形</w:t>
      </w:r>
    </w:p>
    <w:p w14:paraId="4E259C21" w14:textId="19ED53D0" w:rsidR="00B47D15" w:rsidRDefault="002E7BBC" w:rsidP="00F04A17">
      <w:pPr>
        <w:overflowPunct w:val="0"/>
        <w:spacing w:line="450" w:lineRule="exact"/>
        <w:ind w:firstLineChars="200" w:firstLine="480"/>
        <w:jc w:val="both"/>
        <w:rPr>
          <w:rFonts w:ascii="標楷體" w:eastAsia="標楷體" w:hAnsi="標楷體"/>
          <w:spacing w:val="-2"/>
          <w:sz w:val="28"/>
          <w:szCs w:val="28"/>
        </w:rPr>
      </w:pPr>
      <w:r w:rsidRPr="0095686B">
        <w:rPr>
          <w:noProof/>
        </w:rPr>
        <mc:AlternateContent>
          <mc:Choice Requires="wps">
            <w:drawing>
              <wp:anchor distT="45720" distB="45720" distL="114300" distR="114300" simplePos="0" relativeHeight="251812864" behindDoc="0" locked="0" layoutInCell="1" allowOverlap="1" wp14:anchorId="171CC9EE" wp14:editId="40F2E0D6">
                <wp:simplePos x="0" y="0"/>
                <wp:positionH relativeFrom="margin">
                  <wp:posOffset>-5080</wp:posOffset>
                </wp:positionH>
                <wp:positionV relativeFrom="paragraph">
                  <wp:posOffset>2057184</wp:posOffset>
                </wp:positionV>
                <wp:extent cx="6311900" cy="2406650"/>
                <wp:effectExtent l="0" t="0" r="0" b="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2406650"/>
                        </a:xfrm>
                        <a:prstGeom prst="rect">
                          <a:avLst/>
                        </a:prstGeom>
                        <a:noFill/>
                        <a:ln w="9525">
                          <a:noFill/>
                          <a:miter lim="800000"/>
                          <a:headEnd/>
                          <a:tailEnd/>
                        </a:ln>
                      </wps:spPr>
                      <wps:txbx>
                        <w:txbxContent>
                          <w:tbl>
                            <w:tblPr>
                              <w:tblW w:w="9562" w:type="dxa"/>
                              <w:tblInd w:w="137" w:type="dxa"/>
                              <w:tblLayout w:type="fixed"/>
                              <w:tblCellMar>
                                <w:left w:w="28" w:type="dxa"/>
                                <w:right w:w="28" w:type="dxa"/>
                              </w:tblCellMar>
                              <w:tblLook w:val="04A0" w:firstRow="1" w:lastRow="0" w:firstColumn="1" w:lastColumn="0" w:noHBand="0" w:noVBand="1"/>
                            </w:tblPr>
                            <w:tblGrid>
                              <w:gridCol w:w="1568"/>
                              <w:gridCol w:w="1332"/>
                              <w:gridCol w:w="1332"/>
                              <w:gridCol w:w="1333"/>
                              <w:gridCol w:w="1332"/>
                              <w:gridCol w:w="1332"/>
                              <w:gridCol w:w="1333"/>
                            </w:tblGrid>
                            <w:tr w:rsidR="00673549" w:rsidRPr="000C6FC0" w14:paraId="754D30C4" w14:textId="77777777" w:rsidTr="00B13063">
                              <w:trPr>
                                <w:trHeight w:val="118"/>
                              </w:trPr>
                              <w:tc>
                                <w:tcPr>
                                  <w:tcW w:w="9562" w:type="dxa"/>
                                  <w:gridSpan w:val="7"/>
                                  <w:tcBorders>
                                    <w:bottom w:val="single" w:sz="4" w:space="0" w:color="auto"/>
                                  </w:tcBorders>
                                  <w:shd w:val="clear" w:color="auto" w:fill="auto"/>
                                  <w:vAlign w:val="center"/>
                                </w:tcPr>
                                <w:p w14:paraId="3B7A31A3" w14:textId="0F8ABD98" w:rsidR="00673549" w:rsidRPr="006B6C29" w:rsidRDefault="00673549" w:rsidP="007B077C">
                                  <w:pPr>
                                    <w:widowControl/>
                                    <w:spacing w:line="260" w:lineRule="exact"/>
                                    <w:ind w:left="673" w:hangingChars="280" w:hanging="673"/>
                                    <w:jc w:val="center"/>
                                    <w:rPr>
                                      <w:rFonts w:ascii="標楷體" w:eastAsia="標楷體" w:hAnsi="標楷體" w:cs="新細明體"/>
                                      <w:b/>
                                      <w:bCs/>
                                      <w:color w:val="0D0D0D"/>
                                      <w:kern w:val="0"/>
                                      <w:szCs w:val="24"/>
                                    </w:rPr>
                                  </w:pPr>
                                  <w:r w:rsidRPr="006B6C29">
                                    <w:rPr>
                                      <w:rFonts w:ascii="標楷體" w:eastAsia="標楷體" w:hAnsi="標楷體" w:cs="新細明體" w:hint="eastAsia"/>
                                      <w:b/>
                                      <w:bCs/>
                                      <w:color w:val="0D0D0D"/>
                                      <w:kern w:val="0"/>
                                      <w:szCs w:val="24"/>
                                    </w:rPr>
                                    <w:t>表</w:t>
                                  </w:r>
                                  <w:r w:rsidR="00590D70">
                                    <w:rPr>
                                      <w:rFonts w:ascii="標楷體" w:eastAsia="標楷體" w:hAnsi="標楷體" w:cs="新細明體"/>
                                      <w:b/>
                                      <w:bCs/>
                                      <w:color w:val="0D0D0D"/>
                                      <w:kern w:val="0"/>
                                      <w:szCs w:val="24"/>
                                    </w:rPr>
                                    <w:t>3</w:t>
                                  </w:r>
                                  <w:r w:rsidRPr="006B6C29">
                                    <w:rPr>
                                      <w:rFonts w:ascii="標楷體" w:eastAsia="標楷體" w:hAnsi="標楷體" w:cs="新細明體" w:hint="eastAsia"/>
                                      <w:b/>
                                      <w:bCs/>
                                      <w:color w:val="0D0D0D"/>
                                      <w:kern w:val="0"/>
                                      <w:szCs w:val="24"/>
                                    </w:rPr>
                                    <w:t xml:space="preserve">　</w:t>
                                  </w:r>
                                  <w:r w:rsidR="00DF243E" w:rsidRPr="00DF243E">
                                    <w:rPr>
                                      <w:rFonts w:ascii="標楷體" w:eastAsia="標楷體" w:hAnsi="標楷體" w:cs="新細明體" w:hint="eastAsia"/>
                                      <w:b/>
                                      <w:bCs/>
                                      <w:color w:val="0D0D0D"/>
                                      <w:kern w:val="0"/>
                                      <w:szCs w:val="24"/>
                                    </w:rPr>
                                    <w:t>112至11</w:t>
                                  </w:r>
                                  <w:r w:rsidR="00590D70">
                                    <w:rPr>
                                      <w:rFonts w:ascii="標楷體" w:eastAsia="標楷體" w:hAnsi="標楷體" w:cs="新細明體"/>
                                      <w:b/>
                                      <w:bCs/>
                                      <w:color w:val="0D0D0D"/>
                                      <w:kern w:val="0"/>
                                      <w:szCs w:val="24"/>
                                    </w:rPr>
                                    <w:t>4</w:t>
                                  </w:r>
                                  <w:r w:rsidR="00DF243E" w:rsidRPr="00DF243E">
                                    <w:rPr>
                                      <w:rFonts w:ascii="標楷體" w:eastAsia="標楷體" w:hAnsi="標楷體" w:cs="新細明體" w:hint="eastAsia"/>
                                      <w:b/>
                                      <w:bCs/>
                                      <w:color w:val="0D0D0D"/>
                                      <w:kern w:val="0"/>
                                      <w:szCs w:val="24"/>
                                    </w:rPr>
                                    <w:t>年</w:t>
                                  </w:r>
                                  <w:r w:rsidR="00DF243E">
                                    <w:rPr>
                                      <w:rFonts w:ascii="標楷體" w:eastAsia="標楷體" w:hAnsi="標楷體" w:cs="新細明體" w:hint="eastAsia"/>
                                      <w:b/>
                                      <w:bCs/>
                                      <w:color w:val="0D0D0D"/>
                                      <w:kern w:val="0"/>
                                      <w:szCs w:val="24"/>
                                    </w:rPr>
                                    <w:t>度經</w:t>
                                  </w:r>
                                  <w:r w:rsidRPr="006B6C29">
                                    <w:rPr>
                                      <w:rFonts w:ascii="標楷體" w:eastAsia="標楷體" w:hAnsi="標楷體" w:cs="新細明體" w:hint="eastAsia"/>
                                      <w:b/>
                                      <w:bCs/>
                                      <w:color w:val="0D0D0D"/>
                                      <w:kern w:val="0"/>
                                      <w:szCs w:val="24"/>
                                    </w:rPr>
                                    <w:t>濟部所屬及國營事業執行風電</w:t>
                                  </w:r>
                                  <w:r>
                                    <w:rPr>
                                      <w:rFonts w:ascii="標楷體" w:eastAsia="標楷體" w:hAnsi="標楷體" w:cs="新細明體" w:hint="eastAsia"/>
                                      <w:b/>
                                      <w:bCs/>
                                      <w:color w:val="0D0D0D"/>
                                      <w:kern w:val="0"/>
                                      <w:szCs w:val="24"/>
                                    </w:rPr>
                                    <w:t>/</w:t>
                                  </w:r>
                                  <w:r w:rsidRPr="006B6C29">
                                    <w:rPr>
                                      <w:rFonts w:ascii="標楷體" w:eastAsia="標楷體" w:hAnsi="標楷體" w:cs="新細明體" w:hint="eastAsia"/>
                                      <w:b/>
                                      <w:bCs/>
                                      <w:color w:val="0D0D0D"/>
                                      <w:kern w:val="0"/>
                                      <w:szCs w:val="24"/>
                                    </w:rPr>
                                    <w:t>光電戰略計畫經費情形</w:t>
                                  </w:r>
                                </w:p>
                                <w:p w14:paraId="59CF0059" w14:textId="77777777" w:rsidR="00673549" w:rsidRPr="006B6C29" w:rsidRDefault="00673549" w:rsidP="00722FAB">
                                  <w:pPr>
                                    <w:widowControl/>
                                    <w:spacing w:line="280" w:lineRule="exact"/>
                                    <w:ind w:left="500" w:hangingChars="250" w:hanging="500"/>
                                    <w:jc w:val="right"/>
                                    <w:rPr>
                                      <w:rFonts w:ascii="標楷體" w:eastAsia="標楷體" w:hAnsi="標楷體" w:cs="新細明體"/>
                                      <w:color w:val="0D0D0D"/>
                                      <w:kern w:val="0"/>
                                      <w:sz w:val="18"/>
                                      <w:szCs w:val="18"/>
                                    </w:rPr>
                                  </w:pPr>
                                  <w:r w:rsidRPr="006206AE">
                                    <w:rPr>
                                      <w:rFonts w:ascii="標楷體" w:eastAsia="標楷體" w:hAnsi="標楷體" w:cs="新細明體" w:hint="eastAsia"/>
                                      <w:color w:val="0D0D0D"/>
                                      <w:kern w:val="0"/>
                                      <w:sz w:val="20"/>
                                      <w:szCs w:val="20"/>
                                    </w:rPr>
                                    <w:t>單位：新臺幣百萬元、％</w:t>
                                  </w:r>
                                </w:p>
                              </w:tc>
                            </w:tr>
                            <w:tr w:rsidR="00673549" w:rsidRPr="000C6FC0" w14:paraId="3FCDE55A" w14:textId="77777777" w:rsidTr="00B13063">
                              <w:trPr>
                                <w:trHeight w:val="118"/>
                              </w:trPr>
                              <w:tc>
                                <w:tcPr>
                                  <w:tcW w:w="1568" w:type="dxa"/>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2D54D8A0" w14:textId="77777777" w:rsidR="00673549" w:rsidRPr="000C6FC0" w:rsidRDefault="00673549" w:rsidP="00321C39">
                                  <w:pPr>
                                    <w:widowControl/>
                                    <w:spacing w:line="24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執行機關</w:t>
                                  </w:r>
                                </w:p>
                              </w:tc>
                              <w:tc>
                                <w:tcPr>
                                  <w:tcW w:w="3997" w:type="dxa"/>
                                  <w:gridSpan w:val="3"/>
                                  <w:tcBorders>
                                    <w:top w:val="single" w:sz="4" w:space="0" w:color="auto"/>
                                    <w:left w:val="single" w:sz="4" w:space="0" w:color="auto"/>
                                    <w:right w:val="single" w:sz="4" w:space="0" w:color="auto"/>
                                  </w:tcBorders>
                                  <w:shd w:val="clear" w:color="auto" w:fill="9CC2E5" w:themeFill="accent5" w:themeFillTint="99"/>
                                  <w:vAlign w:val="center"/>
                                </w:tcPr>
                                <w:p w14:paraId="2B072AB3" w14:textId="77777777" w:rsidR="00673549" w:rsidRPr="000C6FC0" w:rsidRDefault="00673549" w:rsidP="00321C39">
                                  <w:pPr>
                                    <w:widowControl/>
                                    <w:spacing w:line="24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風電部分</w:t>
                                  </w:r>
                                </w:p>
                              </w:tc>
                              <w:tc>
                                <w:tcPr>
                                  <w:tcW w:w="3997" w:type="dxa"/>
                                  <w:gridSpan w:val="3"/>
                                  <w:tcBorders>
                                    <w:top w:val="single" w:sz="4" w:space="0" w:color="auto"/>
                                    <w:left w:val="single" w:sz="4" w:space="0" w:color="auto"/>
                                    <w:right w:val="single" w:sz="4" w:space="0" w:color="auto"/>
                                  </w:tcBorders>
                                  <w:shd w:val="clear" w:color="auto" w:fill="FFD966" w:themeFill="accent4" w:themeFillTint="99"/>
                                  <w:vAlign w:val="center"/>
                                </w:tcPr>
                                <w:p w14:paraId="4CFDCDD3" w14:textId="77777777" w:rsidR="00673549" w:rsidRPr="000C6FC0" w:rsidRDefault="00673549" w:rsidP="00321C39">
                                  <w:pPr>
                                    <w:widowControl/>
                                    <w:spacing w:line="24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光電部分</w:t>
                                  </w:r>
                                </w:p>
                              </w:tc>
                            </w:tr>
                            <w:tr w:rsidR="00673549" w:rsidRPr="000C6FC0" w14:paraId="3A69F79E" w14:textId="77777777" w:rsidTr="00B13063">
                              <w:trPr>
                                <w:trHeight w:val="259"/>
                              </w:trPr>
                              <w:tc>
                                <w:tcPr>
                                  <w:tcW w:w="1568" w:type="dxa"/>
                                  <w:vMerge/>
                                  <w:tcBorders>
                                    <w:left w:val="single" w:sz="4" w:space="0" w:color="auto"/>
                                    <w:bottom w:val="single" w:sz="4" w:space="0" w:color="auto"/>
                                    <w:right w:val="single" w:sz="4" w:space="0" w:color="auto"/>
                                  </w:tcBorders>
                                  <w:shd w:val="clear" w:color="auto" w:fill="F4B083" w:themeFill="accent2" w:themeFillTint="99"/>
                                  <w:vAlign w:val="center"/>
                                  <w:hideMark/>
                                </w:tcPr>
                                <w:p w14:paraId="58E49565" w14:textId="77777777" w:rsidR="00673549" w:rsidRPr="000C6FC0" w:rsidRDefault="00673549" w:rsidP="00321C39">
                                  <w:pPr>
                                    <w:widowControl/>
                                    <w:spacing w:line="240" w:lineRule="exact"/>
                                    <w:rPr>
                                      <w:rFonts w:ascii="標楷體" w:eastAsia="標楷體" w:hAnsi="標楷體" w:cs="新細明體"/>
                                      <w:color w:val="000000"/>
                                      <w:kern w:val="0"/>
                                      <w:sz w:val="20"/>
                                      <w:szCs w:val="20"/>
                                    </w:rPr>
                                  </w:pPr>
                                </w:p>
                              </w:tc>
                              <w:tc>
                                <w:tcPr>
                                  <w:tcW w:w="1332"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4442C84"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566CA236"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（A）</w:t>
                                  </w:r>
                                </w:p>
                              </w:tc>
                              <w:tc>
                                <w:tcPr>
                                  <w:tcW w:w="1332"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097DECA"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7D4AB7CE"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w:t>
                                  </w:r>
                                </w:p>
                              </w:tc>
                              <w:tc>
                                <w:tcPr>
                                  <w:tcW w:w="1333"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67A6487"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106F7147"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（B/A</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c>
                                <w:tcPr>
                                  <w:tcW w:w="1332"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1E59694B"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67291412"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0C6FC0">
                                    <w:rPr>
                                      <w:rFonts w:ascii="標楷體" w:eastAsia="標楷體" w:hAnsi="標楷體" w:cs="新細明體" w:hint="eastAsia"/>
                                      <w:color w:val="000000"/>
                                      <w:kern w:val="0"/>
                                      <w:sz w:val="20"/>
                                      <w:szCs w:val="20"/>
                                    </w:rPr>
                                    <w:t>）</w:t>
                                  </w:r>
                                </w:p>
                              </w:tc>
                              <w:tc>
                                <w:tcPr>
                                  <w:tcW w:w="1332"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49018256" w14:textId="77777777" w:rsidR="00B13063"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2DF3EEBA" w14:textId="01E1A848"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p>
                              </w:tc>
                              <w:tc>
                                <w:tcPr>
                                  <w:tcW w:w="1333"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021A168A"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3DDF4BC1"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r>
                            <w:tr w:rsidR="00590D70" w:rsidRPr="000C6FC0" w14:paraId="76EE5941" w14:textId="77777777" w:rsidTr="00B13063">
                              <w:trPr>
                                <w:trHeight w:val="145"/>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0E4D4457" w14:textId="77777777" w:rsidR="00590D70" w:rsidRPr="000C6FC0" w:rsidRDefault="00590D70" w:rsidP="00321C39">
                                  <w:pPr>
                                    <w:widowControl/>
                                    <w:spacing w:line="240" w:lineRule="exact"/>
                                    <w:jc w:val="center"/>
                                    <w:rPr>
                                      <w:rFonts w:ascii="標楷體" w:eastAsia="標楷體" w:hAnsi="標楷體" w:cs="新細明體"/>
                                      <w:b/>
                                      <w:bCs/>
                                      <w:color w:val="0D0D0D"/>
                                      <w:kern w:val="0"/>
                                      <w:sz w:val="20"/>
                                      <w:szCs w:val="20"/>
                                    </w:rPr>
                                  </w:pPr>
                                  <w:r w:rsidRPr="000C6FC0">
                                    <w:rPr>
                                      <w:rFonts w:ascii="標楷體" w:eastAsia="標楷體" w:hAnsi="標楷體" w:cs="新細明體" w:hint="eastAsia"/>
                                      <w:b/>
                                      <w:bCs/>
                                      <w:color w:val="0D0D0D"/>
                                      <w:kern w:val="0"/>
                                      <w:sz w:val="20"/>
                                      <w:szCs w:val="20"/>
                                    </w:rPr>
                                    <w:t>合計</w:t>
                                  </w:r>
                                </w:p>
                              </w:tc>
                              <w:tc>
                                <w:tcPr>
                                  <w:tcW w:w="1332" w:type="dxa"/>
                                  <w:tcBorders>
                                    <w:top w:val="nil"/>
                                    <w:left w:val="nil"/>
                                    <w:bottom w:val="single" w:sz="4" w:space="0" w:color="auto"/>
                                    <w:right w:val="single" w:sz="4" w:space="0" w:color="auto"/>
                                  </w:tcBorders>
                                  <w:shd w:val="clear" w:color="auto" w:fill="auto"/>
                                  <w:vAlign w:val="center"/>
                                  <w:hideMark/>
                                </w:tcPr>
                                <w:p w14:paraId="45436C36" w14:textId="2E9A623F"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55,661.50 </w:t>
                                  </w:r>
                                </w:p>
                              </w:tc>
                              <w:tc>
                                <w:tcPr>
                                  <w:tcW w:w="1332" w:type="dxa"/>
                                  <w:tcBorders>
                                    <w:top w:val="nil"/>
                                    <w:left w:val="nil"/>
                                    <w:bottom w:val="single" w:sz="4" w:space="0" w:color="auto"/>
                                    <w:right w:val="single" w:sz="4" w:space="0" w:color="auto"/>
                                  </w:tcBorders>
                                  <w:shd w:val="clear" w:color="auto" w:fill="auto"/>
                                  <w:vAlign w:val="center"/>
                                  <w:hideMark/>
                                </w:tcPr>
                                <w:p w14:paraId="469B2CB5" w14:textId="6FF40F11"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54,861.94 </w:t>
                                  </w:r>
                                </w:p>
                              </w:tc>
                              <w:tc>
                                <w:tcPr>
                                  <w:tcW w:w="1333" w:type="dxa"/>
                                  <w:tcBorders>
                                    <w:top w:val="nil"/>
                                    <w:left w:val="nil"/>
                                    <w:bottom w:val="single" w:sz="4" w:space="0" w:color="auto"/>
                                    <w:right w:val="single" w:sz="4" w:space="0" w:color="auto"/>
                                  </w:tcBorders>
                                  <w:shd w:val="clear" w:color="auto" w:fill="auto"/>
                                  <w:vAlign w:val="center"/>
                                  <w:hideMark/>
                                </w:tcPr>
                                <w:p w14:paraId="4A0EF478" w14:textId="0621F3A5"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98.56 </w:t>
                                  </w:r>
                                </w:p>
                              </w:tc>
                              <w:tc>
                                <w:tcPr>
                                  <w:tcW w:w="1332" w:type="dxa"/>
                                  <w:tcBorders>
                                    <w:top w:val="nil"/>
                                    <w:left w:val="nil"/>
                                    <w:bottom w:val="single" w:sz="4" w:space="0" w:color="auto"/>
                                    <w:right w:val="single" w:sz="4" w:space="0" w:color="auto"/>
                                  </w:tcBorders>
                                  <w:shd w:val="clear" w:color="auto" w:fill="auto"/>
                                  <w:vAlign w:val="center"/>
                                  <w:hideMark/>
                                </w:tcPr>
                                <w:p w14:paraId="3AC57BD5" w14:textId="3182861B"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1,801.36 </w:t>
                                  </w:r>
                                </w:p>
                              </w:tc>
                              <w:tc>
                                <w:tcPr>
                                  <w:tcW w:w="1332" w:type="dxa"/>
                                  <w:tcBorders>
                                    <w:top w:val="nil"/>
                                    <w:left w:val="nil"/>
                                    <w:bottom w:val="single" w:sz="4" w:space="0" w:color="auto"/>
                                    <w:right w:val="single" w:sz="4" w:space="0" w:color="auto"/>
                                  </w:tcBorders>
                                  <w:shd w:val="clear" w:color="auto" w:fill="auto"/>
                                  <w:vAlign w:val="center"/>
                                  <w:hideMark/>
                                </w:tcPr>
                                <w:p w14:paraId="452C64DC" w14:textId="25B65B40"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1,647.81 </w:t>
                                  </w:r>
                                </w:p>
                              </w:tc>
                              <w:tc>
                                <w:tcPr>
                                  <w:tcW w:w="1333" w:type="dxa"/>
                                  <w:tcBorders>
                                    <w:top w:val="nil"/>
                                    <w:left w:val="nil"/>
                                    <w:bottom w:val="single" w:sz="4" w:space="0" w:color="auto"/>
                                    <w:right w:val="single" w:sz="4" w:space="0" w:color="auto"/>
                                  </w:tcBorders>
                                  <w:shd w:val="clear" w:color="auto" w:fill="auto"/>
                                  <w:vAlign w:val="center"/>
                                  <w:hideMark/>
                                </w:tcPr>
                                <w:p w14:paraId="53261487" w14:textId="663AA7FA"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91.48 </w:t>
                                  </w:r>
                                </w:p>
                              </w:tc>
                            </w:tr>
                            <w:tr w:rsidR="00590D70" w:rsidRPr="000C6FC0" w14:paraId="0E6697B4" w14:textId="77777777" w:rsidTr="00B13063">
                              <w:trPr>
                                <w:trHeight w:val="88"/>
                              </w:trPr>
                              <w:tc>
                                <w:tcPr>
                                  <w:tcW w:w="1568"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30E30721"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能源</w:t>
                                  </w:r>
                                  <w:r w:rsidRPr="00EF7B6B">
                                    <w:rPr>
                                      <w:rFonts w:ascii="標楷體" w:eastAsia="標楷體" w:hAnsi="標楷體" w:cs="新細明體" w:hint="eastAsia"/>
                                      <w:color w:val="0D0D0D"/>
                                      <w:kern w:val="0"/>
                                      <w:sz w:val="20"/>
                                      <w:szCs w:val="20"/>
                                      <w:fitText w:val="1200" w:id="-685074173"/>
                                    </w:rPr>
                                    <w:t>署</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109541DA" w14:textId="238A9BAF"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833.02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490BF8E6" w14:textId="2189860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823.17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6B586BF0" w14:textId="7537A01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98.82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3A31D4F8" w14:textId="3FBF01A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977.31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24C3EE76" w14:textId="45EB7115"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967.60 </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0B9FD978" w14:textId="56C66CA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99.01 </w:t>
                                  </w:r>
                                </w:p>
                              </w:tc>
                            </w:tr>
                            <w:tr w:rsidR="00590D70" w:rsidRPr="000C6FC0" w14:paraId="034832C8" w14:textId="77777777" w:rsidTr="00B13063">
                              <w:trPr>
                                <w:trHeight w:val="140"/>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10D69655" w14:textId="66CBAF26" w:rsidR="00590D70" w:rsidRPr="000C6FC0" w:rsidRDefault="001B1C2C" w:rsidP="00321C39">
                                  <w:pPr>
                                    <w:widowControl/>
                                    <w:spacing w:line="240" w:lineRule="exact"/>
                                    <w:jc w:val="center"/>
                                    <w:rPr>
                                      <w:rFonts w:ascii="標楷體" w:eastAsia="標楷體" w:hAnsi="標楷體" w:cs="新細明體"/>
                                      <w:color w:val="0D0D0D"/>
                                      <w:kern w:val="0"/>
                                      <w:sz w:val="20"/>
                                      <w:szCs w:val="20"/>
                                    </w:rPr>
                                  </w:pPr>
                                  <w:r w:rsidRPr="001B1C2C">
                                    <w:rPr>
                                      <w:rFonts w:ascii="標楷體" w:eastAsia="標楷體" w:hAnsi="標楷體" w:cs="新細明體" w:hint="eastAsia"/>
                                      <w:color w:val="0D0D0D"/>
                                      <w:spacing w:val="25"/>
                                      <w:kern w:val="0"/>
                                      <w:sz w:val="20"/>
                                      <w:szCs w:val="20"/>
                                      <w:fitText w:val="1200" w:id="-685074173"/>
                                    </w:rPr>
                                    <w:t>產業</w:t>
                                  </w:r>
                                  <w:r w:rsidR="00590D70" w:rsidRPr="001B1C2C">
                                    <w:rPr>
                                      <w:rFonts w:ascii="標楷體" w:eastAsia="標楷體" w:hAnsi="標楷體" w:cs="新細明體" w:hint="eastAsia"/>
                                      <w:color w:val="0D0D0D"/>
                                      <w:spacing w:val="25"/>
                                      <w:kern w:val="0"/>
                                      <w:sz w:val="20"/>
                                      <w:szCs w:val="20"/>
                                      <w:fitText w:val="1200" w:id="-685074173"/>
                                    </w:rPr>
                                    <w:t>技術</w:t>
                                  </w:r>
                                  <w:r w:rsidR="00590D70" w:rsidRPr="001B1C2C">
                                    <w:rPr>
                                      <w:rFonts w:ascii="標楷體" w:eastAsia="標楷體" w:hAnsi="標楷體" w:cs="新細明體" w:hint="eastAsia"/>
                                      <w:color w:val="0D0D0D"/>
                                      <w:kern w:val="0"/>
                                      <w:sz w:val="20"/>
                                      <w:szCs w:val="20"/>
                                      <w:fitText w:val="1200" w:id="-685074173"/>
                                    </w:rPr>
                                    <w:t>司</w:t>
                                  </w:r>
                                </w:p>
                              </w:tc>
                              <w:tc>
                                <w:tcPr>
                                  <w:tcW w:w="1332" w:type="dxa"/>
                                  <w:tcBorders>
                                    <w:top w:val="nil"/>
                                    <w:left w:val="nil"/>
                                    <w:bottom w:val="single" w:sz="4" w:space="0" w:color="auto"/>
                                    <w:right w:val="single" w:sz="4" w:space="0" w:color="auto"/>
                                  </w:tcBorders>
                                  <w:shd w:val="clear" w:color="auto" w:fill="auto"/>
                                  <w:vAlign w:val="center"/>
                                  <w:hideMark/>
                                </w:tcPr>
                                <w:p w14:paraId="1351E85D" w14:textId="26E914A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403.27 </w:t>
                                  </w:r>
                                </w:p>
                              </w:tc>
                              <w:tc>
                                <w:tcPr>
                                  <w:tcW w:w="1332" w:type="dxa"/>
                                  <w:tcBorders>
                                    <w:top w:val="nil"/>
                                    <w:left w:val="nil"/>
                                    <w:bottom w:val="single" w:sz="4" w:space="0" w:color="auto"/>
                                    <w:right w:val="single" w:sz="4" w:space="0" w:color="auto"/>
                                  </w:tcBorders>
                                  <w:shd w:val="clear" w:color="auto" w:fill="auto"/>
                                  <w:vAlign w:val="center"/>
                                  <w:hideMark/>
                                </w:tcPr>
                                <w:p w14:paraId="484BF514" w14:textId="40C2D488"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403.27 </w:t>
                                  </w:r>
                                </w:p>
                              </w:tc>
                              <w:tc>
                                <w:tcPr>
                                  <w:tcW w:w="1333" w:type="dxa"/>
                                  <w:tcBorders>
                                    <w:top w:val="nil"/>
                                    <w:left w:val="nil"/>
                                    <w:bottom w:val="single" w:sz="4" w:space="0" w:color="auto"/>
                                    <w:right w:val="single" w:sz="4" w:space="0" w:color="auto"/>
                                  </w:tcBorders>
                                  <w:shd w:val="clear" w:color="auto" w:fill="auto"/>
                                  <w:vAlign w:val="center"/>
                                  <w:hideMark/>
                                </w:tcPr>
                                <w:p w14:paraId="2505CA12" w14:textId="3FE8AB40"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100.00 </w:t>
                                  </w:r>
                                </w:p>
                              </w:tc>
                              <w:tc>
                                <w:tcPr>
                                  <w:tcW w:w="1332" w:type="dxa"/>
                                  <w:tcBorders>
                                    <w:top w:val="nil"/>
                                    <w:left w:val="nil"/>
                                    <w:bottom w:val="single" w:sz="4" w:space="0" w:color="auto"/>
                                    <w:right w:val="single" w:sz="4" w:space="0" w:color="auto"/>
                                  </w:tcBorders>
                                  <w:shd w:val="clear" w:color="auto" w:fill="auto"/>
                                  <w:vAlign w:val="center"/>
                                  <w:hideMark/>
                                </w:tcPr>
                                <w:p w14:paraId="6A25EB27" w14:textId="4E46E6E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auto"/>
                                  <w:vAlign w:val="center"/>
                                  <w:hideMark/>
                                </w:tcPr>
                                <w:p w14:paraId="4BBB3679" w14:textId="7827467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auto"/>
                                  <w:vAlign w:val="center"/>
                                  <w:hideMark/>
                                </w:tcPr>
                                <w:p w14:paraId="68258ABC" w14:textId="62F7DBA1" w:rsidR="00590D70" w:rsidRPr="000C6FC0"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22B5FC40" w14:textId="77777777" w:rsidTr="00B13063">
                              <w:trPr>
                                <w:trHeight w:val="83"/>
                              </w:trPr>
                              <w:tc>
                                <w:tcPr>
                                  <w:tcW w:w="1568"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03D0C607"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1B1C2C">
                                    <w:rPr>
                                      <w:rFonts w:ascii="標楷體" w:eastAsia="標楷體" w:hAnsi="標楷體" w:cs="新細明體" w:hint="eastAsia"/>
                                      <w:color w:val="0D0D0D"/>
                                      <w:spacing w:val="25"/>
                                      <w:kern w:val="0"/>
                                      <w:sz w:val="20"/>
                                      <w:szCs w:val="20"/>
                                      <w:fitText w:val="1200" w:id="-685074173"/>
                                    </w:rPr>
                                    <w:t>產業發展</w:t>
                                  </w:r>
                                  <w:r w:rsidRPr="001B1C2C">
                                    <w:rPr>
                                      <w:rFonts w:ascii="標楷體" w:eastAsia="標楷體" w:hAnsi="標楷體" w:cs="新細明體" w:hint="eastAsia"/>
                                      <w:color w:val="0D0D0D"/>
                                      <w:kern w:val="0"/>
                                      <w:sz w:val="20"/>
                                      <w:szCs w:val="20"/>
                                      <w:fitText w:val="1200" w:id="-685074173"/>
                                    </w:rPr>
                                    <w:t>署</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7B49A3D4" w14:textId="4E1EE36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534.83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531EF012" w14:textId="337E71B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511.09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64ECBB07" w14:textId="28F81BB6"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95.56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68CFE93C" w14:textId="691AFEA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28.54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0B33A001" w14:textId="2F474E6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27.11 </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568E0DD8" w14:textId="03AA19D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94.98 </w:t>
                                  </w:r>
                                </w:p>
                              </w:tc>
                            </w:tr>
                            <w:tr w:rsidR="00590D70" w:rsidRPr="000C6FC0" w14:paraId="20871D77" w14:textId="77777777" w:rsidTr="00B13063">
                              <w:trPr>
                                <w:trHeight w:val="45"/>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3A9AE27D"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spacing w:val="25"/>
                                      <w:kern w:val="0"/>
                                      <w:sz w:val="20"/>
                                      <w:szCs w:val="20"/>
                                      <w:fitText w:val="1200" w:id="-685074173"/>
                                    </w:rPr>
                                    <w:t>標準檢驗</w:t>
                                  </w:r>
                                  <w:r w:rsidRPr="00EC1E3A">
                                    <w:rPr>
                                      <w:rFonts w:ascii="標楷體" w:eastAsia="標楷體" w:hAnsi="標楷體" w:cs="新細明體" w:hint="eastAsia"/>
                                      <w:color w:val="0D0D0D"/>
                                      <w:kern w:val="0"/>
                                      <w:sz w:val="20"/>
                                      <w:szCs w:val="20"/>
                                      <w:fitText w:val="1200" w:id="-685074173"/>
                                    </w:rPr>
                                    <w:t>局</w:t>
                                  </w:r>
                                </w:p>
                              </w:tc>
                              <w:tc>
                                <w:tcPr>
                                  <w:tcW w:w="1332" w:type="dxa"/>
                                  <w:tcBorders>
                                    <w:top w:val="nil"/>
                                    <w:left w:val="nil"/>
                                    <w:bottom w:val="single" w:sz="4" w:space="0" w:color="auto"/>
                                    <w:right w:val="single" w:sz="4" w:space="0" w:color="auto"/>
                                  </w:tcBorders>
                                  <w:shd w:val="clear" w:color="auto" w:fill="auto"/>
                                  <w:vAlign w:val="center"/>
                                  <w:hideMark/>
                                </w:tcPr>
                                <w:p w14:paraId="62EFBAF0" w14:textId="2B68628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270.39 </w:t>
                                  </w:r>
                                </w:p>
                              </w:tc>
                              <w:tc>
                                <w:tcPr>
                                  <w:tcW w:w="1332" w:type="dxa"/>
                                  <w:tcBorders>
                                    <w:top w:val="nil"/>
                                    <w:left w:val="nil"/>
                                    <w:bottom w:val="single" w:sz="4" w:space="0" w:color="auto"/>
                                    <w:right w:val="single" w:sz="4" w:space="0" w:color="auto"/>
                                  </w:tcBorders>
                                  <w:shd w:val="clear" w:color="auto" w:fill="auto"/>
                                  <w:vAlign w:val="center"/>
                                  <w:hideMark/>
                                </w:tcPr>
                                <w:p w14:paraId="21E367C0" w14:textId="7F5A7A4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263.81 </w:t>
                                  </w:r>
                                </w:p>
                              </w:tc>
                              <w:tc>
                                <w:tcPr>
                                  <w:tcW w:w="1333" w:type="dxa"/>
                                  <w:tcBorders>
                                    <w:top w:val="nil"/>
                                    <w:left w:val="nil"/>
                                    <w:bottom w:val="single" w:sz="4" w:space="0" w:color="auto"/>
                                    <w:right w:val="single" w:sz="4" w:space="0" w:color="auto"/>
                                  </w:tcBorders>
                                  <w:shd w:val="clear" w:color="auto" w:fill="auto"/>
                                  <w:vAlign w:val="center"/>
                                  <w:hideMark/>
                                </w:tcPr>
                                <w:p w14:paraId="2C0FED12" w14:textId="679B3BD5"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97.57 </w:t>
                                  </w:r>
                                </w:p>
                              </w:tc>
                              <w:tc>
                                <w:tcPr>
                                  <w:tcW w:w="1332" w:type="dxa"/>
                                  <w:tcBorders>
                                    <w:top w:val="nil"/>
                                    <w:left w:val="nil"/>
                                    <w:bottom w:val="single" w:sz="4" w:space="0" w:color="auto"/>
                                    <w:right w:val="single" w:sz="4" w:space="0" w:color="auto"/>
                                  </w:tcBorders>
                                  <w:shd w:val="clear" w:color="auto" w:fill="auto"/>
                                  <w:vAlign w:val="center"/>
                                  <w:hideMark/>
                                </w:tcPr>
                                <w:p w14:paraId="7A06877A" w14:textId="1D84BAC7"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59.91 </w:t>
                                  </w:r>
                                </w:p>
                              </w:tc>
                              <w:tc>
                                <w:tcPr>
                                  <w:tcW w:w="1332" w:type="dxa"/>
                                  <w:tcBorders>
                                    <w:top w:val="nil"/>
                                    <w:left w:val="nil"/>
                                    <w:bottom w:val="single" w:sz="4" w:space="0" w:color="auto"/>
                                    <w:right w:val="single" w:sz="4" w:space="0" w:color="auto"/>
                                  </w:tcBorders>
                                  <w:shd w:val="clear" w:color="auto" w:fill="auto"/>
                                  <w:vAlign w:val="center"/>
                                  <w:hideMark/>
                                </w:tcPr>
                                <w:p w14:paraId="67885F82" w14:textId="3C8633D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59.80 </w:t>
                                  </w:r>
                                </w:p>
                              </w:tc>
                              <w:tc>
                                <w:tcPr>
                                  <w:tcW w:w="1333" w:type="dxa"/>
                                  <w:tcBorders>
                                    <w:top w:val="nil"/>
                                    <w:left w:val="nil"/>
                                    <w:bottom w:val="single" w:sz="4" w:space="0" w:color="auto"/>
                                    <w:right w:val="single" w:sz="4" w:space="0" w:color="auto"/>
                                  </w:tcBorders>
                                  <w:shd w:val="clear" w:color="auto" w:fill="auto"/>
                                  <w:vAlign w:val="center"/>
                                  <w:hideMark/>
                                </w:tcPr>
                                <w:p w14:paraId="75C4F8BB" w14:textId="4B5720D6"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99.</w:t>
                                  </w:r>
                                  <w:r w:rsidR="00A722A0">
                                    <w:rPr>
                                      <w:rFonts w:ascii="標楷體" w:eastAsia="標楷體" w:hAnsi="標楷體"/>
                                      <w:color w:val="000000"/>
                                      <w:sz w:val="20"/>
                                    </w:rPr>
                                    <w:t>82</w:t>
                                  </w:r>
                                  <w:r>
                                    <w:rPr>
                                      <w:rFonts w:ascii="標楷體" w:eastAsia="標楷體" w:hAnsi="標楷體" w:hint="eastAsia"/>
                                      <w:color w:val="000000"/>
                                      <w:sz w:val="20"/>
                                    </w:rPr>
                                    <w:t xml:space="preserve"> </w:t>
                                  </w:r>
                                </w:p>
                              </w:tc>
                            </w:tr>
                            <w:tr w:rsidR="00590D70" w:rsidRPr="000C6FC0" w14:paraId="4A7596EF" w14:textId="77777777" w:rsidTr="00B13063">
                              <w:trPr>
                                <w:trHeight w:val="195"/>
                              </w:trPr>
                              <w:tc>
                                <w:tcPr>
                                  <w:tcW w:w="1568"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6C17FC0" w14:textId="77777777" w:rsidR="00590D70" w:rsidRPr="00EC1E3A" w:rsidRDefault="00590D70" w:rsidP="00F04A17">
                                  <w:pPr>
                                    <w:widowControl/>
                                    <w:spacing w:line="200" w:lineRule="exact"/>
                                    <w:jc w:val="center"/>
                                    <w:rPr>
                                      <w:rFonts w:ascii="標楷體" w:eastAsia="標楷體" w:hAnsi="標楷體" w:cs="新細明體"/>
                                      <w:color w:val="0D0D0D"/>
                                      <w:spacing w:val="25"/>
                                      <w:kern w:val="0"/>
                                      <w:sz w:val="20"/>
                                      <w:szCs w:val="20"/>
                                    </w:rPr>
                                  </w:pPr>
                                  <w:r w:rsidRPr="00F04A17">
                                    <w:rPr>
                                      <w:rFonts w:ascii="標楷體" w:eastAsia="標楷體" w:hAnsi="標楷體" w:cs="新細明體" w:hint="eastAsia"/>
                                      <w:color w:val="0D0D0D"/>
                                      <w:spacing w:val="25"/>
                                      <w:kern w:val="0"/>
                                      <w:sz w:val="20"/>
                                      <w:szCs w:val="20"/>
                                      <w:fitText w:val="1200" w:id="-685074173"/>
                                    </w:rPr>
                                    <w:t>地質調查</w:t>
                                  </w:r>
                                  <w:r w:rsidRPr="00F04A17">
                                    <w:rPr>
                                      <w:rFonts w:ascii="標楷體" w:eastAsia="標楷體" w:hAnsi="標楷體" w:cs="新細明體" w:hint="eastAsia"/>
                                      <w:color w:val="0D0D0D"/>
                                      <w:kern w:val="0"/>
                                      <w:sz w:val="20"/>
                                      <w:szCs w:val="20"/>
                                      <w:fitText w:val="1200" w:id="-685074173"/>
                                    </w:rPr>
                                    <w:t>及</w:t>
                                  </w:r>
                                </w:p>
                                <w:p w14:paraId="7A8217B2" w14:textId="7BF0FA5B" w:rsidR="00590D70" w:rsidRPr="000C6FC0" w:rsidRDefault="00590D70" w:rsidP="00F04A17">
                                  <w:pPr>
                                    <w:widowControl/>
                                    <w:spacing w:line="20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kern w:val="0"/>
                                      <w:sz w:val="20"/>
                                      <w:szCs w:val="20"/>
                                      <w:fitText w:val="1200" w:id="-685074173"/>
                                    </w:rPr>
                                    <w:t>礦業管理中心</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6BD41414" w14:textId="7FD20D65"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223.00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42132C64" w14:textId="4201A87F"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222.60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749ACC2C" w14:textId="5B7AB0E4"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99.8</w:t>
                                  </w:r>
                                  <w:r w:rsidR="001B1C2C">
                                    <w:rPr>
                                      <w:rFonts w:ascii="標楷體" w:eastAsia="標楷體" w:hAnsi="標楷體"/>
                                      <w:color w:val="000000"/>
                                      <w:sz w:val="20"/>
                                    </w:rPr>
                                    <w:t>2</w:t>
                                  </w:r>
                                  <w:r>
                                    <w:rPr>
                                      <w:rFonts w:ascii="標楷體" w:eastAsia="標楷體" w:hAnsi="標楷體" w:hint="eastAsia"/>
                                      <w:color w:val="000000"/>
                                      <w:sz w:val="20"/>
                                    </w:rPr>
                                    <w:t xml:space="preserve">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719797A3" w14:textId="65D9F761"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5FA13888" w14:textId="34DEACA6"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47029E09" w14:textId="102F70AB" w:rsidR="00590D70" w:rsidRPr="000C6FC0" w:rsidRDefault="0007604A" w:rsidP="00F04A17">
                                  <w:pPr>
                                    <w:widowControl/>
                                    <w:spacing w:line="20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5765A6E5" w14:textId="77777777" w:rsidTr="00B13063">
                              <w:trPr>
                                <w:trHeight w:val="110"/>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1C2C3C99"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台灣電力公司</w:t>
                                  </w:r>
                                </w:p>
                              </w:tc>
                              <w:tc>
                                <w:tcPr>
                                  <w:tcW w:w="1332" w:type="dxa"/>
                                  <w:tcBorders>
                                    <w:top w:val="nil"/>
                                    <w:left w:val="nil"/>
                                    <w:bottom w:val="single" w:sz="4" w:space="0" w:color="auto"/>
                                    <w:right w:val="single" w:sz="4" w:space="0" w:color="auto"/>
                                  </w:tcBorders>
                                  <w:shd w:val="clear" w:color="auto" w:fill="auto"/>
                                  <w:vAlign w:val="center"/>
                                  <w:hideMark/>
                                </w:tcPr>
                                <w:p w14:paraId="681D7107" w14:textId="59F6442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53,397.00 </w:t>
                                  </w:r>
                                </w:p>
                              </w:tc>
                              <w:tc>
                                <w:tcPr>
                                  <w:tcW w:w="1332" w:type="dxa"/>
                                  <w:tcBorders>
                                    <w:top w:val="nil"/>
                                    <w:left w:val="nil"/>
                                    <w:bottom w:val="single" w:sz="4" w:space="0" w:color="auto"/>
                                    <w:right w:val="single" w:sz="4" w:space="0" w:color="auto"/>
                                  </w:tcBorders>
                                  <w:shd w:val="clear" w:color="auto" w:fill="auto"/>
                                  <w:vAlign w:val="center"/>
                                  <w:hideMark/>
                                </w:tcPr>
                                <w:p w14:paraId="4C860344" w14:textId="43AAF5CF"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52,638.00 </w:t>
                                  </w:r>
                                </w:p>
                              </w:tc>
                              <w:tc>
                                <w:tcPr>
                                  <w:tcW w:w="1333" w:type="dxa"/>
                                  <w:tcBorders>
                                    <w:top w:val="nil"/>
                                    <w:left w:val="nil"/>
                                    <w:bottom w:val="single" w:sz="4" w:space="0" w:color="auto"/>
                                    <w:right w:val="single" w:sz="4" w:space="0" w:color="auto"/>
                                  </w:tcBorders>
                                  <w:shd w:val="clear" w:color="auto" w:fill="auto"/>
                                  <w:vAlign w:val="center"/>
                                  <w:hideMark/>
                                </w:tcPr>
                                <w:p w14:paraId="4C382CDB" w14:textId="1EDAC0D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98.58 </w:t>
                                  </w:r>
                                </w:p>
                              </w:tc>
                              <w:tc>
                                <w:tcPr>
                                  <w:tcW w:w="1332" w:type="dxa"/>
                                  <w:tcBorders>
                                    <w:top w:val="nil"/>
                                    <w:left w:val="nil"/>
                                    <w:bottom w:val="single" w:sz="4" w:space="0" w:color="auto"/>
                                    <w:right w:val="single" w:sz="4" w:space="0" w:color="auto"/>
                                  </w:tcBorders>
                                  <w:shd w:val="clear" w:color="auto" w:fill="auto"/>
                                  <w:noWrap/>
                                  <w:vAlign w:val="center"/>
                                  <w:hideMark/>
                                </w:tcPr>
                                <w:p w14:paraId="221DAFA4" w14:textId="0CE5D378"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auto"/>
                                  <w:noWrap/>
                                  <w:vAlign w:val="center"/>
                                  <w:hideMark/>
                                </w:tcPr>
                                <w:p w14:paraId="67E7F780" w14:textId="3B63597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auto"/>
                                  <w:noWrap/>
                                  <w:vAlign w:val="center"/>
                                  <w:hideMark/>
                                </w:tcPr>
                                <w:p w14:paraId="490EC9EF" w14:textId="71AD2922" w:rsidR="00590D70" w:rsidRPr="000C6FC0"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2B61B61D" w14:textId="77777777" w:rsidTr="00B13063">
                              <w:trPr>
                                <w:trHeight w:val="53"/>
                              </w:trPr>
                              <w:tc>
                                <w:tcPr>
                                  <w:tcW w:w="1568"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hideMark/>
                                </w:tcPr>
                                <w:p w14:paraId="71C08D8F"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台灣中油公司</w:t>
                                  </w:r>
                                </w:p>
                              </w:tc>
                              <w:tc>
                                <w:tcPr>
                                  <w:tcW w:w="133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3039626" w14:textId="468BD082"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BA3D233" w14:textId="110734BA"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6C3B052" w14:textId="3D80A20C" w:rsidR="00590D70" w:rsidRPr="0007604A"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c>
                                <w:tcPr>
                                  <w:tcW w:w="1332"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C4FF056" w14:textId="08A94CE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735.60 </w:t>
                                  </w:r>
                                </w:p>
                              </w:tc>
                              <w:tc>
                                <w:tcPr>
                                  <w:tcW w:w="1332"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1C3F612" w14:textId="1D6A132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593.30 </w:t>
                                  </w:r>
                                </w:p>
                              </w:tc>
                              <w:tc>
                                <w:tcPr>
                                  <w:tcW w:w="1333"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5C400DB" w14:textId="54BD756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80.66 </w:t>
                                  </w:r>
                                </w:p>
                              </w:tc>
                            </w:tr>
                            <w:tr w:rsidR="00673549" w:rsidRPr="000C6FC0" w14:paraId="797D9452" w14:textId="77777777" w:rsidTr="00B13063">
                              <w:trPr>
                                <w:trHeight w:val="53"/>
                              </w:trPr>
                              <w:tc>
                                <w:tcPr>
                                  <w:tcW w:w="9562" w:type="dxa"/>
                                  <w:gridSpan w:val="7"/>
                                  <w:tcBorders>
                                    <w:top w:val="single" w:sz="4" w:space="0" w:color="auto"/>
                                  </w:tcBorders>
                                  <w:shd w:val="clear" w:color="auto" w:fill="auto"/>
                                  <w:noWrap/>
                                  <w:vAlign w:val="center"/>
                                </w:tcPr>
                                <w:p w14:paraId="5E94473B" w14:textId="77777777" w:rsidR="00673549" w:rsidRPr="000C6FC0" w:rsidRDefault="00673549" w:rsidP="001256B4">
                                  <w:pPr>
                                    <w:widowControl/>
                                    <w:spacing w:line="280" w:lineRule="exact"/>
                                    <w:rPr>
                                      <w:rFonts w:ascii="標楷體" w:eastAsia="標楷體" w:hAnsi="標楷體" w:cs="新細明體"/>
                                      <w:color w:val="000000"/>
                                      <w:kern w:val="0"/>
                                      <w:sz w:val="20"/>
                                      <w:szCs w:val="20"/>
                                    </w:rPr>
                                  </w:pPr>
                                  <w:r w:rsidRPr="006206AE">
                                    <w:rPr>
                                      <w:rFonts w:ascii="標楷體" w:eastAsia="標楷體" w:hAnsi="標楷體" w:cs="新細明體" w:hint="eastAsia"/>
                                      <w:color w:val="000000"/>
                                      <w:kern w:val="0"/>
                                      <w:sz w:val="18"/>
                                      <w:szCs w:val="18"/>
                                    </w:rPr>
                                    <w:t>資料來源：整理自經濟部提供資料。</w:t>
                                  </w:r>
                                </w:p>
                              </w:tc>
                            </w:tr>
                          </w:tbl>
                          <w:p w14:paraId="61B01196" w14:textId="77777777" w:rsidR="00673549" w:rsidRPr="00B17FDE" w:rsidRDefault="00673549" w:rsidP="006735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CC9EE" id="_x0000_s1030" type="#_x0000_t202" style="position:absolute;left:0;text-align:left;margin-left:-.4pt;margin-top:162pt;width:497pt;height:189.5pt;z-index:251812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" filled="f" stroked="f">
                <v:textbox>
                  <w:txbxContent>
                    <w:tbl>
                      <w:tblPr>
                        <w:tblW w:w="9562" w:type="dxa"/>
                        <w:tblInd w:w="137" w:type="dxa"/>
                        <w:tblLayout w:type="fixed"/>
                        <w:tblCellMar>
                          <w:left w:w="28" w:type="dxa"/>
                          <w:right w:w="28" w:type="dxa"/>
                        </w:tblCellMar>
                        <w:tblLook w:val="04A0" w:firstRow="1" w:lastRow="0" w:firstColumn="1" w:lastColumn="0" w:noHBand="0" w:noVBand="1"/>
                      </w:tblPr>
                      <w:tblGrid>
                        <w:gridCol w:w="1568"/>
                        <w:gridCol w:w="1332"/>
                        <w:gridCol w:w="1332"/>
                        <w:gridCol w:w="1333"/>
                        <w:gridCol w:w="1332"/>
                        <w:gridCol w:w="1332"/>
                        <w:gridCol w:w="1333"/>
                      </w:tblGrid>
                      <w:tr w:rsidR="00673549" w:rsidRPr="000C6FC0" w14:paraId="754D30C4" w14:textId="77777777" w:rsidTr="00B13063">
                        <w:trPr>
                          <w:trHeight w:val="118"/>
                        </w:trPr>
                        <w:tc>
                          <w:tcPr>
                            <w:tcW w:w="9562" w:type="dxa"/>
                            <w:gridSpan w:val="7"/>
                            <w:tcBorders>
                              <w:bottom w:val="single" w:sz="4" w:space="0" w:color="auto"/>
                            </w:tcBorders>
                            <w:shd w:val="clear" w:color="auto" w:fill="auto"/>
                            <w:vAlign w:val="center"/>
                          </w:tcPr>
                          <w:p w14:paraId="3B7A31A3" w14:textId="0F8ABD98" w:rsidR="00673549" w:rsidRPr="006B6C29" w:rsidRDefault="00673549" w:rsidP="007B077C">
                            <w:pPr>
                              <w:widowControl/>
                              <w:spacing w:line="260" w:lineRule="exact"/>
                              <w:ind w:left="673" w:hangingChars="280" w:hanging="673"/>
                              <w:jc w:val="center"/>
                              <w:rPr>
                                <w:rFonts w:ascii="標楷體" w:eastAsia="標楷體" w:hAnsi="標楷體" w:cs="新細明體"/>
                                <w:b/>
                                <w:bCs/>
                                <w:color w:val="0D0D0D"/>
                                <w:kern w:val="0"/>
                                <w:szCs w:val="24"/>
                              </w:rPr>
                            </w:pPr>
                            <w:r w:rsidRPr="006B6C29">
                              <w:rPr>
                                <w:rFonts w:ascii="標楷體" w:eastAsia="標楷體" w:hAnsi="標楷體" w:cs="新細明體" w:hint="eastAsia"/>
                                <w:b/>
                                <w:bCs/>
                                <w:color w:val="0D0D0D"/>
                                <w:kern w:val="0"/>
                                <w:szCs w:val="24"/>
                              </w:rPr>
                              <w:t>表</w:t>
                            </w:r>
                            <w:r w:rsidR="00590D70">
                              <w:rPr>
                                <w:rFonts w:ascii="標楷體" w:eastAsia="標楷體" w:hAnsi="標楷體" w:cs="新細明體"/>
                                <w:b/>
                                <w:bCs/>
                                <w:color w:val="0D0D0D"/>
                                <w:kern w:val="0"/>
                                <w:szCs w:val="24"/>
                              </w:rPr>
                              <w:t>3</w:t>
                            </w:r>
                            <w:r w:rsidRPr="006B6C29">
                              <w:rPr>
                                <w:rFonts w:ascii="標楷體" w:eastAsia="標楷體" w:hAnsi="標楷體" w:cs="新細明體" w:hint="eastAsia"/>
                                <w:b/>
                                <w:bCs/>
                                <w:color w:val="0D0D0D"/>
                                <w:kern w:val="0"/>
                                <w:szCs w:val="24"/>
                              </w:rPr>
                              <w:t xml:space="preserve">　</w:t>
                            </w:r>
                            <w:r w:rsidR="00DF243E" w:rsidRPr="00DF243E">
                              <w:rPr>
                                <w:rFonts w:ascii="標楷體" w:eastAsia="標楷體" w:hAnsi="標楷體" w:cs="新細明體" w:hint="eastAsia"/>
                                <w:b/>
                                <w:bCs/>
                                <w:color w:val="0D0D0D"/>
                                <w:kern w:val="0"/>
                                <w:szCs w:val="24"/>
                              </w:rPr>
                              <w:t>112至11</w:t>
                            </w:r>
                            <w:r w:rsidR="00590D70">
                              <w:rPr>
                                <w:rFonts w:ascii="標楷體" w:eastAsia="標楷體" w:hAnsi="標楷體" w:cs="新細明體"/>
                                <w:b/>
                                <w:bCs/>
                                <w:color w:val="0D0D0D"/>
                                <w:kern w:val="0"/>
                                <w:szCs w:val="24"/>
                              </w:rPr>
                              <w:t>4</w:t>
                            </w:r>
                            <w:r w:rsidR="00DF243E" w:rsidRPr="00DF243E">
                              <w:rPr>
                                <w:rFonts w:ascii="標楷體" w:eastAsia="標楷體" w:hAnsi="標楷體" w:cs="新細明體" w:hint="eastAsia"/>
                                <w:b/>
                                <w:bCs/>
                                <w:color w:val="0D0D0D"/>
                                <w:kern w:val="0"/>
                                <w:szCs w:val="24"/>
                              </w:rPr>
                              <w:t>年</w:t>
                            </w:r>
                            <w:r w:rsidR="00DF243E">
                              <w:rPr>
                                <w:rFonts w:ascii="標楷體" w:eastAsia="標楷體" w:hAnsi="標楷體" w:cs="新細明體" w:hint="eastAsia"/>
                                <w:b/>
                                <w:bCs/>
                                <w:color w:val="0D0D0D"/>
                                <w:kern w:val="0"/>
                                <w:szCs w:val="24"/>
                              </w:rPr>
                              <w:t>度經</w:t>
                            </w:r>
                            <w:r w:rsidRPr="006B6C29">
                              <w:rPr>
                                <w:rFonts w:ascii="標楷體" w:eastAsia="標楷體" w:hAnsi="標楷體" w:cs="新細明體" w:hint="eastAsia"/>
                                <w:b/>
                                <w:bCs/>
                                <w:color w:val="0D0D0D"/>
                                <w:kern w:val="0"/>
                                <w:szCs w:val="24"/>
                              </w:rPr>
                              <w:t>濟部所屬及國營事業執行風電</w:t>
                            </w:r>
                            <w:r>
                              <w:rPr>
                                <w:rFonts w:ascii="標楷體" w:eastAsia="標楷體" w:hAnsi="標楷體" w:cs="新細明體" w:hint="eastAsia"/>
                                <w:b/>
                                <w:bCs/>
                                <w:color w:val="0D0D0D"/>
                                <w:kern w:val="0"/>
                                <w:szCs w:val="24"/>
                              </w:rPr>
                              <w:t>/</w:t>
                            </w:r>
                            <w:r w:rsidRPr="006B6C29">
                              <w:rPr>
                                <w:rFonts w:ascii="標楷體" w:eastAsia="標楷體" w:hAnsi="標楷體" w:cs="新細明體" w:hint="eastAsia"/>
                                <w:b/>
                                <w:bCs/>
                                <w:color w:val="0D0D0D"/>
                                <w:kern w:val="0"/>
                                <w:szCs w:val="24"/>
                              </w:rPr>
                              <w:t>光電戰略計畫經費情形</w:t>
                            </w:r>
                          </w:p>
                          <w:p w14:paraId="59CF0059" w14:textId="77777777" w:rsidR="00673549" w:rsidRPr="006B6C29" w:rsidRDefault="00673549" w:rsidP="00722FAB">
                            <w:pPr>
                              <w:widowControl/>
                              <w:spacing w:line="280" w:lineRule="exact"/>
                              <w:ind w:left="500" w:hangingChars="250" w:hanging="500"/>
                              <w:jc w:val="right"/>
                              <w:rPr>
                                <w:rFonts w:ascii="標楷體" w:eastAsia="標楷體" w:hAnsi="標楷體" w:cs="新細明體"/>
                                <w:color w:val="0D0D0D"/>
                                <w:kern w:val="0"/>
                                <w:sz w:val="18"/>
                                <w:szCs w:val="18"/>
                              </w:rPr>
                            </w:pPr>
                            <w:r w:rsidRPr="006206AE">
                              <w:rPr>
                                <w:rFonts w:ascii="標楷體" w:eastAsia="標楷體" w:hAnsi="標楷體" w:cs="新細明體" w:hint="eastAsia"/>
                                <w:color w:val="0D0D0D"/>
                                <w:kern w:val="0"/>
                                <w:sz w:val="20"/>
                                <w:szCs w:val="20"/>
                              </w:rPr>
                              <w:t>單位：新臺幣百萬元、％</w:t>
                            </w:r>
                          </w:p>
                        </w:tc>
                      </w:tr>
                      <w:tr w:rsidR="00673549" w:rsidRPr="000C6FC0" w14:paraId="3FCDE55A" w14:textId="77777777" w:rsidTr="00B13063">
                        <w:trPr>
                          <w:trHeight w:val="118"/>
                        </w:trPr>
                        <w:tc>
                          <w:tcPr>
                            <w:tcW w:w="1568" w:type="dxa"/>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2D54D8A0" w14:textId="77777777" w:rsidR="00673549" w:rsidRPr="000C6FC0" w:rsidRDefault="00673549" w:rsidP="00321C39">
                            <w:pPr>
                              <w:widowControl/>
                              <w:spacing w:line="24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執行機關</w:t>
                            </w:r>
                          </w:p>
                        </w:tc>
                        <w:tc>
                          <w:tcPr>
                            <w:tcW w:w="3997" w:type="dxa"/>
                            <w:gridSpan w:val="3"/>
                            <w:tcBorders>
                              <w:top w:val="single" w:sz="4" w:space="0" w:color="auto"/>
                              <w:left w:val="single" w:sz="4" w:space="0" w:color="auto"/>
                              <w:right w:val="single" w:sz="4" w:space="0" w:color="auto"/>
                            </w:tcBorders>
                            <w:shd w:val="clear" w:color="auto" w:fill="9CC2E5" w:themeFill="accent5" w:themeFillTint="99"/>
                            <w:vAlign w:val="center"/>
                          </w:tcPr>
                          <w:p w14:paraId="2B072AB3" w14:textId="77777777" w:rsidR="00673549" w:rsidRPr="000C6FC0" w:rsidRDefault="00673549" w:rsidP="00321C39">
                            <w:pPr>
                              <w:widowControl/>
                              <w:spacing w:line="24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風電部分</w:t>
                            </w:r>
                          </w:p>
                        </w:tc>
                        <w:tc>
                          <w:tcPr>
                            <w:tcW w:w="3997" w:type="dxa"/>
                            <w:gridSpan w:val="3"/>
                            <w:tcBorders>
                              <w:top w:val="single" w:sz="4" w:space="0" w:color="auto"/>
                              <w:left w:val="single" w:sz="4" w:space="0" w:color="auto"/>
                              <w:right w:val="single" w:sz="4" w:space="0" w:color="auto"/>
                            </w:tcBorders>
                            <w:shd w:val="clear" w:color="auto" w:fill="FFD966" w:themeFill="accent4" w:themeFillTint="99"/>
                            <w:vAlign w:val="center"/>
                          </w:tcPr>
                          <w:p w14:paraId="4CFDCDD3" w14:textId="77777777" w:rsidR="00673549" w:rsidRPr="000C6FC0" w:rsidRDefault="00673549" w:rsidP="00321C39">
                            <w:pPr>
                              <w:widowControl/>
                              <w:spacing w:line="24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光電部分</w:t>
                            </w:r>
                          </w:p>
                        </w:tc>
                      </w:tr>
                      <w:tr w:rsidR="00673549" w:rsidRPr="000C6FC0" w14:paraId="3A69F79E" w14:textId="77777777" w:rsidTr="00B13063">
                        <w:trPr>
                          <w:trHeight w:val="259"/>
                        </w:trPr>
                        <w:tc>
                          <w:tcPr>
                            <w:tcW w:w="1568" w:type="dxa"/>
                            <w:vMerge/>
                            <w:tcBorders>
                              <w:left w:val="single" w:sz="4" w:space="0" w:color="auto"/>
                              <w:bottom w:val="single" w:sz="4" w:space="0" w:color="auto"/>
                              <w:right w:val="single" w:sz="4" w:space="0" w:color="auto"/>
                            </w:tcBorders>
                            <w:shd w:val="clear" w:color="auto" w:fill="F4B083" w:themeFill="accent2" w:themeFillTint="99"/>
                            <w:vAlign w:val="center"/>
                            <w:hideMark/>
                          </w:tcPr>
                          <w:p w14:paraId="58E49565" w14:textId="77777777" w:rsidR="00673549" w:rsidRPr="000C6FC0" w:rsidRDefault="00673549" w:rsidP="00321C39">
                            <w:pPr>
                              <w:widowControl/>
                              <w:spacing w:line="240" w:lineRule="exact"/>
                              <w:rPr>
                                <w:rFonts w:ascii="標楷體" w:eastAsia="標楷體" w:hAnsi="標楷體" w:cs="新細明體"/>
                                <w:color w:val="000000"/>
                                <w:kern w:val="0"/>
                                <w:sz w:val="20"/>
                                <w:szCs w:val="20"/>
                              </w:rPr>
                            </w:pPr>
                          </w:p>
                        </w:tc>
                        <w:tc>
                          <w:tcPr>
                            <w:tcW w:w="1332"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4442C84"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566CA236"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（A）</w:t>
                            </w:r>
                          </w:p>
                        </w:tc>
                        <w:tc>
                          <w:tcPr>
                            <w:tcW w:w="1332"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097DECA"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7D4AB7CE"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w:t>
                            </w:r>
                          </w:p>
                        </w:tc>
                        <w:tc>
                          <w:tcPr>
                            <w:tcW w:w="1333"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67A6487"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106F7147"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（B/A</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c>
                          <w:tcPr>
                            <w:tcW w:w="1332"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1E59694B"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67291412"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0C6FC0">
                              <w:rPr>
                                <w:rFonts w:ascii="標楷體" w:eastAsia="標楷體" w:hAnsi="標楷體" w:cs="新細明體" w:hint="eastAsia"/>
                                <w:color w:val="000000"/>
                                <w:kern w:val="0"/>
                                <w:sz w:val="20"/>
                                <w:szCs w:val="20"/>
                              </w:rPr>
                              <w:t>）</w:t>
                            </w:r>
                          </w:p>
                        </w:tc>
                        <w:tc>
                          <w:tcPr>
                            <w:tcW w:w="1332"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49018256" w14:textId="77777777" w:rsidR="00B13063"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2DF3EEBA" w14:textId="01E1A848"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p>
                        </w:tc>
                        <w:tc>
                          <w:tcPr>
                            <w:tcW w:w="1333"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021A168A" w14:textId="77777777" w:rsidR="00673549"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3DDF4BC1" w14:textId="77777777" w:rsidR="00673549" w:rsidRPr="000C6FC0" w:rsidRDefault="00673549" w:rsidP="00CF76EF">
                            <w:pPr>
                              <w:widowControl/>
                              <w:spacing w:line="20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r>
                      <w:tr w:rsidR="00590D70" w:rsidRPr="000C6FC0" w14:paraId="76EE5941" w14:textId="77777777" w:rsidTr="00B13063">
                        <w:trPr>
                          <w:trHeight w:val="145"/>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0E4D4457" w14:textId="77777777" w:rsidR="00590D70" w:rsidRPr="000C6FC0" w:rsidRDefault="00590D70" w:rsidP="00321C39">
                            <w:pPr>
                              <w:widowControl/>
                              <w:spacing w:line="240" w:lineRule="exact"/>
                              <w:jc w:val="center"/>
                              <w:rPr>
                                <w:rFonts w:ascii="標楷體" w:eastAsia="標楷體" w:hAnsi="標楷體" w:cs="新細明體"/>
                                <w:b/>
                                <w:bCs/>
                                <w:color w:val="0D0D0D"/>
                                <w:kern w:val="0"/>
                                <w:sz w:val="20"/>
                                <w:szCs w:val="20"/>
                              </w:rPr>
                            </w:pPr>
                            <w:r w:rsidRPr="000C6FC0">
                              <w:rPr>
                                <w:rFonts w:ascii="標楷體" w:eastAsia="標楷體" w:hAnsi="標楷體" w:cs="新細明體" w:hint="eastAsia"/>
                                <w:b/>
                                <w:bCs/>
                                <w:color w:val="0D0D0D"/>
                                <w:kern w:val="0"/>
                                <w:sz w:val="20"/>
                                <w:szCs w:val="20"/>
                              </w:rPr>
                              <w:t>合計</w:t>
                            </w:r>
                          </w:p>
                        </w:tc>
                        <w:tc>
                          <w:tcPr>
                            <w:tcW w:w="1332" w:type="dxa"/>
                            <w:tcBorders>
                              <w:top w:val="nil"/>
                              <w:left w:val="nil"/>
                              <w:bottom w:val="single" w:sz="4" w:space="0" w:color="auto"/>
                              <w:right w:val="single" w:sz="4" w:space="0" w:color="auto"/>
                            </w:tcBorders>
                            <w:shd w:val="clear" w:color="auto" w:fill="auto"/>
                            <w:vAlign w:val="center"/>
                            <w:hideMark/>
                          </w:tcPr>
                          <w:p w14:paraId="45436C36" w14:textId="2E9A623F"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55,661.50 </w:t>
                            </w:r>
                          </w:p>
                        </w:tc>
                        <w:tc>
                          <w:tcPr>
                            <w:tcW w:w="1332" w:type="dxa"/>
                            <w:tcBorders>
                              <w:top w:val="nil"/>
                              <w:left w:val="nil"/>
                              <w:bottom w:val="single" w:sz="4" w:space="0" w:color="auto"/>
                              <w:right w:val="single" w:sz="4" w:space="0" w:color="auto"/>
                            </w:tcBorders>
                            <w:shd w:val="clear" w:color="auto" w:fill="auto"/>
                            <w:vAlign w:val="center"/>
                            <w:hideMark/>
                          </w:tcPr>
                          <w:p w14:paraId="469B2CB5" w14:textId="6FF40F11"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54,861.94 </w:t>
                            </w:r>
                          </w:p>
                        </w:tc>
                        <w:tc>
                          <w:tcPr>
                            <w:tcW w:w="1333" w:type="dxa"/>
                            <w:tcBorders>
                              <w:top w:val="nil"/>
                              <w:left w:val="nil"/>
                              <w:bottom w:val="single" w:sz="4" w:space="0" w:color="auto"/>
                              <w:right w:val="single" w:sz="4" w:space="0" w:color="auto"/>
                            </w:tcBorders>
                            <w:shd w:val="clear" w:color="auto" w:fill="auto"/>
                            <w:vAlign w:val="center"/>
                            <w:hideMark/>
                          </w:tcPr>
                          <w:p w14:paraId="4A0EF478" w14:textId="0621F3A5"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98.56 </w:t>
                            </w:r>
                          </w:p>
                        </w:tc>
                        <w:tc>
                          <w:tcPr>
                            <w:tcW w:w="1332" w:type="dxa"/>
                            <w:tcBorders>
                              <w:top w:val="nil"/>
                              <w:left w:val="nil"/>
                              <w:bottom w:val="single" w:sz="4" w:space="0" w:color="auto"/>
                              <w:right w:val="single" w:sz="4" w:space="0" w:color="auto"/>
                            </w:tcBorders>
                            <w:shd w:val="clear" w:color="auto" w:fill="auto"/>
                            <w:vAlign w:val="center"/>
                            <w:hideMark/>
                          </w:tcPr>
                          <w:p w14:paraId="3AC57BD5" w14:textId="3182861B"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1,801.36 </w:t>
                            </w:r>
                          </w:p>
                        </w:tc>
                        <w:tc>
                          <w:tcPr>
                            <w:tcW w:w="1332" w:type="dxa"/>
                            <w:tcBorders>
                              <w:top w:val="nil"/>
                              <w:left w:val="nil"/>
                              <w:bottom w:val="single" w:sz="4" w:space="0" w:color="auto"/>
                              <w:right w:val="single" w:sz="4" w:space="0" w:color="auto"/>
                            </w:tcBorders>
                            <w:shd w:val="clear" w:color="auto" w:fill="auto"/>
                            <w:vAlign w:val="center"/>
                            <w:hideMark/>
                          </w:tcPr>
                          <w:p w14:paraId="452C64DC" w14:textId="25B65B40"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1,647.81 </w:t>
                            </w:r>
                          </w:p>
                        </w:tc>
                        <w:tc>
                          <w:tcPr>
                            <w:tcW w:w="1333" w:type="dxa"/>
                            <w:tcBorders>
                              <w:top w:val="nil"/>
                              <w:left w:val="nil"/>
                              <w:bottom w:val="single" w:sz="4" w:space="0" w:color="auto"/>
                              <w:right w:val="single" w:sz="4" w:space="0" w:color="auto"/>
                            </w:tcBorders>
                            <w:shd w:val="clear" w:color="auto" w:fill="auto"/>
                            <w:vAlign w:val="center"/>
                            <w:hideMark/>
                          </w:tcPr>
                          <w:p w14:paraId="53261487" w14:textId="663AA7FA" w:rsidR="00590D70" w:rsidRPr="000C6FC0" w:rsidRDefault="00590D70" w:rsidP="00321C39">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hint="eastAsia"/>
                                <w:b/>
                                <w:bCs/>
                                <w:color w:val="000000"/>
                                <w:sz w:val="20"/>
                              </w:rPr>
                              <w:t xml:space="preserve">91.48 </w:t>
                            </w:r>
                          </w:p>
                        </w:tc>
                      </w:tr>
                      <w:tr w:rsidR="00590D70" w:rsidRPr="000C6FC0" w14:paraId="0E6697B4" w14:textId="77777777" w:rsidTr="00B13063">
                        <w:trPr>
                          <w:trHeight w:val="88"/>
                        </w:trPr>
                        <w:tc>
                          <w:tcPr>
                            <w:tcW w:w="1568"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30E30721"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能源</w:t>
                            </w:r>
                            <w:r w:rsidRPr="00EF7B6B">
                              <w:rPr>
                                <w:rFonts w:ascii="標楷體" w:eastAsia="標楷體" w:hAnsi="標楷體" w:cs="新細明體" w:hint="eastAsia"/>
                                <w:color w:val="0D0D0D"/>
                                <w:kern w:val="0"/>
                                <w:sz w:val="20"/>
                                <w:szCs w:val="20"/>
                                <w:fitText w:val="1200" w:id="-685074173"/>
                              </w:rPr>
                              <w:t>署</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109541DA" w14:textId="238A9BAF"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833.02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490BF8E6" w14:textId="2189860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823.17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6B586BF0" w14:textId="7537A01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98.82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3A31D4F8" w14:textId="3FBF01A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977.31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24C3EE76" w14:textId="45EB7115"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967.60 </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0B9FD978" w14:textId="56C66CA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99.01 </w:t>
                            </w:r>
                          </w:p>
                        </w:tc>
                      </w:tr>
                      <w:tr w:rsidR="00590D70" w:rsidRPr="000C6FC0" w14:paraId="034832C8" w14:textId="77777777" w:rsidTr="00B13063">
                        <w:trPr>
                          <w:trHeight w:val="140"/>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10D69655" w14:textId="66CBAF26" w:rsidR="00590D70" w:rsidRPr="000C6FC0" w:rsidRDefault="001B1C2C" w:rsidP="00321C39">
                            <w:pPr>
                              <w:widowControl/>
                              <w:spacing w:line="240" w:lineRule="exact"/>
                              <w:jc w:val="center"/>
                              <w:rPr>
                                <w:rFonts w:ascii="標楷體" w:eastAsia="標楷體" w:hAnsi="標楷體" w:cs="新細明體"/>
                                <w:color w:val="0D0D0D"/>
                                <w:kern w:val="0"/>
                                <w:sz w:val="20"/>
                                <w:szCs w:val="20"/>
                              </w:rPr>
                            </w:pPr>
                            <w:r w:rsidRPr="001B1C2C">
                              <w:rPr>
                                <w:rFonts w:ascii="標楷體" w:eastAsia="標楷體" w:hAnsi="標楷體" w:cs="新細明體" w:hint="eastAsia"/>
                                <w:color w:val="0D0D0D"/>
                                <w:spacing w:val="25"/>
                                <w:kern w:val="0"/>
                                <w:sz w:val="20"/>
                                <w:szCs w:val="20"/>
                                <w:fitText w:val="1200" w:id="-685074173"/>
                              </w:rPr>
                              <w:t>產業</w:t>
                            </w:r>
                            <w:r w:rsidR="00590D70" w:rsidRPr="001B1C2C">
                              <w:rPr>
                                <w:rFonts w:ascii="標楷體" w:eastAsia="標楷體" w:hAnsi="標楷體" w:cs="新細明體" w:hint="eastAsia"/>
                                <w:color w:val="0D0D0D"/>
                                <w:spacing w:val="25"/>
                                <w:kern w:val="0"/>
                                <w:sz w:val="20"/>
                                <w:szCs w:val="20"/>
                                <w:fitText w:val="1200" w:id="-685074173"/>
                              </w:rPr>
                              <w:t>技術</w:t>
                            </w:r>
                            <w:r w:rsidR="00590D70" w:rsidRPr="001B1C2C">
                              <w:rPr>
                                <w:rFonts w:ascii="標楷體" w:eastAsia="標楷體" w:hAnsi="標楷體" w:cs="新細明體" w:hint="eastAsia"/>
                                <w:color w:val="0D0D0D"/>
                                <w:kern w:val="0"/>
                                <w:sz w:val="20"/>
                                <w:szCs w:val="20"/>
                                <w:fitText w:val="1200" w:id="-685074173"/>
                              </w:rPr>
                              <w:t>司</w:t>
                            </w:r>
                          </w:p>
                        </w:tc>
                        <w:tc>
                          <w:tcPr>
                            <w:tcW w:w="1332" w:type="dxa"/>
                            <w:tcBorders>
                              <w:top w:val="nil"/>
                              <w:left w:val="nil"/>
                              <w:bottom w:val="single" w:sz="4" w:space="0" w:color="auto"/>
                              <w:right w:val="single" w:sz="4" w:space="0" w:color="auto"/>
                            </w:tcBorders>
                            <w:shd w:val="clear" w:color="auto" w:fill="auto"/>
                            <w:vAlign w:val="center"/>
                            <w:hideMark/>
                          </w:tcPr>
                          <w:p w14:paraId="1351E85D" w14:textId="26E914A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403.27 </w:t>
                            </w:r>
                          </w:p>
                        </w:tc>
                        <w:tc>
                          <w:tcPr>
                            <w:tcW w:w="1332" w:type="dxa"/>
                            <w:tcBorders>
                              <w:top w:val="nil"/>
                              <w:left w:val="nil"/>
                              <w:bottom w:val="single" w:sz="4" w:space="0" w:color="auto"/>
                              <w:right w:val="single" w:sz="4" w:space="0" w:color="auto"/>
                            </w:tcBorders>
                            <w:shd w:val="clear" w:color="auto" w:fill="auto"/>
                            <w:vAlign w:val="center"/>
                            <w:hideMark/>
                          </w:tcPr>
                          <w:p w14:paraId="484BF514" w14:textId="40C2D488"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403.27 </w:t>
                            </w:r>
                          </w:p>
                        </w:tc>
                        <w:tc>
                          <w:tcPr>
                            <w:tcW w:w="1333" w:type="dxa"/>
                            <w:tcBorders>
                              <w:top w:val="nil"/>
                              <w:left w:val="nil"/>
                              <w:bottom w:val="single" w:sz="4" w:space="0" w:color="auto"/>
                              <w:right w:val="single" w:sz="4" w:space="0" w:color="auto"/>
                            </w:tcBorders>
                            <w:shd w:val="clear" w:color="auto" w:fill="auto"/>
                            <w:vAlign w:val="center"/>
                            <w:hideMark/>
                          </w:tcPr>
                          <w:p w14:paraId="2505CA12" w14:textId="3FE8AB40"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100.00 </w:t>
                            </w:r>
                          </w:p>
                        </w:tc>
                        <w:tc>
                          <w:tcPr>
                            <w:tcW w:w="1332" w:type="dxa"/>
                            <w:tcBorders>
                              <w:top w:val="nil"/>
                              <w:left w:val="nil"/>
                              <w:bottom w:val="single" w:sz="4" w:space="0" w:color="auto"/>
                              <w:right w:val="single" w:sz="4" w:space="0" w:color="auto"/>
                            </w:tcBorders>
                            <w:shd w:val="clear" w:color="auto" w:fill="auto"/>
                            <w:vAlign w:val="center"/>
                            <w:hideMark/>
                          </w:tcPr>
                          <w:p w14:paraId="6A25EB27" w14:textId="4E46E6E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auto"/>
                            <w:vAlign w:val="center"/>
                            <w:hideMark/>
                          </w:tcPr>
                          <w:p w14:paraId="4BBB3679" w14:textId="7827467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auto"/>
                            <w:vAlign w:val="center"/>
                            <w:hideMark/>
                          </w:tcPr>
                          <w:p w14:paraId="68258ABC" w14:textId="62F7DBA1" w:rsidR="00590D70" w:rsidRPr="000C6FC0"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22B5FC40" w14:textId="77777777" w:rsidTr="00B13063">
                        <w:trPr>
                          <w:trHeight w:val="83"/>
                        </w:trPr>
                        <w:tc>
                          <w:tcPr>
                            <w:tcW w:w="1568"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03D0C607"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1B1C2C">
                              <w:rPr>
                                <w:rFonts w:ascii="標楷體" w:eastAsia="標楷體" w:hAnsi="標楷體" w:cs="新細明體" w:hint="eastAsia"/>
                                <w:color w:val="0D0D0D"/>
                                <w:spacing w:val="25"/>
                                <w:kern w:val="0"/>
                                <w:sz w:val="20"/>
                                <w:szCs w:val="20"/>
                                <w:fitText w:val="1200" w:id="-685074173"/>
                              </w:rPr>
                              <w:t>產業發展</w:t>
                            </w:r>
                            <w:r w:rsidRPr="001B1C2C">
                              <w:rPr>
                                <w:rFonts w:ascii="標楷體" w:eastAsia="標楷體" w:hAnsi="標楷體" w:cs="新細明體" w:hint="eastAsia"/>
                                <w:color w:val="0D0D0D"/>
                                <w:kern w:val="0"/>
                                <w:sz w:val="20"/>
                                <w:szCs w:val="20"/>
                                <w:fitText w:val="1200" w:id="-685074173"/>
                              </w:rPr>
                              <w:t>署</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7B49A3D4" w14:textId="4E1EE36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534.83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531EF012" w14:textId="337E71B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511.09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64ECBB07" w14:textId="28F81BB6"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95.56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68CFE93C" w14:textId="691AFEA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28.54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0B33A001" w14:textId="2F474E6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27.11 </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568E0DD8" w14:textId="03AA19D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94.98 </w:t>
                            </w:r>
                          </w:p>
                        </w:tc>
                      </w:tr>
                      <w:tr w:rsidR="00590D70" w:rsidRPr="000C6FC0" w14:paraId="20871D77" w14:textId="77777777" w:rsidTr="00B13063">
                        <w:trPr>
                          <w:trHeight w:val="45"/>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3A9AE27D"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spacing w:val="25"/>
                                <w:kern w:val="0"/>
                                <w:sz w:val="20"/>
                                <w:szCs w:val="20"/>
                                <w:fitText w:val="1200" w:id="-685074173"/>
                              </w:rPr>
                              <w:t>標準檢驗</w:t>
                            </w:r>
                            <w:r w:rsidRPr="00EC1E3A">
                              <w:rPr>
                                <w:rFonts w:ascii="標楷體" w:eastAsia="標楷體" w:hAnsi="標楷體" w:cs="新細明體" w:hint="eastAsia"/>
                                <w:color w:val="0D0D0D"/>
                                <w:kern w:val="0"/>
                                <w:sz w:val="20"/>
                                <w:szCs w:val="20"/>
                                <w:fitText w:val="1200" w:id="-685074173"/>
                              </w:rPr>
                              <w:t>局</w:t>
                            </w:r>
                          </w:p>
                        </w:tc>
                        <w:tc>
                          <w:tcPr>
                            <w:tcW w:w="1332" w:type="dxa"/>
                            <w:tcBorders>
                              <w:top w:val="nil"/>
                              <w:left w:val="nil"/>
                              <w:bottom w:val="single" w:sz="4" w:space="0" w:color="auto"/>
                              <w:right w:val="single" w:sz="4" w:space="0" w:color="auto"/>
                            </w:tcBorders>
                            <w:shd w:val="clear" w:color="auto" w:fill="auto"/>
                            <w:vAlign w:val="center"/>
                            <w:hideMark/>
                          </w:tcPr>
                          <w:p w14:paraId="62EFBAF0" w14:textId="2B68628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270.39 </w:t>
                            </w:r>
                          </w:p>
                        </w:tc>
                        <w:tc>
                          <w:tcPr>
                            <w:tcW w:w="1332" w:type="dxa"/>
                            <w:tcBorders>
                              <w:top w:val="nil"/>
                              <w:left w:val="nil"/>
                              <w:bottom w:val="single" w:sz="4" w:space="0" w:color="auto"/>
                              <w:right w:val="single" w:sz="4" w:space="0" w:color="auto"/>
                            </w:tcBorders>
                            <w:shd w:val="clear" w:color="auto" w:fill="auto"/>
                            <w:vAlign w:val="center"/>
                            <w:hideMark/>
                          </w:tcPr>
                          <w:p w14:paraId="21E367C0" w14:textId="7F5A7A4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263.81 </w:t>
                            </w:r>
                          </w:p>
                        </w:tc>
                        <w:tc>
                          <w:tcPr>
                            <w:tcW w:w="1333" w:type="dxa"/>
                            <w:tcBorders>
                              <w:top w:val="nil"/>
                              <w:left w:val="nil"/>
                              <w:bottom w:val="single" w:sz="4" w:space="0" w:color="auto"/>
                              <w:right w:val="single" w:sz="4" w:space="0" w:color="auto"/>
                            </w:tcBorders>
                            <w:shd w:val="clear" w:color="auto" w:fill="auto"/>
                            <w:vAlign w:val="center"/>
                            <w:hideMark/>
                          </w:tcPr>
                          <w:p w14:paraId="2C0FED12" w14:textId="679B3BD5"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97.57 </w:t>
                            </w:r>
                          </w:p>
                        </w:tc>
                        <w:tc>
                          <w:tcPr>
                            <w:tcW w:w="1332" w:type="dxa"/>
                            <w:tcBorders>
                              <w:top w:val="nil"/>
                              <w:left w:val="nil"/>
                              <w:bottom w:val="single" w:sz="4" w:space="0" w:color="auto"/>
                              <w:right w:val="single" w:sz="4" w:space="0" w:color="auto"/>
                            </w:tcBorders>
                            <w:shd w:val="clear" w:color="auto" w:fill="auto"/>
                            <w:vAlign w:val="center"/>
                            <w:hideMark/>
                          </w:tcPr>
                          <w:p w14:paraId="7A06877A" w14:textId="1D84BAC7"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59.91 </w:t>
                            </w:r>
                          </w:p>
                        </w:tc>
                        <w:tc>
                          <w:tcPr>
                            <w:tcW w:w="1332" w:type="dxa"/>
                            <w:tcBorders>
                              <w:top w:val="nil"/>
                              <w:left w:val="nil"/>
                              <w:bottom w:val="single" w:sz="4" w:space="0" w:color="auto"/>
                              <w:right w:val="single" w:sz="4" w:space="0" w:color="auto"/>
                            </w:tcBorders>
                            <w:shd w:val="clear" w:color="auto" w:fill="auto"/>
                            <w:vAlign w:val="center"/>
                            <w:hideMark/>
                          </w:tcPr>
                          <w:p w14:paraId="67885F82" w14:textId="3C8633D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59.80 </w:t>
                            </w:r>
                          </w:p>
                        </w:tc>
                        <w:tc>
                          <w:tcPr>
                            <w:tcW w:w="1333" w:type="dxa"/>
                            <w:tcBorders>
                              <w:top w:val="nil"/>
                              <w:left w:val="nil"/>
                              <w:bottom w:val="single" w:sz="4" w:space="0" w:color="auto"/>
                              <w:right w:val="single" w:sz="4" w:space="0" w:color="auto"/>
                            </w:tcBorders>
                            <w:shd w:val="clear" w:color="auto" w:fill="auto"/>
                            <w:vAlign w:val="center"/>
                            <w:hideMark/>
                          </w:tcPr>
                          <w:p w14:paraId="75C4F8BB" w14:textId="4B5720D6"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99.</w:t>
                            </w:r>
                            <w:r w:rsidR="00A722A0">
                              <w:rPr>
                                <w:rFonts w:ascii="標楷體" w:eastAsia="標楷體" w:hAnsi="標楷體"/>
                                <w:color w:val="000000"/>
                                <w:sz w:val="20"/>
                              </w:rPr>
                              <w:t>82</w:t>
                            </w:r>
                            <w:r>
                              <w:rPr>
                                <w:rFonts w:ascii="標楷體" w:eastAsia="標楷體" w:hAnsi="標楷體" w:hint="eastAsia"/>
                                <w:color w:val="000000"/>
                                <w:sz w:val="20"/>
                              </w:rPr>
                              <w:t xml:space="preserve"> </w:t>
                            </w:r>
                          </w:p>
                        </w:tc>
                      </w:tr>
                      <w:tr w:rsidR="00590D70" w:rsidRPr="000C6FC0" w14:paraId="4A7596EF" w14:textId="77777777" w:rsidTr="00B13063">
                        <w:trPr>
                          <w:trHeight w:val="195"/>
                        </w:trPr>
                        <w:tc>
                          <w:tcPr>
                            <w:tcW w:w="1568"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6C17FC0" w14:textId="77777777" w:rsidR="00590D70" w:rsidRPr="00EC1E3A" w:rsidRDefault="00590D70" w:rsidP="00F04A17">
                            <w:pPr>
                              <w:widowControl/>
                              <w:spacing w:line="200" w:lineRule="exact"/>
                              <w:jc w:val="center"/>
                              <w:rPr>
                                <w:rFonts w:ascii="標楷體" w:eastAsia="標楷體" w:hAnsi="標楷體" w:cs="新細明體"/>
                                <w:color w:val="0D0D0D"/>
                                <w:spacing w:val="25"/>
                                <w:kern w:val="0"/>
                                <w:sz w:val="20"/>
                                <w:szCs w:val="20"/>
                              </w:rPr>
                            </w:pPr>
                            <w:r w:rsidRPr="00F04A17">
                              <w:rPr>
                                <w:rFonts w:ascii="標楷體" w:eastAsia="標楷體" w:hAnsi="標楷體" w:cs="新細明體" w:hint="eastAsia"/>
                                <w:color w:val="0D0D0D"/>
                                <w:spacing w:val="25"/>
                                <w:kern w:val="0"/>
                                <w:sz w:val="20"/>
                                <w:szCs w:val="20"/>
                                <w:fitText w:val="1200" w:id="-685074173"/>
                              </w:rPr>
                              <w:t>地質調查</w:t>
                            </w:r>
                            <w:r w:rsidRPr="00F04A17">
                              <w:rPr>
                                <w:rFonts w:ascii="標楷體" w:eastAsia="標楷體" w:hAnsi="標楷體" w:cs="新細明體" w:hint="eastAsia"/>
                                <w:color w:val="0D0D0D"/>
                                <w:kern w:val="0"/>
                                <w:sz w:val="20"/>
                                <w:szCs w:val="20"/>
                                <w:fitText w:val="1200" w:id="-685074173"/>
                              </w:rPr>
                              <w:t>及</w:t>
                            </w:r>
                          </w:p>
                          <w:p w14:paraId="7A8217B2" w14:textId="7BF0FA5B" w:rsidR="00590D70" w:rsidRPr="000C6FC0" w:rsidRDefault="00590D70" w:rsidP="00F04A17">
                            <w:pPr>
                              <w:widowControl/>
                              <w:spacing w:line="20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kern w:val="0"/>
                                <w:sz w:val="20"/>
                                <w:szCs w:val="20"/>
                                <w:fitText w:val="1200" w:id="-685074173"/>
                              </w:rPr>
                              <w:t>礦業管理中心</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6BD41414" w14:textId="7FD20D65"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223.00 </w:t>
                            </w:r>
                          </w:p>
                        </w:tc>
                        <w:tc>
                          <w:tcPr>
                            <w:tcW w:w="1332" w:type="dxa"/>
                            <w:tcBorders>
                              <w:top w:val="nil"/>
                              <w:left w:val="nil"/>
                              <w:bottom w:val="single" w:sz="4" w:space="0" w:color="auto"/>
                              <w:right w:val="single" w:sz="4" w:space="0" w:color="auto"/>
                            </w:tcBorders>
                            <w:shd w:val="clear" w:color="auto" w:fill="D9E2F3" w:themeFill="accent1" w:themeFillTint="33"/>
                            <w:vAlign w:val="center"/>
                            <w:hideMark/>
                          </w:tcPr>
                          <w:p w14:paraId="42132C64" w14:textId="4201A87F"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222.60 </w:t>
                            </w:r>
                          </w:p>
                        </w:tc>
                        <w:tc>
                          <w:tcPr>
                            <w:tcW w:w="1333" w:type="dxa"/>
                            <w:tcBorders>
                              <w:top w:val="nil"/>
                              <w:left w:val="nil"/>
                              <w:bottom w:val="single" w:sz="4" w:space="0" w:color="auto"/>
                              <w:right w:val="single" w:sz="4" w:space="0" w:color="auto"/>
                            </w:tcBorders>
                            <w:shd w:val="clear" w:color="auto" w:fill="D9E2F3" w:themeFill="accent1" w:themeFillTint="33"/>
                            <w:vAlign w:val="center"/>
                            <w:hideMark/>
                          </w:tcPr>
                          <w:p w14:paraId="749ACC2C" w14:textId="5B7AB0E4"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99.8</w:t>
                            </w:r>
                            <w:r w:rsidR="001B1C2C">
                              <w:rPr>
                                <w:rFonts w:ascii="標楷體" w:eastAsia="標楷體" w:hAnsi="標楷體"/>
                                <w:color w:val="000000"/>
                                <w:sz w:val="20"/>
                              </w:rPr>
                              <w:t>2</w:t>
                            </w:r>
                            <w:r>
                              <w:rPr>
                                <w:rFonts w:ascii="標楷體" w:eastAsia="標楷體" w:hAnsi="標楷體" w:hint="eastAsia"/>
                                <w:color w:val="000000"/>
                                <w:sz w:val="20"/>
                              </w:rPr>
                              <w:t xml:space="preserve"> </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719797A3" w14:textId="65D9F761"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FFF2CC" w:themeFill="accent4" w:themeFillTint="33"/>
                            <w:vAlign w:val="center"/>
                            <w:hideMark/>
                          </w:tcPr>
                          <w:p w14:paraId="5FA13888" w14:textId="34DEACA6" w:rsidR="00590D70" w:rsidRPr="000C6FC0" w:rsidRDefault="00590D70" w:rsidP="00F04A17">
                            <w:pPr>
                              <w:widowControl/>
                              <w:spacing w:line="20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FFF2CC" w:themeFill="accent4" w:themeFillTint="33"/>
                            <w:vAlign w:val="center"/>
                            <w:hideMark/>
                          </w:tcPr>
                          <w:p w14:paraId="47029E09" w14:textId="102F70AB" w:rsidR="00590D70" w:rsidRPr="000C6FC0" w:rsidRDefault="0007604A" w:rsidP="00F04A17">
                            <w:pPr>
                              <w:widowControl/>
                              <w:spacing w:line="20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5765A6E5" w14:textId="77777777" w:rsidTr="00B13063">
                        <w:trPr>
                          <w:trHeight w:val="110"/>
                        </w:trPr>
                        <w:tc>
                          <w:tcPr>
                            <w:tcW w:w="1568" w:type="dxa"/>
                            <w:tcBorders>
                              <w:top w:val="nil"/>
                              <w:left w:val="single" w:sz="4" w:space="0" w:color="auto"/>
                              <w:bottom w:val="single" w:sz="4" w:space="0" w:color="auto"/>
                              <w:right w:val="single" w:sz="4" w:space="0" w:color="auto"/>
                            </w:tcBorders>
                            <w:shd w:val="clear" w:color="auto" w:fill="auto"/>
                            <w:noWrap/>
                            <w:vAlign w:val="center"/>
                            <w:hideMark/>
                          </w:tcPr>
                          <w:p w14:paraId="1C2C3C99"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台灣電力公司</w:t>
                            </w:r>
                          </w:p>
                        </w:tc>
                        <w:tc>
                          <w:tcPr>
                            <w:tcW w:w="1332" w:type="dxa"/>
                            <w:tcBorders>
                              <w:top w:val="nil"/>
                              <w:left w:val="nil"/>
                              <w:bottom w:val="single" w:sz="4" w:space="0" w:color="auto"/>
                              <w:right w:val="single" w:sz="4" w:space="0" w:color="auto"/>
                            </w:tcBorders>
                            <w:shd w:val="clear" w:color="auto" w:fill="auto"/>
                            <w:vAlign w:val="center"/>
                            <w:hideMark/>
                          </w:tcPr>
                          <w:p w14:paraId="681D7107" w14:textId="59F6442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53,397.00 </w:t>
                            </w:r>
                          </w:p>
                        </w:tc>
                        <w:tc>
                          <w:tcPr>
                            <w:tcW w:w="1332" w:type="dxa"/>
                            <w:tcBorders>
                              <w:top w:val="nil"/>
                              <w:left w:val="nil"/>
                              <w:bottom w:val="single" w:sz="4" w:space="0" w:color="auto"/>
                              <w:right w:val="single" w:sz="4" w:space="0" w:color="auto"/>
                            </w:tcBorders>
                            <w:shd w:val="clear" w:color="auto" w:fill="auto"/>
                            <w:vAlign w:val="center"/>
                            <w:hideMark/>
                          </w:tcPr>
                          <w:p w14:paraId="4C860344" w14:textId="43AAF5CF"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52,638.00 </w:t>
                            </w:r>
                          </w:p>
                        </w:tc>
                        <w:tc>
                          <w:tcPr>
                            <w:tcW w:w="1333" w:type="dxa"/>
                            <w:tcBorders>
                              <w:top w:val="nil"/>
                              <w:left w:val="nil"/>
                              <w:bottom w:val="single" w:sz="4" w:space="0" w:color="auto"/>
                              <w:right w:val="single" w:sz="4" w:space="0" w:color="auto"/>
                            </w:tcBorders>
                            <w:shd w:val="clear" w:color="auto" w:fill="auto"/>
                            <w:vAlign w:val="center"/>
                            <w:hideMark/>
                          </w:tcPr>
                          <w:p w14:paraId="4C382CDB" w14:textId="1EDAC0D3"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98.58 </w:t>
                            </w:r>
                          </w:p>
                        </w:tc>
                        <w:tc>
                          <w:tcPr>
                            <w:tcW w:w="1332" w:type="dxa"/>
                            <w:tcBorders>
                              <w:top w:val="nil"/>
                              <w:left w:val="nil"/>
                              <w:bottom w:val="single" w:sz="4" w:space="0" w:color="auto"/>
                              <w:right w:val="single" w:sz="4" w:space="0" w:color="auto"/>
                            </w:tcBorders>
                            <w:shd w:val="clear" w:color="auto" w:fill="auto"/>
                            <w:noWrap/>
                            <w:vAlign w:val="center"/>
                            <w:hideMark/>
                          </w:tcPr>
                          <w:p w14:paraId="221DAFA4" w14:textId="0CE5D378"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nil"/>
                              <w:left w:val="nil"/>
                              <w:bottom w:val="single" w:sz="4" w:space="0" w:color="auto"/>
                              <w:right w:val="single" w:sz="4" w:space="0" w:color="auto"/>
                            </w:tcBorders>
                            <w:shd w:val="clear" w:color="auto" w:fill="auto"/>
                            <w:noWrap/>
                            <w:vAlign w:val="center"/>
                            <w:hideMark/>
                          </w:tcPr>
                          <w:p w14:paraId="67E7F780" w14:textId="3B63597D"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nil"/>
                              <w:left w:val="nil"/>
                              <w:bottom w:val="single" w:sz="4" w:space="0" w:color="auto"/>
                              <w:right w:val="single" w:sz="4" w:space="0" w:color="auto"/>
                            </w:tcBorders>
                            <w:shd w:val="clear" w:color="auto" w:fill="auto"/>
                            <w:noWrap/>
                            <w:vAlign w:val="center"/>
                            <w:hideMark/>
                          </w:tcPr>
                          <w:p w14:paraId="490EC9EF" w14:textId="71AD2922" w:rsidR="00590D70" w:rsidRPr="000C6FC0"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r>
                      <w:tr w:rsidR="00590D70" w:rsidRPr="000C6FC0" w14:paraId="2B61B61D" w14:textId="77777777" w:rsidTr="00B13063">
                        <w:trPr>
                          <w:trHeight w:val="53"/>
                        </w:trPr>
                        <w:tc>
                          <w:tcPr>
                            <w:tcW w:w="1568"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hideMark/>
                          </w:tcPr>
                          <w:p w14:paraId="71C08D8F" w14:textId="77777777" w:rsidR="00590D70" w:rsidRPr="000C6FC0" w:rsidRDefault="00590D70" w:rsidP="00321C39">
                            <w:pPr>
                              <w:widowControl/>
                              <w:spacing w:line="24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台灣中油公司</w:t>
                            </w:r>
                          </w:p>
                        </w:tc>
                        <w:tc>
                          <w:tcPr>
                            <w:tcW w:w="133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3039626" w14:textId="468BD082"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BA3D233" w14:textId="110734BA"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w:t>
                            </w:r>
                          </w:p>
                        </w:tc>
                        <w:tc>
                          <w:tcPr>
                            <w:tcW w:w="1333"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6C3B052" w14:textId="3D80A20C" w:rsidR="00590D70" w:rsidRPr="0007604A" w:rsidRDefault="0007604A" w:rsidP="00321C39">
                            <w:pPr>
                              <w:widowControl/>
                              <w:spacing w:line="240" w:lineRule="exact"/>
                              <w:jc w:val="right"/>
                              <w:rPr>
                                <w:rFonts w:ascii="標楷體" w:eastAsia="標楷體" w:hAnsi="標楷體" w:cs="新細明體"/>
                                <w:color w:val="000000"/>
                                <w:kern w:val="0"/>
                                <w:sz w:val="20"/>
                                <w:szCs w:val="20"/>
                              </w:rPr>
                            </w:pPr>
                            <w:r w:rsidRPr="0007604A">
                              <w:rPr>
                                <w:rFonts w:ascii="標楷體" w:eastAsia="標楷體" w:hAnsi="標楷體"/>
                                <w:noProof/>
                                <w:sz w:val="20"/>
                                <w:szCs w:val="20"/>
                              </w:rPr>
                              <w:t>--</w:t>
                            </w:r>
                          </w:p>
                        </w:tc>
                        <w:tc>
                          <w:tcPr>
                            <w:tcW w:w="1332"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C4FF056" w14:textId="08A94CEC"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735.60 </w:t>
                            </w:r>
                          </w:p>
                        </w:tc>
                        <w:tc>
                          <w:tcPr>
                            <w:tcW w:w="1332"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1C3F612" w14:textId="1D6A1329"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593.30 </w:t>
                            </w:r>
                          </w:p>
                        </w:tc>
                        <w:tc>
                          <w:tcPr>
                            <w:tcW w:w="1333"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5C400DB" w14:textId="54BD7561" w:rsidR="00590D70" w:rsidRPr="000C6FC0" w:rsidRDefault="00590D70" w:rsidP="00321C3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rPr>
                              <w:t xml:space="preserve">80.66 </w:t>
                            </w:r>
                          </w:p>
                        </w:tc>
                      </w:tr>
                      <w:tr w:rsidR="00673549" w:rsidRPr="000C6FC0" w14:paraId="797D9452" w14:textId="77777777" w:rsidTr="00B13063">
                        <w:trPr>
                          <w:trHeight w:val="53"/>
                        </w:trPr>
                        <w:tc>
                          <w:tcPr>
                            <w:tcW w:w="9562" w:type="dxa"/>
                            <w:gridSpan w:val="7"/>
                            <w:tcBorders>
                              <w:top w:val="single" w:sz="4" w:space="0" w:color="auto"/>
                            </w:tcBorders>
                            <w:shd w:val="clear" w:color="auto" w:fill="auto"/>
                            <w:noWrap/>
                            <w:vAlign w:val="center"/>
                          </w:tcPr>
                          <w:p w14:paraId="5E94473B" w14:textId="77777777" w:rsidR="00673549" w:rsidRPr="000C6FC0" w:rsidRDefault="00673549" w:rsidP="001256B4">
                            <w:pPr>
                              <w:widowControl/>
                              <w:spacing w:line="280" w:lineRule="exact"/>
                              <w:rPr>
                                <w:rFonts w:ascii="標楷體" w:eastAsia="標楷體" w:hAnsi="標楷體" w:cs="新細明體"/>
                                <w:color w:val="000000"/>
                                <w:kern w:val="0"/>
                                <w:sz w:val="20"/>
                                <w:szCs w:val="20"/>
                              </w:rPr>
                            </w:pPr>
                            <w:r w:rsidRPr="006206AE">
                              <w:rPr>
                                <w:rFonts w:ascii="標楷體" w:eastAsia="標楷體" w:hAnsi="標楷體" w:cs="新細明體" w:hint="eastAsia"/>
                                <w:color w:val="000000"/>
                                <w:kern w:val="0"/>
                                <w:sz w:val="18"/>
                                <w:szCs w:val="18"/>
                              </w:rPr>
                              <w:t>資料來源：整理自經濟部提供資料。</w:t>
                            </w:r>
                          </w:p>
                        </w:tc>
                      </w:tr>
                    </w:tbl>
                    <w:p w14:paraId="61B01196" w14:textId="77777777" w:rsidR="00673549" w:rsidRPr="00B17FDE" w:rsidRDefault="00673549" w:rsidP="00673549"/>
                  </w:txbxContent>
                </v:textbox>
                <w10:wrap type="square" anchorx="margin"/>
              </v:shape>
            </w:pict>
          </mc:Fallback>
        </mc:AlternateContent>
      </w:r>
      <w:r w:rsidR="00590D70" w:rsidRPr="00ED5361">
        <w:rPr>
          <w:rFonts w:ascii="標楷體" w:eastAsia="標楷體" w:hAnsi="標楷體" w:hint="eastAsia"/>
          <w:spacing w:val="4"/>
          <w:sz w:val="28"/>
          <w:szCs w:val="18"/>
        </w:rPr>
        <w:t>按經濟部提出之風電/光電戰略計畫，有關預算編列部分，經濟部所屬及國營事業112至114年度規劃編列風電經費556億餘元、光電經費18億餘元，主要係布局浮動式離岸風場開發技術、建立離岸風電自主關鍵組件製造能量、研發高效光電模組產品、與民間合作興建共同升壓站</w:t>
      </w:r>
      <w:r w:rsidR="00CF76EF">
        <w:rPr>
          <w:rFonts w:ascii="標楷體" w:eastAsia="標楷體" w:hAnsi="標楷體" w:hint="eastAsia"/>
          <w:spacing w:val="4"/>
          <w:sz w:val="28"/>
          <w:szCs w:val="18"/>
        </w:rPr>
        <w:t>及台灣電力公司</w:t>
      </w:r>
      <w:r w:rsidR="00CF76EF" w:rsidRPr="00CF3556">
        <w:rPr>
          <w:rFonts w:ascii="標楷體" w:eastAsia="標楷體" w:hAnsi="標楷體" w:cs="CIDFont+F2" w:hint="eastAsia"/>
          <w:sz w:val="28"/>
          <w:szCs w:val="28"/>
        </w:rPr>
        <w:t>辦</w:t>
      </w:r>
      <w:r w:rsidR="00CF76EF" w:rsidRPr="00CF3556">
        <w:rPr>
          <w:rFonts w:ascii="標楷體" w:eastAsia="標楷體" w:hAnsi="標楷體" w:cs="CIDFont+F2"/>
          <w:sz w:val="28"/>
          <w:szCs w:val="28"/>
        </w:rPr>
        <w:t>理</w:t>
      </w:r>
      <w:r w:rsidR="00CF76EF" w:rsidRPr="00CF3556">
        <w:rPr>
          <w:rFonts w:ascii="標楷體" w:eastAsia="標楷體" w:hAnsi="標楷體" w:cs="CIDFont+F2" w:hint="eastAsia"/>
          <w:sz w:val="28"/>
          <w:szCs w:val="28"/>
        </w:rPr>
        <w:t>「離</w:t>
      </w:r>
      <w:r w:rsidR="00CF76EF" w:rsidRPr="00CF3556">
        <w:rPr>
          <w:rFonts w:ascii="標楷體" w:eastAsia="標楷體" w:hAnsi="標楷體" w:cs="CIDFont+F2"/>
          <w:sz w:val="28"/>
          <w:szCs w:val="28"/>
        </w:rPr>
        <w:t>岸風力發電第</w:t>
      </w:r>
      <w:r w:rsidR="00CF76EF" w:rsidRPr="00CF3556">
        <w:rPr>
          <w:rFonts w:ascii="標楷體" w:eastAsia="標楷體" w:hAnsi="標楷體" w:cs="CIDFont+F2" w:hint="eastAsia"/>
          <w:sz w:val="28"/>
          <w:szCs w:val="28"/>
        </w:rPr>
        <w:t>二</w:t>
      </w:r>
      <w:r w:rsidR="00CF76EF" w:rsidRPr="00CF3556">
        <w:rPr>
          <w:rFonts w:ascii="標楷體" w:eastAsia="標楷體" w:hAnsi="標楷體" w:cs="CIDFont+F2"/>
          <w:sz w:val="28"/>
          <w:szCs w:val="28"/>
        </w:rPr>
        <w:t>期計畫」</w:t>
      </w:r>
      <w:r w:rsidR="00590D70" w:rsidRPr="00ED5361">
        <w:rPr>
          <w:rFonts w:ascii="標楷體" w:eastAsia="標楷體" w:hAnsi="標楷體" w:hint="eastAsia"/>
          <w:spacing w:val="4"/>
          <w:sz w:val="28"/>
          <w:szCs w:val="18"/>
        </w:rPr>
        <w:t>等。截至114年底止，風電累計編列預算數556億餘元，執行數548億餘元，執行率98.56％；光電累計編列預算數18億餘元，執行數16億餘元，執行率91.48％（表3）。</w:t>
      </w:r>
    </w:p>
    <w:p w14:paraId="07ECAEAF" w14:textId="1E9C0911" w:rsidR="00B42415" w:rsidRPr="005B2681" w:rsidRDefault="001F37D7" w:rsidP="00F04A17">
      <w:pPr>
        <w:overflowPunct w:val="0"/>
        <w:spacing w:beforeLines="20" w:before="72" w:afterLines="20" w:after="72" w:line="460" w:lineRule="exact"/>
        <w:ind w:leftChars="100" w:left="240"/>
        <w:rPr>
          <w:rFonts w:ascii="標楷體" w:eastAsia="標楷體" w:hAnsi="標楷體" w:cs="Times New Roman"/>
          <w:b/>
          <w:sz w:val="32"/>
          <w:szCs w:val="32"/>
        </w:rPr>
      </w:pPr>
      <w:r w:rsidRPr="005B2681">
        <w:rPr>
          <w:rFonts w:ascii="標楷體" w:eastAsia="標楷體" w:hAnsi="標楷體" w:cs="Times New Roman" w:hint="eastAsia"/>
          <w:b/>
          <w:sz w:val="32"/>
          <w:szCs w:val="32"/>
        </w:rPr>
        <w:t>三、審計機關重要審核意見</w:t>
      </w:r>
    </w:p>
    <w:p w14:paraId="06132241" w14:textId="38FF3AE4" w:rsidR="00B42415" w:rsidRPr="00965BF5" w:rsidRDefault="00EC678D" w:rsidP="001B1C2C">
      <w:pPr>
        <w:tabs>
          <w:tab w:val="left" w:pos="993"/>
        </w:tabs>
        <w:spacing w:line="440" w:lineRule="exact"/>
        <w:ind w:firstLineChars="200" w:firstLine="560"/>
        <w:jc w:val="both"/>
        <w:rPr>
          <w:rFonts w:ascii="標楷體" w:eastAsia="標楷體" w:hAnsi="標楷體"/>
          <w:sz w:val="28"/>
          <w:szCs w:val="28"/>
        </w:rPr>
      </w:pPr>
      <w:r w:rsidRPr="0057300F">
        <w:rPr>
          <w:rFonts w:ascii="標楷體" w:eastAsia="標楷體" w:hAnsi="標楷體" w:hint="eastAsia"/>
          <w:sz w:val="28"/>
          <w:szCs w:val="28"/>
        </w:rPr>
        <w:t>風電/光電政策執行情形</w:t>
      </w:r>
      <w:r>
        <w:rPr>
          <w:rFonts w:ascii="標楷體" w:eastAsia="標楷體" w:hAnsi="標楷體" w:hint="eastAsia"/>
          <w:sz w:val="28"/>
          <w:szCs w:val="28"/>
        </w:rPr>
        <w:t>影響我國能源自主</w:t>
      </w:r>
      <w:r w:rsidR="00D40603">
        <w:rPr>
          <w:rFonts w:ascii="標楷體" w:eastAsia="標楷體" w:hAnsi="標楷體" w:hint="eastAsia"/>
          <w:sz w:val="28"/>
          <w:szCs w:val="28"/>
        </w:rPr>
        <w:t>及</w:t>
      </w:r>
      <w:r w:rsidR="00D40603" w:rsidRPr="00265053">
        <w:rPr>
          <w:rFonts w:ascii="標楷體" w:eastAsia="標楷體" w:hAnsi="標楷體" w:hint="eastAsia"/>
          <w:spacing w:val="-2"/>
          <w:sz w:val="28"/>
          <w:szCs w:val="28"/>
        </w:rPr>
        <w:t>綠能科技發展</w:t>
      </w:r>
      <w:r w:rsidR="009B4A1F" w:rsidRPr="009B4A1F">
        <w:rPr>
          <w:rFonts w:ascii="標楷體" w:eastAsia="標楷體" w:hAnsi="標楷體" w:hint="eastAsia"/>
          <w:sz w:val="28"/>
          <w:szCs w:val="28"/>
        </w:rPr>
        <w:t>，本部自</w:t>
      </w:r>
      <w:r w:rsidR="00D40603">
        <w:rPr>
          <w:rFonts w:ascii="標楷體" w:eastAsia="標楷體" w:hAnsi="標楷體" w:hint="eastAsia"/>
          <w:sz w:val="28"/>
          <w:szCs w:val="28"/>
        </w:rPr>
        <w:t>113</w:t>
      </w:r>
      <w:r w:rsidR="009B4A1F" w:rsidRPr="009B4A1F">
        <w:rPr>
          <w:rFonts w:ascii="標楷體" w:eastAsia="標楷體" w:hAnsi="標楷體" w:hint="eastAsia"/>
          <w:sz w:val="28"/>
          <w:szCs w:val="28"/>
        </w:rPr>
        <w:t>年度起，業於中央政府總決算審核報告中以專章揭露</w:t>
      </w:r>
      <w:r w:rsidR="00D40603" w:rsidRPr="00D40603">
        <w:rPr>
          <w:rFonts w:ascii="標楷體" w:eastAsia="標楷體" w:hAnsi="標楷體" w:hint="eastAsia"/>
          <w:sz w:val="28"/>
          <w:szCs w:val="28"/>
        </w:rPr>
        <w:t>政府推動風電/光電政策執行情形</w:t>
      </w:r>
      <w:r w:rsidR="009B4A1F" w:rsidRPr="009B4A1F">
        <w:rPr>
          <w:rFonts w:ascii="標楷體" w:eastAsia="標楷體" w:hAnsi="標楷體" w:hint="eastAsia"/>
          <w:sz w:val="28"/>
          <w:szCs w:val="28"/>
        </w:rPr>
        <w:t>查核成果，並</w:t>
      </w:r>
      <w:r w:rsidR="00F04A17">
        <w:rPr>
          <w:rFonts w:ascii="標楷體" w:eastAsia="標楷體" w:hAnsi="標楷體" w:hint="eastAsia"/>
          <w:sz w:val="28"/>
          <w:szCs w:val="28"/>
        </w:rPr>
        <w:t>就制度及機制建立情形</w:t>
      </w:r>
      <w:r w:rsidR="002F5265">
        <w:rPr>
          <w:rFonts w:ascii="標楷體" w:eastAsia="標楷體" w:hAnsi="標楷體" w:hint="eastAsia"/>
          <w:sz w:val="28"/>
          <w:szCs w:val="28"/>
        </w:rPr>
        <w:t>，</w:t>
      </w:r>
      <w:r w:rsidR="009B4A1F" w:rsidRPr="009B4A1F">
        <w:rPr>
          <w:rFonts w:ascii="標楷體" w:eastAsia="標楷體" w:hAnsi="標楷體" w:hint="eastAsia"/>
          <w:sz w:val="28"/>
          <w:szCs w:val="28"/>
        </w:rPr>
        <w:t>先後向行政院</w:t>
      </w:r>
      <w:r w:rsidR="00F04A17">
        <w:rPr>
          <w:rFonts w:ascii="標楷體" w:eastAsia="標楷體" w:hAnsi="標楷體" w:hint="eastAsia"/>
          <w:sz w:val="28"/>
          <w:szCs w:val="28"/>
        </w:rPr>
        <w:t>或相關主管機關提出</w:t>
      </w:r>
      <w:r w:rsidR="009B4A1F" w:rsidRPr="009B4A1F">
        <w:rPr>
          <w:rFonts w:ascii="標楷體" w:eastAsia="標楷體" w:hAnsi="標楷體" w:hint="eastAsia"/>
          <w:sz w:val="28"/>
          <w:szCs w:val="28"/>
        </w:rPr>
        <w:t>應建立</w:t>
      </w:r>
      <w:r w:rsidR="00B32D4F" w:rsidRPr="00B32D4F">
        <w:rPr>
          <w:rFonts w:ascii="標楷體" w:eastAsia="標楷體" w:hAnsi="標楷體"/>
          <w:sz w:val="28"/>
          <w:szCs w:val="28"/>
        </w:rPr>
        <w:t>公有土地設置太陽光電發電設備</w:t>
      </w:r>
      <w:r w:rsidR="00B32D4F" w:rsidRPr="00B32D4F">
        <w:rPr>
          <w:rFonts w:ascii="標楷體" w:eastAsia="標楷體" w:hAnsi="標楷體" w:hint="eastAsia"/>
          <w:sz w:val="28"/>
          <w:szCs w:val="28"/>
        </w:rPr>
        <w:t>之</w:t>
      </w:r>
      <w:r w:rsidR="00D71582" w:rsidRPr="00B32D4F">
        <w:rPr>
          <w:rFonts w:ascii="標楷體" w:eastAsia="標楷體" w:hAnsi="標楷體" w:hint="eastAsia"/>
          <w:sz w:val="28"/>
          <w:szCs w:val="28"/>
        </w:rPr>
        <w:t>場址篩選與可行性評估機制、</w:t>
      </w:r>
      <w:r w:rsidR="00B32D4F" w:rsidRPr="00B32D4F">
        <w:rPr>
          <w:rFonts w:ascii="標楷體" w:eastAsia="標楷體" w:hAnsi="標楷體" w:hint="eastAsia"/>
          <w:sz w:val="28"/>
          <w:szCs w:val="28"/>
        </w:rPr>
        <w:t>強化漁電共生案場養殖事實之查核機制，及農業用地落實結合農業經營</w:t>
      </w:r>
      <w:r w:rsidR="009B4A1F" w:rsidRPr="009B4A1F">
        <w:rPr>
          <w:rFonts w:ascii="標楷體" w:eastAsia="標楷體" w:hAnsi="標楷體" w:hint="eastAsia"/>
          <w:sz w:val="28"/>
          <w:szCs w:val="28"/>
        </w:rPr>
        <w:t>等</w:t>
      </w:r>
      <w:r w:rsidR="00F04A17">
        <w:rPr>
          <w:rFonts w:ascii="標楷體" w:eastAsia="標楷體" w:hAnsi="標楷體" w:hint="eastAsia"/>
          <w:sz w:val="28"/>
          <w:szCs w:val="28"/>
        </w:rPr>
        <w:t>建議</w:t>
      </w:r>
      <w:r w:rsidR="009B4A1F" w:rsidRPr="009B4A1F">
        <w:rPr>
          <w:rFonts w:ascii="標楷體" w:eastAsia="標楷體" w:hAnsi="標楷體" w:hint="eastAsia"/>
          <w:sz w:val="28"/>
          <w:szCs w:val="28"/>
        </w:rPr>
        <w:t>，亦就各中央部會</w:t>
      </w:r>
      <w:r w:rsidR="003C7ED0" w:rsidRPr="003C7ED0">
        <w:rPr>
          <w:rFonts w:ascii="標楷體" w:eastAsia="標楷體" w:hAnsi="標楷體" w:hint="eastAsia"/>
          <w:sz w:val="28"/>
          <w:szCs w:val="28"/>
        </w:rPr>
        <w:t>、</w:t>
      </w:r>
      <w:r w:rsidR="003C7ED0">
        <w:rPr>
          <w:rFonts w:ascii="標楷體" w:eastAsia="標楷體" w:hAnsi="標楷體" w:hint="eastAsia"/>
          <w:sz w:val="28"/>
          <w:szCs w:val="28"/>
        </w:rPr>
        <w:t>事業機關</w:t>
      </w:r>
      <w:r w:rsidR="009B4A1F" w:rsidRPr="009B4A1F">
        <w:rPr>
          <w:rFonts w:ascii="標楷體" w:eastAsia="標楷體" w:hAnsi="標楷體" w:hint="eastAsia"/>
          <w:sz w:val="28"/>
          <w:szCs w:val="28"/>
        </w:rPr>
        <w:t>個別執行之應行改進事項，舉如</w:t>
      </w:r>
      <w:r w:rsidR="003C7ED0">
        <w:rPr>
          <w:rFonts w:ascii="標楷體" w:eastAsia="標楷體" w:hAnsi="標楷體" w:hint="eastAsia"/>
          <w:sz w:val="28"/>
          <w:szCs w:val="28"/>
        </w:rPr>
        <w:t>離岸風電</w:t>
      </w:r>
      <w:r w:rsidR="003C7ED0" w:rsidRPr="003C7ED0">
        <w:rPr>
          <w:rFonts w:ascii="標楷體" w:eastAsia="標楷體" w:hAnsi="標楷體" w:hint="eastAsia"/>
          <w:sz w:val="28"/>
          <w:szCs w:val="28"/>
        </w:rPr>
        <w:t>累計併網總容量較預期減少且併網時程展延、太陽光電實際裝置容量仍未達修正後整體目標</w:t>
      </w:r>
      <w:r w:rsidR="009B4A1F" w:rsidRPr="009B4A1F">
        <w:rPr>
          <w:rFonts w:ascii="標楷體" w:eastAsia="標楷體" w:hAnsi="標楷體" w:hint="eastAsia"/>
          <w:sz w:val="28"/>
          <w:szCs w:val="28"/>
        </w:rPr>
        <w:t>、</w:t>
      </w:r>
      <w:r w:rsidR="003C7ED0" w:rsidRPr="003C7ED0">
        <w:rPr>
          <w:rFonts w:ascii="標楷體" w:eastAsia="標楷體" w:hAnsi="標楷體" w:hint="eastAsia"/>
          <w:sz w:val="28"/>
          <w:szCs w:val="28"/>
        </w:rPr>
        <w:t>漁電共生區位土地核准設置綠能設施僅1成餘、離岸風力發電加強電力網第一期計畫之部分工程實際進度未及6成</w:t>
      </w:r>
      <w:r w:rsidR="009B4A1F" w:rsidRPr="009B4A1F">
        <w:rPr>
          <w:rFonts w:ascii="標楷體" w:eastAsia="標楷體" w:hAnsi="標楷體" w:hint="eastAsia"/>
          <w:sz w:val="28"/>
          <w:szCs w:val="28"/>
        </w:rPr>
        <w:t>等情，適時督促權責機關改善。1</w:t>
      </w:r>
      <w:r w:rsidR="009B4A1F" w:rsidRPr="009B4A1F">
        <w:rPr>
          <w:rFonts w:ascii="標楷體" w:eastAsia="標楷體" w:hAnsi="標楷體"/>
          <w:sz w:val="28"/>
          <w:szCs w:val="28"/>
        </w:rPr>
        <w:t>1</w:t>
      </w:r>
      <w:r w:rsidR="003C7ED0">
        <w:rPr>
          <w:rFonts w:ascii="標楷體" w:eastAsia="標楷體" w:hAnsi="標楷體" w:hint="eastAsia"/>
          <w:sz w:val="28"/>
          <w:szCs w:val="28"/>
        </w:rPr>
        <w:t>4</w:t>
      </w:r>
      <w:r w:rsidR="009B4A1F" w:rsidRPr="009B4A1F">
        <w:rPr>
          <w:rFonts w:ascii="標楷體" w:eastAsia="標楷體" w:hAnsi="標楷體" w:hint="eastAsia"/>
          <w:sz w:val="28"/>
          <w:szCs w:val="28"/>
        </w:rPr>
        <w:t>年度本部持續追蹤各機關改善情形，並聚焦</w:t>
      </w:r>
      <w:r w:rsidR="006C6F98" w:rsidRPr="00321C39">
        <w:rPr>
          <w:rFonts w:ascii="標楷體" w:eastAsia="標楷體" w:hAnsi="標楷體" w:hint="eastAsia"/>
          <w:sz w:val="28"/>
          <w:szCs w:val="28"/>
        </w:rPr>
        <w:t>風電/光電法規訂定、政策推動成效</w:t>
      </w:r>
      <w:r w:rsidR="00321C39" w:rsidRPr="00321C39">
        <w:rPr>
          <w:rFonts w:ascii="標楷體" w:eastAsia="標楷體" w:hAnsi="標楷體" w:hint="eastAsia"/>
          <w:sz w:val="28"/>
          <w:szCs w:val="28"/>
        </w:rPr>
        <w:t>、各項計畫推動成果</w:t>
      </w:r>
      <w:r w:rsidR="009B4A1F" w:rsidRPr="009B4A1F">
        <w:rPr>
          <w:rFonts w:ascii="標楷體" w:eastAsia="標楷體" w:hAnsi="標楷體" w:hint="eastAsia"/>
          <w:sz w:val="28"/>
          <w:szCs w:val="28"/>
        </w:rPr>
        <w:t>等面向深入查核，茲將本部所提重要審核意見，區分</w:t>
      </w:r>
      <w:r w:rsidR="00321C39" w:rsidRPr="00321C39">
        <w:rPr>
          <w:rFonts w:ascii="標楷體" w:eastAsia="標楷體" w:hAnsi="標楷體" w:hint="eastAsia"/>
          <w:sz w:val="28"/>
          <w:szCs w:val="28"/>
        </w:rPr>
        <w:t>風電/光電制度規章、風電/光電整體規劃、風電政策執行、光電政策執行、風電配套措施執行情形及光電配套措施執行情形</w:t>
      </w:r>
      <w:r w:rsidR="009B4A1F" w:rsidRPr="009B4A1F">
        <w:rPr>
          <w:rFonts w:ascii="標楷體" w:eastAsia="標楷體" w:hAnsi="標楷體" w:hint="eastAsia"/>
          <w:sz w:val="28"/>
          <w:szCs w:val="28"/>
        </w:rPr>
        <w:t>等</w:t>
      </w:r>
      <w:r w:rsidR="00321C39">
        <w:rPr>
          <w:rFonts w:ascii="標楷體" w:eastAsia="標楷體" w:hAnsi="標楷體" w:hint="eastAsia"/>
          <w:sz w:val="28"/>
          <w:szCs w:val="28"/>
        </w:rPr>
        <w:t>6</w:t>
      </w:r>
      <w:r w:rsidR="009B4A1F" w:rsidRPr="009B4A1F">
        <w:rPr>
          <w:rFonts w:ascii="標楷體" w:eastAsia="標楷體" w:hAnsi="標楷體" w:hint="eastAsia"/>
          <w:sz w:val="28"/>
          <w:szCs w:val="28"/>
        </w:rPr>
        <w:t>個面向，歸納摘述如次：</w:t>
      </w:r>
    </w:p>
    <w:p w14:paraId="6C444EE3" w14:textId="77777777" w:rsidR="003B4A18" w:rsidRPr="00051B4E" w:rsidRDefault="003B4A18" w:rsidP="00F04A17">
      <w:pPr>
        <w:pStyle w:val="a8"/>
        <w:overflowPunct w:val="0"/>
        <w:spacing w:beforeLines="30" w:before="108" w:afterLines="40" w:after="144" w:line="52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lastRenderedPageBreak/>
        <w:t xml:space="preserve">　（一）　</w:t>
      </w:r>
      <w:r w:rsidRPr="001C1E63">
        <w:rPr>
          <w:rFonts w:ascii="標楷體" w:hAnsi="標楷體" w:hint="eastAsia"/>
          <w:snapToGrid w:val="0"/>
          <w:kern w:val="0"/>
          <w:szCs w:val="28"/>
        </w:rPr>
        <w:t>風電/光電</w:t>
      </w:r>
      <w:r>
        <w:rPr>
          <w:rFonts w:ascii="標楷體" w:hAnsi="標楷體" w:hint="eastAsia"/>
          <w:snapToGrid w:val="0"/>
          <w:kern w:val="0"/>
          <w:szCs w:val="28"/>
        </w:rPr>
        <w:t>制度規章</w:t>
      </w:r>
    </w:p>
    <w:p w14:paraId="1729C286" w14:textId="4F4A6B7C" w:rsidR="003B4A18" w:rsidRPr="00345586" w:rsidRDefault="003B4A18" w:rsidP="00345586">
      <w:pPr>
        <w:pStyle w:val="a8"/>
        <w:overflowPunct w:val="0"/>
        <w:spacing w:beforeLines="0" w:afterLines="0" w:line="490" w:lineRule="exact"/>
        <w:ind w:firstLineChars="450" w:firstLine="1261"/>
        <w:rPr>
          <w:rFonts w:ascii="標楷體" w:hAnsi="標楷體" w:cs="Helvetica"/>
          <w:b w:val="0"/>
          <w:bCs w:val="0"/>
          <w:color w:val="000000" w:themeColor="text1"/>
          <w:sz w:val="28"/>
          <w:szCs w:val="28"/>
          <w:shd w:val="clear" w:color="auto" w:fill="FFFFFF"/>
        </w:rPr>
      </w:pPr>
      <w:r>
        <w:rPr>
          <w:rFonts w:ascii="標楷體" w:hAnsi="標楷體" w:hint="eastAsia"/>
          <w:color w:val="000000"/>
          <w:sz w:val="28"/>
          <w:szCs w:val="28"/>
        </w:rPr>
        <w:t>1</w:t>
      </w:r>
      <w:r w:rsidRPr="00042890">
        <w:rPr>
          <w:rFonts w:ascii="標楷體" w:hAnsi="標楷體" w:hint="eastAsia"/>
          <w:color w:val="000000"/>
          <w:sz w:val="28"/>
          <w:szCs w:val="28"/>
        </w:rPr>
        <w:t>.</w:t>
      </w:r>
      <w:bookmarkStart w:id="6" w:name="_Hlk200384156"/>
      <w:r w:rsidRPr="00042890">
        <w:rPr>
          <w:rFonts w:ascii="標楷體" w:hAnsi="標楷體" w:hint="eastAsia"/>
          <w:color w:val="000000"/>
          <w:sz w:val="28"/>
          <w:szCs w:val="28"/>
        </w:rPr>
        <w:t xml:space="preserve">　</w:t>
      </w:r>
      <w:bookmarkEnd w:id="6"/>
      <w:r w:rsidRPr="00813725">
        <w:rPr>
          <w:rFonts w:ascii="標楷體" w:hAnsi="標楷體" w:hint="eastAsia"/>
          <w:color w:val="000000"/>
          <w:sz w:val="28"/>
          <w:szCs w:val="28"/>
        </w:rPr>
        <w:t>能源署積極推動離岸風</w:t>
      </w:r>
      <w:r w:rsidR="00345586">
        <w:rPr>
          <w:rFonts w:ascii="標楷體" w:hAnsi="標楷體" w:hint="eastAsia"/>
          <w:color w:val="000000"/>
          <w:sz w:val="28"/>
          <w:szCs w:val="28"/>
        </w:rPr>
        <w:t>力發</w:t>
      </w:r>
      <w:r w:rsidRPr="00813725">
        <w:rPr>
          <w:rFonts w:ascii="標楷體" w:hAnsi="標楷體" w:hint="eastAsia"/>
          <w:color w:val="000000"/>
          <w:sz w:val="28"/>
          <w:szCs w:val="28"/>
        </w:rPr>
        <w:t>電</w:t>
      </w:r>
      <w:r>
        <w:rPr>
          <w:rFonts w:ascii="標楷體" w:hAnsi="標楷體" w:hint="eastAsia"/>
          <w:color w:val="000000"/>
          <w:sz w:val="28"/>
          <w:szCs w:val="28"/>
        </w:rPr>
        <w:t>區塊</w:t>
      </w:r>
      <w:r w:rsidRPr="00813725">
        <w:rPr>
          <w:rFonts w:ascii="標楷體" w:hAnsi="標楷體" w:hint="eastAsia"/>
          <w:color w:val="000000"/>
          <w:sz w:val="28"/>
          <w:szCs w:val="28"/>
        </w:rPr>
        <w:t>開發</w:t>
      </w:r>
      <w:r>
        <w:rPr>
          <w:rFonts w:ascii="標楷體" w:hAnsi="標楷體" w:hint="eastAsia"/>
          <w:color w:val="000000"/>
          <w:sz w:val="28"/>
          <w:szCs w:val="28"/>
        </w:rPr>
        <w:t>，持續增加再生能源供給，惟</w:t>
      </w:r>
      <w:r w:rsidR="00345586" w:rsidRPr="00345586">
        <w:rPr>
          <w:rFonts w:ascii="標楷體" w:hAnsi="標楷體" w:hint="eastAsia"/>
          <w:color w:val="000000"/>
          <w:sz w:val="28"/>
          <w:szCs w:val="28"/>
        </w:rPr>
        <w:t>區塊開發第3期選商機制及離岸浮動式風場示範計畫遲至114年底仍未公告，</w:t>
      </w:r>
      <w:r w:rsidRPr="007D1D69">
        <w:rPr>
          <w:rFonts w:ascii="標楷體" w:hAnsi="標楷體" w:hint="eastAsia"/>
          <w:color w:val="000000"/>
          <w:sz w:val="28"/>
          <w:szCs w:val="28"/>
        </w:rPr>
        <w:t>允宜研謀改善，俾利</w:t>
      </w:r>
      <w:r w:rsidR="00345586">
        <w:rPr>
          <w:rFonts w:ascii="標楷體" w:hAnsi="標楷體" w:hint="eastAsia"/>
          <w:color w:val="000000"/>
          <w:sz w:val="28"/>
          <w:szCs w:val="28"/>
        </w:rPr>
        <w:t>擴大風電</w:t>
      </w:r>
      <w:r w:rsidRPr="007D1D69">
        <w:rPr>
          <w:rFonts w:ascii="標楷體" w:hAnsi="標楷體"/>
          <w:color w:val="000000"/>
          <w:sz w:val="28"/>
          <w:szCs w:val="28"/>
        </w:rPr>
        <w:t>量能</w:t>
      </w:r>
      <w:r w:rsidRPr="007D1D69">
        <w:rPr>
          <w:rFonts w:ascii="標楷體" w:hAnsi="標楷體" w:hint="eastAsia"/>
          <w:color w:val="000000"/>
          <w:sz w:val="28"/>
          <w:szCs w:val="28"/>
        </w:rPr>
        <w:t>：</w:t>
      </w:r>
      <w:r w:rsidRPr="007D1D69">
        <w:rPr>
          <w:rFonts w:ascii="標楷體" w:hAnsi="標楷體" w:cs="Helvetica" w:hint="eastAsia"/>
          <w:b w:val="0"/>
          <w:bCs w:val="0"/>
          <w:color w:val="000000" w:themeColor="text1"/>
          <w:sz w:val="28"/>
          <w:szCs w:val="28"/>
          <w:shd w:val="clear" w:color="auto" w:fill="FFFFFF"/>
        </w:rPr>
        <w:t>能源署</w:t>
      </w:r>
      <w:r w:rsidRPr="007D1D69">
        <w:rPr>
          <w:rFonts w:ascii="標楷體" w:hAnsi="標楷體" w:cs="Helvetica"/>
          <w:b w:val="0"/>
          <w:bCs w:val="0"/>
          <w:color w:val="000000" w:themeColor="text1"/>
          <w:sz w:val="28"/>
          <w:szCs w:val="28"/>
          <w:shd w:val="clear" w:color="auto" w:fill="FFFFFF"/>
        </w:rPr>
        <w:t>參考國際離岸風電發展趨勢</w:t>
      </w:r>
      <w:r w:rsidRPr="007D1D69">
        <w:rPr>
          <w:rFonts w:ascii="標楷體" w:hAnsi="標楷體" w:cs="Helvetica" w:hint="eastAsia"/>
          <w:b w:val="0"/>
          <w:bCs w:val="0"/>
          <w:color w:val="000000" w:themeColor="text1"/>
          <w:sz w:val="28"/>
          <w:szCs w:val="28"/>
          <w:shd w:val="clear" w:color="auto" w:fill="FFFFFF"/>
        </w:rPr>
        <w:t>，規劃以「先示範、次潛力、後區塊」3階段策略，</w:t>
      </w:r>
      <w:r w:rsidRPr="007D1D69">
        <w:rPr>
          <w:rFonts w:ascii="標楷體" w:hAnsi="標楷體" w:cs="Helvetica"/>
          <w:b w:val="0"/>
          <w:bCs w:val="0"/>
          <w:color w:val="000000" w:themeColor="text1"/>
          <w:sz w:val="28"/>
          <w:szCs w:val="28"/>
          <w:shd w:val="clear" w:color="auto" w:fill="FFFFFF"/>
        </w:rPr>
        <w:t>逐步建立離岸風電市場開發量能</w:t>
      </w:r>
      <w:r w:rsidR="00345586">
        <w:rPr>
          <w:rFonts w:ascii="標楷體" w:hAnsi="標楷體" w:cs="Helvetica" w:hint="eastAsia"/>
          <w:b w:val="0"/>
          <w:bCs w:val="0"/>
          <w:color w:val="000000" w:themeColor="text1"/>
          <w:sz w:val="28"/>
          <w:szCs w:val="28"/>
          <w:shd w:val="clear" w:color="auto" w:fill="FFFFFF"/>
        </w:rPr>
        <w:t>，</w:t>
      </w:r>
      <w:r w:rsidR="00345586" w:rsidRPr="00345586">
        <w:rPr>
          <w:rFonts w:ascii="標楷體" w:hAnsi="標楷體" w:cs="Helvetica" w:hint="eastAsia"/>
          <w:b w:val="0"/>
          <w:bCs w:val="0"/>
          <w:color w:val="000000" w:themeColor="text1"/>
          <w:sz w:val="28"/>
          <w:szCs w:val="28"/>
          <w:shd w:val="clear" w:color="auto" w:fill="FFFFFF"/>
        </w:rPr>
        <w:t>截至114年底止，示範階段及潛力場址已各完成2座及10座離岸風場建置，並完成離岸風電區塊開發第3－1期及3－2期選商。另為因應離岸風電逐漸朝深海域建置，透過推動浮動式離岸風電示範規劃，提早布局浮動式離岸風場開發技術，以充分發揮海域潛能。經查執行情形，核有：（1）截至114年底止，距第3－2期選商公告（112年11月23日）已逾2年，第3－3期選商方案仍未公告，又臺灣離岸風電產業協會（TOWIA）</w:t>
      </w:r>
      <w:r w:rsidR="00345586">
        <w:rPr>
          <w:rFonts w:ascii="標楷體" w:hAnsi="標楷體" w:cs="Helvetica" w:hint="eastAsia"/>
          <w:b w:val="0"/>
          <w:bCs w:val="0"/>
          <w:color w:val="000000" w:themeColor="text1"/>
          <w:sz w:val="28"/>
          <w:szCs w:val="28"/>
          <w:shd w:val="clear" w:color="auto" w:fill="FFFFFF"/>
        </w:rPr>
        <w:t>亦</w:t>
      </w:r>
      <w:r w:rsidR="00345586" w:rsidRPr="00345586">
        <w:rPr>
          <w:rFonts w:ascii="標楷體" w:hAnsi="標楷體" w:cs="Helvetica" w:hint="eastAsia"/>
          <w:b w:val="0"/>
          <w:bCs w:val="0"/>
          <w:color w:val="000000" w:themeColor="text1"/>
          <w:sz w:val="28"/>
          <w:szCs w:val="28"/>
          <w:shd w:val="clear" w:color="auto" w:fill="FFFFFF"/>
        </w:rPr>
        <w:t>多次向經濟部反映區塊開發第3－3期選商時程不明確，影響整體風電發展，且固定式風機可設置海域空間不足2GW等，經濟部雖已與交通部、農業部等機關就我國潛在可設置離岸風電之海域空間，協商多元利用之可行性，惟相關新海床開發，除業者須進行環境與技術評估外，另相關碼頭、饋線、上岸點等配套措施亦待儘速確認，區塊開發第3－3期相關配套進程作業已刻不容緩；（2）</w:t>
      </w:r>
      <w:r w:rsidR="00FB0C70">
        <w:rPr>
          <w:rFonts w:ascii="標楷體" w:hAnsi="標楷體" w:cs="Helvetica" w:hint="eastAsia"/>
          <w:b w:val="0"/>
          <w:bCs w:val="0"/>
          <w:color w:val="000000" w:themeColor="text1"/>
          <w:sz w:val="28"/>
          <w:szCs w:val="28"/>
          <w:shd w:val="clear" w:color="auto" w:fill="FFFFFF"/>
        </w:rPr>
        <w:t>據</w:t>
      </w:r>
      <w:r w:rsidR="00345586" w:rsidRPr="00345586">
        <w:rPr>
          <w:rFonts w:ascii="標楷體" w:hAnsi="標楷體" w:cs="Helvetica" w:hint="eastAsia"/>
          <w:b w:val="0"/>
          <w:bCs w:val="0"/>
          <w:color w:val="000000" w:themeColor="text1"/>
          <w:sz w:val="28"/>
          <w:szCs w:val="28"/>
          <w:shd w:val="clear" w:color="auto" w:fill="FFFFFF"/>
        </w:rPr>
        <w:t>能源署113年1月召開離岸風電浮動式風場示範規劃座談會，待研析國際資料及彙整各界意見後，預計113年度公告離岸風電浮動式風場示範計畫，截至114年底止，我國浮動式離岸風電規劃場址，已送件申請者17案，其中獲經濟部場址備查者16案，16案中經</w:t>
      </w:r>
      <w:r w:rsidR="00A01B9C" w:rsidRPr="00E81B0D">
        <w:rPr>
          <w:rFonts w:ascii="標楷體" w:hAnsi="標楷體" w:hint="eastAsia"/>
          <w:b w:val="0"/>
          <w:sz w:val="28"/>
        </w:rPr>
        <w:t>環境影響評估</w:t>
      </w:r>
      <w:r w:rsidR="00A01B9C">
        <w:rPr>
          <w:rFonts w:ascii="標楷體" w:hAnsi="標楷體" w:hint="eastAsia"/>
          <w:b w:val="0"/>
          <w:sz w:val="28"/>
        </w:rPr>
        <w:t>（下稱環評）</w:t>
      </w:r>
      <w:r w:rsidR="00345586" w:rsidRPr="00345586">
        <w:rPr>
          <w:rFonts w:ascii="標楷體" w:hAnsi="標楷體" w:cs="Helvetica" w:hint="eastAsia"/>
          <w:b w:val="0"/>
          <w:bCs w:val="0"/>
          <w:color w:val="000000" w:themeColor="text1"/>
          <w:sz w:val="28"/>
          <w:szCs w:val="28"/>
          <w:shd w:val="clear" w:color="auto" w:fill="FFFFFF"/>
        </w:rPr>
        <w:t>初審會議通過者11案，惟距預計公告離岸風電浮動式風場示範計畫期限已逾1年，能源署仍未對外公告計畫內容、躉購費率及併網時程，恐影響驗證臺灣浮動式風機相關技術及量能，錯失布局浮動式離岸風場開發技術之先機等情事</w:t>
      </w:r>
      <w:r w:rsidR="00FB0C70">
        <w:rPr>
          <w:rFonts w:ascii="標楷體" w:hAnsi="標楷體" w:cs="Helvetica" w:hint="eastAsia"/>
          <w:b w:val="0"/>
          <w:bCs w:val="0"/>
          <w:color w:val="000000" w:themeColor="text1"/>
          <w:sz w:val="28"/>
          <w:szCs w:val="28"/>
          <w:shd w:val="clear" w:color="auto" w:fill="FFFFFF"/>
        </w:rPr>
        <w:t>，</w:t>
      </w:r>
      <w:r w:rsidRPr="00345586">
        <w:rPr>
          <w:rFonts w:ascii="標楷體" w:hAnsi="標楷體" w:cs="Helvetica" w:hint="eastAsia"/>
          <w:b w:val="0"/>
          <w:bCs w:val="0"/>
          <w:color w:val="000000" w:themeColor="text1"/>
          <w:sz w:val="28"/>
          <w:szCs w:val="28"/>
          <w:shd w:val="clear" w:color="auto" w:fill="FFFFFF"/>
        </w:rPr>
        <w:t>經函請能源署研謀改善。【詳總決算審核報告第2冊丙、拾參、經濟部主管項下重要審核意見</w:t>
      </w:r>
      <w:r w:rsidR="00382AE1" w:rsidRPr="00345586">
        <w:rPr>
          <w:rFonts w:ascii="標楷體" w:hAnsi="標楷體" w:cs="Helvetica" w:hint="eastAsia"/>
          <w:b w:val="0"/>
          <w:bCs w:val="0"/>
          <w:color w:val="000000" w:themeColor="text1"/>
          <w:sz w:val="28"/>
          <w:szCs w:val="28"/>
          <w:shd w:val="clear" w:color="auto" w:fill="FFFFFF"/>
        </w:rPr>
        <w:t>（六）1.</w:t>
      </w:r>
      <w:r w:rsidRPr="00345586">
        <w:rPr>
          <w:rFonts w:ascii="標楷體" w:hAnsi="標楷體" w:cs="Helvetica" w:hint="eastAsia"/>
          <w:b w:val="0"/>
          <w:bCs w:val="0"/>
          <w:color w:val="000000" w:themeColor="text1"/>
          <w:sz w:val="28"/>
          <w:szCs w:val="28"/>
          <w:shd w:val="clear" w:color="auto" w:fill="FFFFFF"/>
        </w:rPr>
        <w:t>】</w:t>
      </w:r>
    </w:p>
    <w:p w14:paraId="1B7E70FE" w14:textId="6E4D88F4" w:rsidR="00014A2B" w:rsidRPr="00CF26A5" w:rsidRDefault="00FB0C70" w:rsidP="00014A2B">
      <w:pPr>
        <w:pStyle w:val="a8"/>
        <w:overflowPunct w:val="0"/>
        <w:spacing w:beforeLines="0" w:afterLines="0" w:line="500" w:lineRule="exact"/>
        <w:ind w:firstLineChars="450" w:firstLine="1261"/>
        <w:rPr>
          <w:rFonts w:ascii="標楷體" w:hAnsi="標楷體"/>
          <w:b w:val="0"/>
          <w:bCs w:val="0"/>
          <w:color w:val="000000"/>
          <w:sz w:val="28"/>
          <w:szCs w:val="28"/>
        </w:rPr>
      </w:pPr>
      <w:r w:rsidRPr="00CF26A5">
        <w:rPr>
          <w:rFonts w:ascii="標楷體" w:hAnsi="標楷體" w:hint="eastAsia"/>
          <w:color w:val="000000"/>
          <w:sz w:val="28"/>
          <w:szCs w:val="28"/>
        </w:rPr>
        <w:t>2</w:t>
      </w:r>
      <w:r w:rsidR="00014A2B" w:rsidRPr="00CF26A5">
        <w:rPr>
          <w:rFonts w:ascii="標楷體" w:hAnsi="標楷體" w:hint="eastAsia"/>
          <w:color w:val="000000"/>
          <w:sz w:val="28"/>
          <w:szCs w:val="28"/>
        </w:rPr>
        <w:t>.　台灣電力公司推動離岸風力電網建置成本分攤機制，有助離岸風力案場併網，惟分攤</w:t>
      </w:r>
      <w:r w:rsidR="000411D6" w:rsidRPr="00CF26A5">
        <w:rPr>
          <w:rFonts w:ascii="標楷體" w:hAnsi="標楷體" w:hint="eastAsia"/>
          <w:color w:val="000000"/>
          <w:sz w:val="28"/>
          <w:szCs w:val="28"/>
        </w:rPr>
        <w:t>計算</w:t>
      </w:r>
      <w:r w:rsidR="00014A2B" w:rsidRPr="00CF26A5">
        <w:rPr>
          <w:rFonts w:ascii="標楷體" w:hAnsi="標楷體" w:hint="eastAsia"/>
          <w:color w:val="000000"/>
          <w:sz w:val="28"/>
          <w:szCs w:val="28"/>
        </w:rPr>
        <w:t>估算基礎未</w:t>
      </w:r>
      <w:r w:rsidR="000411D6" w:rsidRPr="00CF26A5">
        <w:rPr>
          <w:rFonts w:ascii="標楷體" w:hAnsi="標楷體" w:hint="eastAsia"/>
          <w:color w:val="000000"/>
          <w:sz w:val="28"/>
          <w:szCs w:val="28"/>
        </w:rPr>
        <w:t>納入案場實際併網裝置容量</w:t>
      </w:r>
      <w:r w:rsidR="00014A2B" w:rsidRPr="00CF26A5">
        <w:rPr>
          <w:rFonts w:ascii="標楷體" w:hAnsi="標楷體" w:hint="eastAsia"/>
          <w:color w:val="000000"/>
          <w:sz w:val="28"/>
          <w:szCs w:val="28"/>
        </w:rPr>
        <w:t>，致部分離岸電網建置成本恐無法全數回收，允宜研謀善策妥處，俾利達成營運目標：</w:t>
      </w:r>
      <w:r w:rsidR="005420F3" w:rsidRPr="00CF26A5">
        <w:rPr>
          <w:rFonts w:ascii="標楷體" w:hAnsi="標楷體" w:cs="標楷體" w:hint="eastAsia"/>
          <w:b w:val="0"/>
          <w:bCs w:val="0"/>
          <w:kern w:val="52"/>
          <w:sz w:val="28"/>
          <w:szCs w:val="28"/>
        </w:rPr>
        <w:t>據台灣電力公司1</w:t>
      </w:r>
      <w:r w:rsidR="005420F3" w:rsidRPr="00CF26A5">
        <w:rPr>
          <w:rFonts w:ascii="標楷體" w:hAnsi="標楷體" w:cs="標楷體"/>
          <w:b w:val="0"/>
          <w:bCs w:val="0"/>
          <w:kern w:val="52"/>
          <w:sz w:val="28"/>
          <w:szCs w:val="28"/>
        </w:rPr>
        <w:t>09</w:t>
      </w:r>
      <w:r w:rsidR="005420F3" w:rsidRPr="00CF26A5">
        <w:rPr>
          <w:rFonts w:ascii="標楷體" w:hAnsi="標楷體" w:cs="標楷體" w:hint="eastAsia"/>
          <w:b w:val="0"/>
          <w:bCs w:val="0"/>
          <w:kern w:val="52"/>
          <w:sz w:val="28"/>
          <w:szCs w:val="28"/>
        </w:rPr>
        <w:t>年</w:t>
      </w:r>
      <w:r w:rsidR="005420F3" w:rsidRPr="00CF26A5">
        <w:rPr>
          <w:rFonts w:ascii="標楷體" w:hAnsi="標楷體" w:cs="標楷體"/>
          <w:b w:val="0"/>
          <w:bCs w:val="0"/>
          <w:kern w:val="52"/>
          <w:sz w:val="28"/>
          <w:szCs w:val="28"/>
        </w:rPr>
        <w:t>3</w:t>
      </w:r>
      <w:r w:rsidR="005420F3" w:rsidRPr="00CF26A5">
        <w:rPr>
          <w:rFonts w:ascii="標楷體" w:hAnsi="標楷體" w:cs="標楷體" w:hint="eastAsia"/>
          <w:b w:val="0"/>
          <w:bCs w:val="0"/>
          <w:kern w:val="52"/>
          <w:sz w:val="28"/>
          <w:szCs w:val="28"/>
        </w:rPr>
        <w:t>月5日公告「離岸風力發電加強電力網工程費用收費方式」，係依</w:t>
      </w:r>
      <w:r w:rsidR="005420F3" w:rsidRPr="00CF26A5">
        <w:rPr>
          <w:rFonts w:ascii="標楷體" w:hAnsi="標楷體" w:cs="Times New Roman" w:hint="eastAsia"/>
          <w:b w:val="0"/>
          <w:bCs w:val="0"/>
          <w:sz w:val="28"/>
          <w:szCs w:val="28"/>
        </w:rPr>
        <w:t>離岸風力發電加強電</w:t>
      </w:r>
      <w:r w:rsidR="005420F3" w:rsidRPr="00CF26A5">
        <w:rPr>
          <w:rFonts w:ascii="標楷體" w:hAnsi="標楷體" w:cs="標楷體" w:hint="eastAsia"/>
          <w:b w:val="0"/>
          <w:bCs w:val="0"/>
          <w:kern w:val="52"/>
          <w:sz w:val="28"/>
          <w:szCs w:val="28"/>
        </w:rPr>
        <w:t>力網第一期計畫</w:t>
      </w:r>
      <w:r w:rsidR="00052499" w:rsidRPr="00CF26A5">
        <w:rPr>
          <w:rFonts w:ascii="標楷體" w:hAnsi="標楷體" w:cs="標楷體" w:hint="eastAsia"/>
          <w:b w:val="0"/>
          <w:bCs w:val="0"/>
          <w:kern w:val="52"/>
          <w:sz w:val="28"/>
          <w:szCs w:val="28"/>
        </w:rPr>
        <w:t>（下稱離岸</w:t>
      </w:r>
      <w:r w:rsidR="000411D6" w:rsidRPr="00CF26A5">
        <w:rPr>
          <w:rFonts w:ascii="標楷體" w:hAnsi="標楷體" w:cs="標楷體" w:hint="eastAsia"/>
          <w:b w:val="0"/>
          <w:bCs w:val="0"/>
          <w:kern w:val="52"/>
          <w:sz w:val="28"/>
          <w:szCs w:val="28"/>
        </w:rPr>
        <w:t>加強</w:t>
      </w:r>
      <w:r w:rsidR="00A77849" w:rsidRPr="00CF26A5">
        <w:rPr>
          <w:rFonts w:ascii="標楷體" w:hAnsi="標楷體" w:cs="標楷體" w:hint="eastAsia"/>
          <w:b w:val="0"/>
          <w:bCs w:val="0"/>
          <w:kern w:val="52"/>
          <w:sz w:val="28"/>
          <w:szCs w:val="28"/>
        </w:rPr>
        <w:t>電網</w:t>
      </w:r>
      <w:r w:rsidR="00052499" w:rsidRPr="00CF26A5">
        <w:rPr>
          <w:rFonts w:ascii="標楷體" w:hAnsi="標楷體" w:cs="標楷體" w:hint="eastAsia"/>
          <w:b w:val="0"/>
          <w:bCs w:val="0"/>
          <w:kern w:val="52"/>
          <w:sz w:val="28"/>
          <w:szCs w:val="28"/>
        </w:rPr>
        <w:t>計畫</w:t>
      </w:r>
      <w:r w:rsidR="00052499" w:rsidRPr="00CF26A5">
        <w:rPr>
          <w:rFonts w:ascii="標楷體" w:hAnsi="標楷體" w:cs="標楷體"/>
          <w:b w:val="0"/>
          <w:bCs w:val="0"/>
          <w:kern w:val="52"/>
          <w:sz w:val="28"/>
          <w:szCs w:val="28"/>
        </w:rPr>
        <w:t>）</w:t>
      </w:r>
      <w:r w:rsidR="005420F3" w:rsidRPr="00CF26A5">
        <w:rPr>
          <w:rFonts w:ascii="標楷體" w:hAnsi="標楷體" w:cs="標楷體" w:hint="eastAsia"/>
          <w:b w:val="0"/>
          <w:bCs w:val="0"/>
          <w:kern w:val="52"/>
          <w:sz w:val="28"/>
          <w:szCs w:val="28"/>
        </w:rPr>
        <w:t>總額及由開發業者負擔電</w:t>
      </w:r>
      <w:r w:rsidR="005420F3" w:rsidRPr="00CF26A5">
        <w:rPr>
          <w:rFonts w:ascii="標楷體" w:hAnsi="標楷體" w:cs="標楷體" w:hint="eastAsia"/>
          <w:b w:val="0"/>
          <w:bCs w:val="0"/>
          <w:kern w:val="52"/>
          <w:sz w:val="28"/>
          <w:szCs w:val="28"/>
        </w:rPr>
        <w:lastRenderedPageBreak/>
        <w:t>網建置工程費</w:t>
      </w:r>
      <w:r w:rsidR="005420F3" w:rsidRPr="00CF26A5">
        <w:rPr>
          <w:rFonts w:ascii="標楷體" w:hAnsi="標楷體" w:cs="Times New Roman" w:hint="eastAsia"/>
          <w:b w:val="0"/>
          <w:bCs w:val="0"/>
          <w:sz w:val="28"/>
          <w:szCs w:val="28"/>
        </w:rPr>
        <w:t>用等，共計6</w:t>
      </w:r>
      <w:r w:rsidR="005420F3" w:rsidRPr="00CF26A5">
        <w:rPr>
          <w:rFonts w:ascii="標楷體" w:hAnsi="標楷體" w:cs="Times New Roman"/>
          <w:b w:val="0"/>
          <w:bCs w:val="0"/>
          <w:sz w:val="28"/>
          <w:szCs w:val="28"/>
        </w:rPr>
        <w:t>37.13</w:t>
      </w:r>
      <w:r w:rsidR="005420F3" w:rsidRPr="00CF26A5">
        <w:rPr>
          <w:rFonts w:ascii="標楷體" w:hAnsi="標楷體" w:cs="Times New Roman" w:hint="eastAsia"/>
          <w:b w:val="0"/>
          <w:bCs w:val="0"/>
          <w:sz w:val="28"/>
          <w:szCs w:val="28"/>
        </w:rPr>
        <w:t>億元，並以台灣電力公司公告之1</w:t>
      </w:r>
      <w:r w:rsidR="005420F3" w:rsidRPr="00CF26A5">
        <w:rPr>
          <w:rFonts w:ascii="標楷體" w:hAnsi="標楷體" w:cs="Times New Roman"/>
          <w:b w:val="0"/>
          <w:bCs w:val="0"/>
          <w:sz w:val="28"/>
          <w:szCs w:val="28"/>
        </w:rPr>
        <w:t>09</w:t>
      </w:r>
      <w:r w:rsidR="005420F3" w:rsidRPr="00CF26A5">
        <w:rPr>
          <w:rFonts w:ascii="標楷體" w:hAnsi="標楷體" w:cs="Times New Roman" w:hint="eastAsia"/>
          <w:b w:val="0"/>
          <w:bCs w:val="0"/>
          <w:sz w:val="28"/>
          <w:szCs w:val="28"/>
        </w:rPr>
        <w:t>至1</w:t>
      </w:r>
      <w:r w:rsidR="005420F3" w:rsidRPr="00CF26A5">
        <w:rPr>
          <w:rFonts w:ascii="標楷體" w:hAnsi="標楷體" w:cs="Times New Roman"/>
          <w:b w:val="0"/>
          <w:bCs w:val="0"/>
          <w:sz w:val="28"/>
          <w:szCs w:val="28"/>
        </w:rPr>
        <w:t>14</w:t>
      </w:r>
      <w:r w:rsidR="005420F3" w:rsidRPr="00CF26A5">
        <w:rPr>
          <w:rFonts w:ascii="標楷體" w:hAnsi="標楷體" w:cs="Times New Roman" w:hint="eastAsia"/>
          <w:b w:val="0"/>
          <w:bCs w:val="0"/>
          <w:sz w:val="28"/>
          <w:szCs w:val="28"/>
        </w:rPr>
        <w:t>年全臺離岸風電併網量1</w:t>
      </w:r>
      <w:r w:rsidR="005420F3" w:rsidRPr="00CF26A5">
        <w:rPr>
          <w:rFonts w:ascii="標楷體" w:hAnsi="標楷體" w:cs="Times New Roman"/>
          <w:b w:val="0"/>
          <w:bCs w:val="0"/>
          <w:sz w:val="28"/>
          <w:szCs w:val="28"/>
        </w:rPr>
        <w:t>0.65GW</w:t>
      </w:r>
      <w:r w:rsidR="005420F3" w:rsidRPr="00CF26A5">
        <w:rPr>
          <w:rFonts w:ascii="標楷體" w:hAnsi="標楷體" w:cs="Times New Roman" w:hint="eastAsia"/>
          <w:b w:val="0"/>
          <w:bCs w:val="0"/>
          <w:sz w:val="28"/>
          <w:szCs w:val="28"/>
        </w:rPr>
        <w:t>為單位，不分區域共同分攤上開費用。經查，截至1</w:t>
      </w:r>
      <w:r w:rsidR="005420F3" w:rsidRPr="00CF26A5">
        <w:rPr>
          <w:rFonts w:ascii="標楷體" w:hAnsi="標楷體" w:cs="Times New Roman"/>
          <w:b w:val="0"/>
          <w:bCs w:val="0"/>
          <w:sz w:val="28"/>
          <w:szCs w:val="28"/>
        </w:rPr>
        <w:t>14</w:t>
      </w:r>
      <w:r w:rsidR="005420F3" w:rsidRPr="00CF26A5">
        <w:rPr>
          <w:rFonts w:ascii="標楷體" w:hAnsi="標楷體" w:cs="Times New Roman" w:hint="eastAsia"/>
          <w:b w:val="0"/>
          <w:bCs w:val="0"/>
          <w:sz w:val="28"/>
          <w:szCs w:val="28"/>
        </w:rPr>
        <w:t>年1</w:t>
      </w:r>
      <w:r w:rsidR="005420F3" w:rsidRPr="00CF26A5">
        <w:rPr>
          <w:rFonts w:ascii="標楷體" w:hAnsi="標楷體" w:cs="Times New Roman"/>
          <w:b w:val="0"/>
          <w:bCs w:val="0"/>
          <w:sz w:val="28"/>
          <w:szCs w:val="28"/>
        </w:rPr>
        <w:t>0</w:t>
      </w:r>
      <w:r w:rsidR="005420F3" w:rsidRPr="00CF26A5">
        <w:rPr>
          <w:rFonts w:ascii="標楷體" w:hAnsi="標楷體" w:cs="Times New Roman" w:hint="eastAsia"/>
          <w:b w:val="0"/>
          <w:bCs w:val="0"/>
          <w:sz w:val="28"/>
          <w:szCs w:val="28"/>
        </w:rPr>
        <w:t>月底止，第2階段潛力場址之業者須負擔費率為每瓩</w:t>
      </w:r>
      <w:r w:rsidR="005420F3" w:rsidRPr="00CF26A5">
        <w:rPr>
          <w:rFonts w:ascii="標楷體" w:hAnsi="標楷體" w:cs="Times New Roman"/>
          <w:b w:val="0"/>
          <w:bCs w:val="0"/>
          <w:sz w:val="28"/>
          <w:szCs w:val="28"/>
        </w:rPr>
        <w:t>5,983</w:t>
      </w:r>
      <w:r w:rsidR="005420F3" w:rsidRPr="00CF26A5">
        <w:rPr>
          <w:rFonts w:ascii="標楷體" w:hAnsi="標楷體" w:cs="Times New Roman" w:hint="eastAsia"/>
          <w:b w:val="0"/>
          <w:bCs w:val="0"/>
          <w:sz w:val="28"/>
          <w:szCs w:val="28"/>
        </w:rPr>
        <w:t>元，經濟部核配潛力場址裝置容量為5</w:t>
      </w:r>
      <w:r w:rsidR="005420F3" w:rsidRPr="00CF26A5">
        <w:rPr>
          <w:rFonts w:ascii="標楷體" w:hAnsi="標楷體" w:cs="Times New Roman"/>
          <w:b w:val="0"/>
          <w:bCs w:val="0"/>
          <w:sz w:val="28"/>
          <w:szCs w:val="28"/>
        </w:rPr>
        <w:t>,500MW</w:t>
      </w:r>
      <w:r w:rsidR="005420F3" w:rsidRPr="00CF26A5">
        <w:rPr>
          <w:rFonts w:ascii="標楷體" w:hAnsi="標楷體" w:cs="Times New Roman" w:hint="eastAsia"/>
          <w:b w:val="0"/>
          <w:bCs w:val="0"/>
          <w:sz w:val="28"/>
          <w:szCs w:val="28"/>
        </w:rPr>
        <w:t>，約僅占電網估算分攤容量（</w:t>
      </w:r>
      <w:r w:rsidR="005420F3" w:rsidRPr="00CF26A5">
        <w:rPr>
          <w:rFonts w:ascii="標楷體" w:hAnsi="標楷體" w:cs="Times New Roman"/>
          <w:b w:val="0"/>
          <w:bCs w:val="0"/>
          <w:sz w:val="28"/>
          <w:szCs w:val="28"/>
        </w:rPr>
        <w:t>10.65GW）</w:t>
      </w:r>
      <w:r w:rsidR="005420F3" w:rsidRPr="00CF26A5">
        <w:rPr>
          <w:rFonts w:ascii="標楷體" w:hAnsi="標楷體" w:cs="Times New Roman" w:hint="eastAsia"/>
          <w:b w:val="0"/>
          <w:bCs w:val="0"/>
          <w:sz w:val="28"/>
          <w:szCs w:val="28"/>
        </w:rPr>
        <w:t>之5</w:t>
      </w:r>
      <w:r w:rsidR="005420F3" w:rsidRPr="00CF26A5">
        <w:rPr>
          <w:rFonts w:ascii="標楷體" w:hAnsi="標楷體" w:cs="Times New Roman"/>
          <w:b w:val="0"/>
          <w:bCs w:val="0"/>
          <w:sz w:val="28"/>
          <w:szCs w:val="28"/>
        </w:rPr>
        <w:t>1.64</w:t>
      </w:r>
      <w:r w:rsidR="005420F3" w:rsidRPr="00CF26A5">
        <w:rPr>
          <w:rFonts w:ascii="標楷體" w:hAnsi="標楷體" w:cs="Times New Roman" w:hint="eastAsia"/>
          <w:b w:val="0"/>
          <w:bCs w:val="0"/>
          <w:sz w:val="28"/>
          <w:szCs w:val="28"/>
        </w:rPr>
        <w:t>％，經扣除部分案場因遲未符合國產化項目要求遭解除契約，及依風場條件選定適合風機機型，並配合風力機組之單機容量調整等，致潛力場址之開發案場實際裝置容</w:t>
      </w:r>
      <w:r w:rsidR="005420F3" w:rsidRPr="00B53EE1">
        <w:rPr>
          <w:rFonts w:ascii="標楷體" w:hAnsi="標楷體" w:cs="Times New Roman" w:hint="eastAsia"/>
          <w:b w:val="0"/>
          <w:bCs w:val="0"/>
          <w:spacing w:val="-2"/>
          <w:sz w:val="28"/>
          <w:szCs w:val="28"/>
        </w:rPr>
        <w:t>量為5</w:t>
      </w:r>
      <w:r w:rsidR="005420F3" w:rsidRPr="00B53EE1">
        <w:rPr>
          <w:rFonts w:ascii="標楷體" w:hAnsi="標楷體" w:cs="Times New Roman"/>
          <w:b w:val="0"/>
          <w:bCs w:val="0"/>
          <w:spacing w:val="-2"/>
          <w:sz w:val="28"/>
          <w:szCs w:val="28"/>
        </w:rPr>
        <w:t>,042.2MW</w:t>
      </w:r>
      <w:r w:rsidR="005420F3" w:rsidRPr="00B53EE1">
        <w:rPr>
          <w:rFonts w:ascii="標楷體" w:hAnsi="標楷體" w:cs="Times New Roman" w:hint="eastAsia"/>
          <w:b w:val="0"/>
          <w:bCs w:val="0"/>
          <w:spacing w:val="-2"/>
          <w:sz w:val="28"/>
          <w:szCs w:val="28"/>
        </w:rPr>
        <w:t>，</w:t>
      </w:r>
      <w:r w:rsidR="000411D6" w:rsidRPr="00B53EE1">
        <w:rPr>
          <w:rFonts w:ascii="標楷體" w:hAnsi="標楷體" w:cs="Times New Roman" w:hint="eastAsia"/>
          <w:b w:val="0"/>
          <w:bCs w:val="0"/>
          <w:spacing w:val="-2"/>
          <w:sz w:val="28"/>
          <w:szCs w:val="28"/>
        </w:rPr>
        <w:t>應</w:t>
      </w:r>
      <w:r w:rsidR="005420F3" w:rsidRPr="00B53EE1">
        <w:rPr>
          <w:rFonts w:ascii="標楷體" w:hAnsi="標楷體" w:cs="Times New Roman" w:hint="eastAsia"/>
          <w:b w:val="0"/>
          <w:bCs w:val="0"/>
          <w:spacing w:val="-2"/>
          <w:sz w:val="28"/>
          <w:szCs w:val="28"/>
        </w:rPr>
        <w:t>向業者收回之電網建置分攤費用僅3</w:t>
      </w:r>
      <w:r w:rsidR="005420F3" w:rsidRPr="00B53EE1">
        <w:rPr>
          <w:rFonts w:ascii="標楷體" w:hAnsi="標楷體" w:cs="Times New Roman"/>
          <w:b w:val="0"/>
          <w:bCs w:val="0"/>
          <w:spacing w:val="-2"/>
          <w:sz w:val="28"/>
          <w:szCs w:val="28"/>
        </w:rPr>
        <w:t>01.67</w:t>
      </w:r>
      <w:r w:rsidR="005420F3" w:rsidRPr="00B53EE1">
        <w:rPr>
          <w:rFonts w:ascii="標楷體" w:hAnsi="標楷體" w:cs="Times New Roman" w:hint="eastAsia"/>
          <w:b w:val="0"/>
          <w:bCs w:val="0"/>
          <w:spacing w:val="-2"/>
          <w:sz w:val="28"/>
          <w:szCs w:val="28"/>
        </w:rPr>
        <w:t>億元，約占4</w:t>
      </w:r>
      <w:r w:rsidR="005420F3" w:rsidRPr="00B53EE1">
        <w:rPr>
          <w:rFonts w:ascii="標楷體" w:hAnsi="標楷體" w:cs="Times New Roman"/>
          <w:b w:val="0"/>
          <w:bCs w:val="0"/>
          <w:spacing w:val="-2"/>
          <w:sz w:val="28"/>
          <w:szCs w:val="28"/>
        </w:rPr>
        <w:t>7.34</w:t>
      </w:r>
      <w:r w:rsidR="005420F3" w:rsidRPr="00B53EE1">
        <w:rPr>
          <w:rFonts w:ascii="標楷體" w:hAnsi="標楷體" w:cs="Times New Roman" w:hint="eastAsia"/>
          <w:b w:val="0"/>
          <w:bCs w:val="0"/>
          <w:spacing w:val="-2"/>
          <w:sz w:val="28"/>
          <w:szCs w:val="28"/>
        </w:rPr>
        <w:t>％</w:t>
      </w:r>
      <w:r w:rsidR="005420F3" w:rsidRPr="00CF26A5">
        <w:rPr>
          <w:rFonts w:ascii="標楷體" w:hAnsi="標楷體" w:cs="Times New Roman" w:hint="eastAsia"/>
          <w:b w:val="0"/>
          <w:bCs w:val="0"/>
          <w:sz w:val="28"/>
          <w:szCs w:val="28"/>
        </w:rPr>
        <w:t>。</w:t>
      </w:r>
      <w:r w:rsidR="00E81B0D" w:rsidRPr="00CF26A5">
        <w:rPr>
          <w:rFonts w:ascii="標楷體" w:hAnsi="標楷體" w:cs="Times New Roman" w:hint="eastAsia"/>
          <w:b w:val="0"/>
          <w:bCs w:val="0"/>
          <w:sz w:val="28"/>
          <w:szCs w:val="28"/>
        </w:rPr>
        <w:t>次查，</w:t>
      </w:r>
      <w:r w:rsidR="005420F3" w:rsidRPr="00CF26A5">
        <w:rPr>
          <w:rFonts w:ascii="標楷體" w:hAnsi="標楷體" w:cs="標楷體" w:hint="eastAsia"/>
          <w:b w:val="0"/>
          <w:bCs w:val="0"/>
          <w:kern w:val="52"/>
          <w:sz w:val="28"/>
          <w:szCs w:val="28"/>
        </w:rPr>
        <w:t>台灣電力</w:t>
      </w:r>
      <w:r w:rsidR="005420F3" w:rsidRPr="00CF26A5">
        <w:rPr>
          <w:rFonts w:ascii="標楷體" w:hAnsi="標楷體" w:cs="Times New Roman" w:hint="eastAsia"/>
          <w:b w:val="0"/>
          <w:bCs w:val="0"/>
          <w:sz w:val="28"/>
          <w:szCs w:val="28"/>
        </w:rPr>
        <w:t>公司於1</w:t>
      </w:r>
      <w:r w:rsidR="005420F3" w:rsidRPr="00CF26A5">
        <w:rPr>
          <w:rFonts w:ascii="標楷體" w:hAnsi="標楷體" w:cs="Times New Roman"/>
          <w:b w:val="0"/>
          <w:bCs w:val="0"/>
          <w:sz w:val="28"/>
          <w:szCs w:val="28"/>
        </w:rPr>
        <w:t>12</w:t>
      </w:r>
      <w:r w:rsidR="005420F3" w:rsidRPr="00CF26A5">
        <w:rPr>
          <w:rFonts w:ascii="標楷體" w:hAnsi="標楷體" w:cs="Times New Roman" w:hint="eastAsia"/>
          <w:b w:val="0"/>
          <w:bCs w:val="0"/>
          <w:sz w:val="28"/>
          <w:szCs w:val="28"/>
        </w:rPr>
        <w:t>年3月1</w:t>
      </w:r>
      <w:r w:rsidR="005420F3" w:rsidRPr="00CF26A5">
        <w:rPr>
          <w:rFonts w:ascii="標楷體" w:hAnsi="標楷體" w:cs="Times New Roman"/>
          <w:b w:val="0"/>
          <w:bCs w:val="0"/>
          <w:sz w:val="28"/>
          <w:szCs w:val="28"/>
        </w:rPr>
        <w:t>0</w:t>
      </w:r>
      <w:r w:rsidR="005420F3" w:rsidRPr="00CF26A5">
        <w:rPr>
          <w:rFonts w:ascii="標楷體" w:hAnsi="標楷體" w:cs="Times New Roman" w:hint="eastAsia"/>
          <w:b w:val="0"/>
          <w:bCs w:val="0"/>
          <w:sz w:val="28"/>
          <w:szCs w:val="28"/>
        </w:rPr>
        <w:t>日公告</w:t>
      </w:r>
      <w:r w:rsidR="00E81B0D" w:rsidRPr="00CF26A5">
        <w:rPr>
          <w:rFonts w:ascii="標楷體" w:hAnsi="標楷體" w:cs="Times New Roman" w:hint="eastAsia"/>
          <w:b w:val="0"/>
          <w:bCs w:val="0"/>
          <w:sz w:val="28"/>
          <w:szCs w:val="28"/>
        </w:rPr>
        <w:t>「離岸風力發電加強電力網計畫</w:t>
      </w:r>
      <w:r w:rsidR="00E81B0D" w:rsidRPr="00CF26A5">
        <w:rPr>
          <w:rFonts w:ascii="標楷體" w:hAnsi="標楷體" w:cs="Times New Roman"/>
          <w:b w:val="0"/>
          <w:bCs w:val="0"/>
          <w:sz w:val="28"/>
          <w:szCs w:val="28"/>
        </w:rPr>
        <w:t>（</w:t>
      </w:r>
      <w:r w:rsidR="00E81B0D" w:rsidRPr="00CF26A5">
        <w:rPr>
          <w:rFonts w:ascii="標楷體" w:hAnsi="標楷體" w:cs="Times New Roman" w:hint="eastAsia"/>
          <w:b w:val="0"/>
          <w:bCs w:val="0"/>
          <w:sz w:val="28"/>
          <w:szCs w:val="28"/>
        </w:rPr>
        <w:t>第一階段區塊）」（下稱離岸一階</w:t>
      </w:r>
      <w:r w:rsidR="00A77849" w:rsidRPr="00CF26A5">
        <w:rPr>
          <w:rFonts w:ascii="標楷體" w:hAnsi="標楷體" w:cs="標楷體" w:hint="eastAsia"/>
          <w:b w:val="0"/>
          <w:bCs w:val="0"/>
          <w:kern w:val="52"/>
          <w:sz w:val="28"/>
          <w:szCs w:val="28"/>
        </w:rPr>
        <w:t>電網</w:t>
      </w:r>
      <w:r w:rsidR="00E81B0D" w:rsidRPr="00CF26A5">
        <w:rPr>
          <w:rFonts w:ascii="標楷體" w:hAnsi="標楷體" w:cs="Times New Roman" w:hint="eastAsia"/>
          <w:b w:val="0"/>
          <w:bCs w:val="0"/>
          <w:sz w:val="28"/>
          <w:szCs w:val="28"/>
        </w:rPr>
        <w:t>計畫</w:t>
      </w:r>
      <w:r w:rsidR="00E81B0D" w:rsidRPr="00CF26A5">
        <w:rPr>
          <w:rFonts w:ascii="標楷體" w:hAnsi="標楷體" w:cs="Times New Roman"/>
          <w:b w:val="0"/>
          <w:bCs w:val="0"/>
          <w:sz w:val="28"/>
          <w:szCs w:val="28"/>
        </w:rPr>
        <w:t>）</w:t>
      </w:r>
      <w:r w:rsidR="005420F3" w:rsidRPr="00CF26A5">
        <w:rPr>
          <w:rFonts w:ascii="標楷體" w:hAnsi="標楷體" w:cs="Times New Roman" w:hint="eastAsia"/>
          <w:b w:val="0"/>
          <w:bCs w:val="0"/>
          <w:sz w:val="28"/>
          <w:szCs w:val="28"/>
        </w:rPr>
        <w:t>建置電網分攤電網費率為每瓩7</w:t>
      </w:r>
      <w:r w:rsidR="005420F3" w:rsidRPr="00CF26A5">
        <w:rPr>
          <w:rFonts w:ascii="標楷體" w:hAnsi="標楷體" w:cs="Times New Roman"/>
          <w:b w:val="0"/>
          <w:bCs w:val="0"/>
          <w:sz w:val="28"/>
          <w:szCs w:val="28"/>
        </w:rPr>
        <w:t>,902</w:t>
      </w:r>
      <w:r w:rsidR="005420F3" w:rsidRPr="00CF26A5">
        <w:rPr>
          <w:rFonts w:ascii="標楷體" w:hAnsi="標楷體" w:cs="Times New Roman" w:hint="eastAsia"/>
          <w:b w:val="0"/>
          <w:bCs w:val="0"/>
          <w:sz w:val="28"/>
          <w:szCs w:val="28"/>
        </w:rPr>
        <w:t>元，電網分攤費率僅按前期公告剩餘併網量3</w:t>
      </w:r>
      <w:r w:rsidR="005420F3" w:rsidRPr="00CF26A5">
        <w:rPr>
          <w:rFonts w:ascii="標楷體" w:hAnsi="標楷體" w:cs="Times New Roman"/>
          <w:b w:val="0"/>
          <w:bCs w:val="0"/>
          <w:sz w:val="28"/>
          <w:szCs w:val="28"/>
        </w:rPr>
        <w:t>.486GW</w:t>
      </w:r>
      <w:r w:rsidR="005420F3" w:rsidRPr="00CF26A5">
        <w:rPr>
          <w:rFonts w:ascii="標楷體" w:hAnsi="標楷體" w:cs="Times New Roman" w:hint="eastAsia"/>
          <w:b w:val="0"/>
          <w:bCs w:val="0"/>
          <w:sz w:val="28"/>
          <w:szCs w:val="28"/>
        </w:rPr>
        <w:t>作為估算電網分攤費用基礎，而非以原分攤基礎（</w:t>
      </w:r>
      <w:r w:rsidR="005420F3" w:rsidRPr="00CF26A5">
        <w:rPr>
          <w:rFonts w:ascii="標楷體" w:hAnsi="標楷體" w:cs="Times New Roman"/>
          <w:b w:val="0"/>
          <w:bCs w:val="0"/>
          <w:sz w:val="28"/>
          <w:szCs w:val="28"/>
        </w:rPr>
        <w:t>10.65GW）</w:t>
      </w:r>
      <w:r w:rsidR="005420F3" w:rsidRPr="00CF26A5">
        <w:rPr>
          <w:rFonts w:ascii="標楷體" w:hAnsi="標楷體" w:cs="Times New Roman" w:hint="eastAsia"/>
          <w:b w:val="0"/>
          <w:bCs w:val="0"/>
          <w:sz w:val="28"/>
          <w:szCs w:val="28"/>
        </w:rPr>
        <w:t>剩餘容量納入考量，致約有1</w:t>
      </w:r>
      <w:r w:rsidR="005420F3" w:rsidRPr="00CF26A5">
        <w:rPr>
          <w:rFonts w:ascii="標楷體" w:hAnsi="標楷體" w:cs="Times New Roman"/>
          <w:b w:val="0"/>
          <w:bCs w:val="0"/>
          <w:sz w:val="28"/>
          <w:szCs w:val="28"/>
        </w:rPr>
        <w:t>08.45</w:t>
      </w:r>
      <w:r w:rsidR="005420F3" w:rsidRPr="00CF26A5">
        <w:rPr>
          <w:rFonts w:ascii="標楷體" w:hAnsi="標楷體" w:cs="Times New Roman" w:hint="eastAsia"/>
          <w:b w:val="0"/>
          <w:bCs w:val="0"/>
          <w:sz w:val="28"/>
          <w:szCs w:val="28"/>
        </w:rPr>
        <w:t>億元之離岸</w:t>
      </w:r>
      <w:r w:rsidR="000411D6" w:rsidRPr="00CF26A5">
        <w:rPr>
          <w:rFonts w:ascii="標楷體" w:hAnsi="標楷體" w:cs="Times New Roman" w:hint="eastAsia"/>
          <w:b w:val="0"/>
          <w:bCs w:val="0"/>
          <w:sz w:val="28"/>
          <w:szCs w:val="28"/>
        </w:rPr>
        <w:t>加強</w:t>
      </w:r>
      <w:r w:rsidR="00A77849" w:rsidRPr="00CF26A5">
        <w:rPr>
          <w:rFonts w:ascii="標楷體" w:hAnsi="標楷體" w:cs="標楷體" w:hint="eastAsia"/>
          <w:b w:val="0"/>
          <w:bCs w:val="0"/>
          <w:kern w:val="52"/>
          <w:sz w:val="28"/>
          <w:szCs w:val="28"/>
        </w:rPr>
        <w:t>電網</w:t>
      </w:r>
      <w:r w:rsidR="005420F3" w:rsidRPr="00CF26A5">
        <w:rPr>
          <w:rFonts w:ascii="標楷體" w:hAnsi="標楷體" w:cs="Times New Roman" w:hint="eastAsia"/>
          <w:b w:val="0"/>
          <w:bCs w:val="0"/>
          <w:sz w:val="28"/>
          <w:szCs w:val="28"/>
        </w:rPr>
        <w:t>計畫電網分攤費用，恐無法回收</w:t>
      </w:r>
      <w:r w:rsidR="00E81B0D" w:rsidRPr="00CF26A5">
        <w:rPr>
          <w:rFonts w:ascii="標楷體" w:hAnsi="標楷體" w:cs="Times New Roman" w:hint="eastAsia"/>
          <w:b w:val="0"/>
          <w:bCs w:val="0"/>
          <w:sz w:val="28"/>
          <w:szCs w:val="28"/>
        </w:rPr>
        <w:t>，另</w:t>
      </w:r>
      <w:r w:rsidR="005420F3" w:rsidRPr="00CF26A5">
        <w:rPr>
          <w:rFonts w:ascii="標楷體" w:hAnsi="標楷體" w:cs="Times New Roman" w:hint="eastAsia"/>
          <w:b w:val="0"/>
          <w:bCs w:val="0"/>
          <w:sz w:val="28"/>
          <w:szCs w:val="28"/>
        </w:rPr>
        <w:t>截至1</w:t>
      </w:r>
      <w:r w:rsidR="005420F3" w:rsidRPr="00CF26A5">
        <w:rPr>
          <w:rFonts w:ascii="標楷體" w:hAnsi="標楷體" w:cs="Times New Roman"/>
          <w:b w:val="0"/>
          <w:bCs w:val="0"/>
          <w:sz w:val="28"/>
          <w:szCs w:val="28"/>
        </w:rPr>
        <w:t>14</w:t>
      </w:r>
      <w:r w:rsidR="005420F3" w:rsidRPr="00CF26A5">
        <w:rPr>
          <w:rFonts w:ascii="標楷體" w:hAnsi="標楷體" w:cs="Times New Roman" w:hint="eastAsia"/>
          <w:b w:val="0"/>
          <w:bCs w:val="0"/>
          <w:sz w:val="28"/>
          <w:szCs w:val="28"/>
        </w:rPr>
        <w:t>年1</w:t>
      </w:r>
      <w:r w:rsidR="005420F3" w:rsidRPr="00CF26A5">
        <w:rPr>
          <w:rFonts w:ascii="標楷體" w:hAnsi="標楷體" w:cs="Times New Roman"/>
          <w:b w:val="0"/>
          <w:bCs w:val="0"/>
          <w:sz w:val="28"/>
          <w:szCs w:val="28"/>
        </w:rPr>
        <w:t>0</w:t>
      </w:r>
      <w:r w:rsidR="005420F3" w:rsidRPr="00CF26A5">
        <w:rPr>
          <w:rFonts w:ascii="標楷體" w:hAnsi="標楷體" w:cs="Times New Roman" w:hint="eastAsia"/>
          <w:b w:val="0"/>
          <w:bCs w:val="0"/>
          <w:sz w:val="28"/>
          <w:szCs w:val="28"/>
        </w:rPr>
        <w:t>月底止，原第3－1、3－2階段區塊已獲得經濟部開發許可4個案場（裝置容量共計1</w:t>
      </w:r>
      <w:r w:rsidR="005420F3" w:rsidRPr="00CF26A5">
        <w:rPr>
          <w:rFonts w:ascii="標楷體" w:hAnsi="標楷體" w:cs="Times New Roman"/>
          <w:b w:val="0"/>
          <w:bCs w:val="0"/>
          <w:sz w:val="28"/>
          <w:szCs w:val="28"/>
        </w:rPr>
        <w:t>,265MW）</w:t>
      </w:r>
      <w:r w:rsidR="005420F3" w:rsidRPr="00CF26A5">
        <w:rPr>
          <w:rFonts w:ascii="標楷體" w:hAnsi="標楷體" w:cs="Times New Roman" w:hint="eastAsia"/>
          <w:b w:val="0"/>
          <w:bCs w:val="0"/>
          <w:sz w:val="28"/>
          <w:szCs w:val="28"/>
        </w:rPr>
        <w:t>，或因廠商財務規劃，或認獲配場域未符經濟效益，或未於期限內繳交履約保證金等，自願放棄或遭能源署取消案場開發資格，致離岸一階電網計畫分攤費用減少應負擔電網費用金額約9</w:t>
      </w:r>
      <w:r w:rsidR="005420F3" w:rsidRPr="00CF26A5">
        <w:rPr>
          <w:rFonts w:ascii="標楷體" w:hAnsi="標楷體" w:cs="Times New Roman"/>
          <w:b w:val="0"/>
          <w:bCs w:val="0"/>
          <w:sz w:val="28"/>
          <w:szCs w:val="28"/>
        </w:rPr>
        <w:t>9.96</w:t>
      </w:r>
      <w:r w:rsidR="005420F3" w:rsidRPr="00CF26A5">
        <w:rPr>
          <w:rFonts w:ascii="標楷體" w:hAnsi="標楷體" w:cs="Times New Roman" w:hint="eastAsia"/>
          <w:b w:val="0"/>
          <w:bCs w:val="0"/>
          <w:sz w:val="28"/>
          <w:szCs w:val="28"/>
        </w:rPr>
        <w:t>億元，恐造成未來離岸電網建置者負擔成本加重，不利台灣電力公司營運目標之達成，經函請台灣電力公司研謀妥處。</w:t>
      </w:r>
      <w:r w:rsidR="00014A2B" w:rsidRPr="00CF26A5">
        <w:rPr>
          <w:rFonts w:ascii="標楷體" w:hAnsi="標楷體"/>
          <w:b w:val="0"/>
          <w:bCs w:val="0"/>
          <w:sz w:val="28"/>
          <w:szCs w:val="24"/>
        </w:rPr>
        <w:t>【詳審核報告營業部分乙、貳、三、台灣電力股份有限公司項下重要審核意見</w:t>
      </w:r>
      <w:r w:rsidR="00014A2B" w:rsidRPr="00CF26A5">
        <w:rPr>
          <w:rFonts w:ascii="標楷體" w:hAnsi="標楷體" w:hint="eastAsia"/>
          <w:b w:val="0"/>
          <w:bCs w:val="0"/>
          <w:sz w:val="28"/>
          <w:szCs w:val="24"/>
        </w:rPr>
        <w:t>8</w:t>
      </w:r>
      <w:r w:rsidR="00014A2B" w:rsidRPr="00CF26A5">
        <w:rPr>
          <w:rFonts w:ascii="標楷體" w:hAnsi="標楷體"/>
          <w:b w:val="0"/>
          <w:bCs w:val="0"/>
          <w:sz w:val="28"/>
          <w:szCs w:val="24"/>
        </w:rPr>
        <w:t>.</w:t>
      </w:r>
      <w:r w:rsidR="00570C2E" w:rsidRPr="00CF26A5">
        <w:rPr>
          <w:rFonts w:ascii="標楷體" w:hAnsi="標楷體" w:hint="eastAsia"/>
          <w:b w:val="0"/>
          <w:bCs w:val="0"/>
          <w:sz w:val="28"/>
          <w:szCs w:val="24"/>
        </w:rPr>
        <w:t>（</w:t>
      </w:r>
      <w:r w:rsidR="00014A2B" w:rsidRPr="00CF26A5">
        <w:rPr>
          <w:rFonts w:ascii="標楷體" w:hAnsi="標楷體" w:hint="eastAsia"/>
          <w:b w:val="0"/>
          <w:bCs w:val="0"/>
          <w:sz w:val="28"/>
          <w:szCs w:val="24"/>
        </w:rPr>
        <w:t>2</w:t>
      </w:r>
      <w:r w:rsidR="00570C2E" w:rsidRPr="00CF26A5">
        <w:rPr>
          <w:rFonts w:ascii="標楷體" w:hAnsi="標楷體" w:hint="eastAsia"/>
          <w:b w:val="0"/>
          <w:bCs w:val="0"/>
          <w:sz w:val="28"/>
          <w:szCs w:val="24"/>
        </w:rPr>
        <w:t>）</w:t>
      </w:r>
      <w:r w:rsidR="00014A2B" w:rsidRPr="00CF26A5">
        <w:rPr>
          <w:rFonts w:ascii="標楷體" w:hAnsi="標楷體"/>
          <w:b w:val="0"/>
          <w:bCs w:val="0"/>
          <w:sz w:val="28"/>
          <w:szCs w:val="24"/>
        </w:rPr>
        <w:t>】</w:t>
      </w:r>
    </w:p>
    <w:p w14:paraId="2C3FE5AC" w14:textId="2F8BFB18" w:rsidR="00FB0C70" w:rsidRPr="00955CF2" w:rsidRDefault="00FB0C70" w:rsidP="00FB0C70">
      <w:pPr>
        <w:overflowPunct w:val="0"/>
        <w:spacing w:line="500" w:lineRule="exact"/>
        <w:ind w:firstLineChars="450" w:firstLine="1261"/>
        <w:jc w:val="both"/>
        <w:rPr>
          <w:rFonts w:ascii="標楷體" w:eastAsia="標楷體" w:hAnsi="標楷體"/>
          <w:sz w:val="28"/>
          <w:szCs w:val="28"/>
        </w:rPr>
      </w:pPr>
      <w:r>
        <w:rPr>
          <w:rFonts w:ascii="標楷體" w:eastAsia="標楷體" w:hAnsi="標楷體" w:hint="eastAsia"/>
          <w:b/>
          <w:bCs/>
          <w:sz w:val="28"/>
          <w:szCs w:val="28"/>
        </w:rPr>
        <w:t>3</w:t>
      </w:r>
      <w:r w:rsidRPr="00955CF2">
        <w:rPr>
          <w:rFonts w:ascii="標楷體" w:eastAsia="標楷體" w:hAnsi="標楷體"/>
          <w:b/>
          <w:bCs/>
          <w:sz w:val="28"/>
          <w:szCs w:val="28"/>
        </w:rPr>
        <w:t>.</w:t>
      </w:r>
      <w:r w:rsidRPr="00955CF2">
        <w:rPr>
          <w:rFonts w:ascii="標楷體" w:eastAsia="標楷體" w:hAnsi="標楷體" w:hint="eastAsia"/>
          <w:b/>
          <w:bCs/>
          <w:sz w:val="28"/>
          <w:szCs w:val="28"/>
        </w:rPr>
        <w:t xml:space="preserve">　政府推動地面型太陽光電發電設備設置，有助達成能源轉型及淨零排放政策目標，惟現行土地使用管制、設置審查、資訊揭露、案場查核及違規處理等制度或機制未臻周延，致衍生規避結合農業經營使用、侵占公有土地、越界設置及違規併聯售電等情事，允宜研謀改善，以兼顧綠能發展、國土保育及公產權益：</w:t>
      </w:r>
      <w:r w:rsidRPr="00955CF2">
        <w:rPr>
          <w:rFonts w:ascii="標楷體" w:eastAsia="標楷體" w:hAnsi="標楷體" w:hint="eastAsia"/>
          <w:sz w:val="28"/>
          <w:szCs w:val="28"/>
        </w:rPr>
        <w:t>政府為推動再生能源發展及達成能源轉型目標，依再生能源發展條例及相關規定，積極推動地面型太陽光電發電設備設置，並由能源署、農業部、內政部及各市縣政府，分別辦理土地使用與容許審查、設備認定、施工管理及後續查核等業務；另為兼顧農業生產環境、國土保育及土地合理利用，陸續訂定申請農業用地作農業設施容許使用審查辦法、農業主管機關同意農業用地變更使用審查作業要點、再生能源發電設備設置管理辦法及再生能源發電設備查核準則等規範，作為地面型太陽光</w:t>
      </w:r>
      <w:r w:rsidRPr="00955CF2">
        <w:rPr>
          <w:rFonts w:ascii="標楷體" w:eastAsia="標楷體" w:hAnsi="標楷體" w:hint="eastAsia"/>
          <w:sz w:val="28"/>
          <w:szCs w:val="28"/>
        </w:rPr>
        <w:lastRenderedPageBreak/>
        <w:t>電發電設備設置審核之依據。經查政府辦理地面型太陽光電發電設備設置之推動及審核機制情形，核有：（1）農業用地容許使用太陽光電發電設備規範未臻一致，同一太陽光電發電設備得以不同設施類別，並以分割地號、分散方式申請設置，因而規避應結合農業經營使用之規定，允待督促再生能源主管機關協調相關機關建立一致性處理原則，並強化管理機制；（2）現行申請設置審查文件未納入地籍權屬圖資套疊、設置範圍鑑界及臨路通行條件等要件，致無法掌握案場實際配置，並衍生侵占公有土地及越界設置等違規情事，允待研議強化申請與審查機制；（3）太陽光電案場資訊揭露圖台未完整涵蓋設備設置範圍之空間圖資，無法有效辨識相關違規態樣，允待強化案場空間圖資建置及資訊揭露機制；（4）經濟部列管屬坑洞善後處理計畫之國有農地，設置綠能設施得免與農業使用結合，惟部分主管機關核定案場與列管範圍不符，且現行坑洞善後處理範圍仍以紙本地籍資料列管，缺乏空間圖資套疊與地籍重測更新機制，允待就已核定違規案場，研議善策妥處；（5）現行再生能源發電設備查核準則欠缺查核頻率、優先查核對象及風險篩選機制，無法有效掌握案場實際設置及違失情形，允待強化查核機制；（6）違規案件之行政裁量措施與契約給付機制未能即時勾稽，致於改善期間仍持續計付購電電費，允待研謀善策妥處等情事，經函請經濟部研議辦理。【詳總決算審核報告第2冊丙、拾參、經濟部主管項下重要審核意見（</w:t>
      </w:r>
      <w:r>
        <w:rPr>
          <w:rFonts w:ascii="標楷體" w:eastAsia="標楷體" w:hAnsi="標楷體" w:hint="eastAsia"/>
          <w:sz w:val="28"/>
          <w:szCs w:val="28"/>
        </w:rPr>
        <w:t>四</w:t>
      </w:r>
      <w:r w:rsidRPr="00955CF2">
        <w:rPr>
          <w:rFonts w:ascii="標楷體" w:eastAsia="標楷體" w:hAnsi="標楷體" w:hint="eastAsia"/>
          <w:sz w:val="28"/>
          <w:szCs w:val="28"/>
        </w:rPr>
        <w:t>）】</w:t>
      </w:r>
    </w:p>
    <w:p w14:paraId="1C9AA3D0" w14:textId="5922F1A9" w:rsidR="005420F3" w:rsidRPr="00CF26A5" w:rsidRDefault="005420F3" w:rsidP="005431E8">
      <w:pPr>
        <w:overflowPunct w:val="0"/>
        <w:spacing w:line="500" w:lineRule="exact"/>
        <w:ind w:firstLineChars="450" w:firstLine="1261"/>
        <w:jc w:val="both"/>
        <w:rPr>
          <w:rFonts w:ascii="標楷體" w:eastAsia="標楷體" w:hAnsi="標楷體"/>
          <w:bCs/>
          <w:sz w:val="28"/>
          <w:szCs w:val="28"/>
        </w:rPr>
      </w:pPr>
      <w:r>
        <w:rPr>
          <w:rFonts w:ascii="標楷體" w:eastAsia="標楷體" w:hAnsi="標楷體" w:hint="eastAsia"/>
          <w:b/>
          <w:sz w:val="28"/>
          <w:szCs w:val="28"/>
        </w:rPr>
        <w:t>4</w:t>
      </w:r>
      <w:r w:rsidRPr="00003FCF">
        <w:rPr>
          <w:rFonts w:ascii="標楷體" w:eastAsia="標楷體" w:hAnsi="標楷體"/>
          <w:b/>
          <w:sz w:val="28"/>
        </w:rPr>
        <w:t>.</w:t>
      </w:r>
      <w:r w:rsidRPr="00003FCF">
        <w:rPr>
          <w:rFonts w:ascii="標楷體" w:eastAsia="標楷體" w:hAnsi="標楷體" w:hint="eastAsia"/>
          <w:b/>
          <w:sz w:val="28"/>
        </w:rPr>
        <w:t xml:space="preserve">　</w:t>
      </w:r>
      <w:r w:rsidR="00CF26A5" w:rsidRPr="00CF26A5">
        <w:rPr>
          <w:rFonts w:ascii="標楷體" w:eastAsia="標楷體" w:hAnsi="標楷體" w:hint="eastAsia"/>
          <w:b/>
          <w:bCs/>
          <w:sz w:val="28"/>
          <w:szCs w:val="28"/>
        </w:rPr>
        <w:t>經濟部為確保太陽光電之可靠性及安全性，訂有耐風估算之國家標準，惟水面型光電系統尚無相關耐風計算指引，亦未有滯洪池設置太陽光電須進行結構安全等計算測試規範</w:t>
      </w:r>
      <w:r w:rsidR="00CF26A5" w:rsidRPr="00B10663">
        <w:rPr>
          <w:rFonts w:ascii="標楷體" w:eastAsia="標楷體" w:hAnsi="標楷體" w:hint="eastAsia"/>
          <w:b/>
          <w:sz w:val="28"/>
          <w:szCs w:val="28"/>
        </w:rPr>
        <w:t>，</w:t>
      </w:r>
      <w:r w:rsidR="00EE6B8D">
        <w:rPr>
          <w:rFonts w:ascii="標楷體" w:eastAsia="標楷體" w:hAnsi="標楷體" w:hint="eastAsia"/>
          <w:b/>
          <w:bCs/>
          <w:spacing w:val="2"/>
          <w:sz w:val="28"/>
        </w:rPr>
        <w:t>允宜研謀改善，</w:t>
      </w:r>
      <w:r w:rsidR="00EE6B8D">
        <w:rPr>
          <w:rFonts w:ascii="標楷體" w:eastAsia="標楷體" w:hAnsi="標楷體" w:hint="eastAsia"/>
          <w:b/>
          <w:sz w:val="28"/>
          <w:szCs w:val="28"/>
        </w:rPr>
        <w:t>以提升</w:t>
      </w:r>
      <w:r w:rsidR="00CF26A5" w:rsidRPr="00CF26A5">
        <w:rPr>
          <w:rFonts w:ascii="標楷體" w:eastAsia="標楷體" w:hAnsi="標楷體" w:hint="eastAsia"/>
          <w:b/>
          <w:bCs/>
          <w:sz w:val="28"/>
          <w:szCs w:val="28"/>
        </w:rPr>
        <w:t>光電</w:t>
      </w:r>
      <w:r w:rsidR="00EE6B8D">
        <w:rPr>
          <w:rFonts w:ascii="標楷體" w:eastAsia="標楷體" w:hAnsi="標楷體" w:hint="eastAsia"/>
          <w:b/>
          <w:bCs/>
          <w:sz w:val="28"/>
          <w:szCs w:val="28"/>
        </w:rPr>
        <w:t>設備</w:t>
      </w:r>
      <w:r w:rsidR="00CF26A5" w:rsidRPr="00CF26A5">
        <w:rPr>
          <w:rFonts w:ascii="標楷體" w:eastAsia="標楷體" w:hAnsi="標楷體" w:hint="eastAsia"/>
          <w:b/>
          <w:bCs/>
          <w:sz w:val="28"/>
          <w:szCs w:val="28"/>
        </w:rPr>
        <w:t>之安全</w:t>
      </w:r>
      <w:r w:rsidR="00EE6B8D">
        <w:rPr>
          <w:rFonts w:ascii="標楷體" w:eastAsia="標楷體" w:hAnsi="標楷體" w:hint="eastAsia"/>
          <w:b/>
          <w:bCs/>
          <w:sz w:val="28"/>
          <w:szCs w:val="28"/>
        </w:rPr>
        <w:t>性</w:t>
      </w:r>
      <w:r w:rsidR="00CF26A5" w:rsidRPr="00CF26A5">
        <w:rPr>
          <w:rFonts w:ascii="標楷體" w:eastAsia="標楷體" w:hAnsi="標楷體" w:hint="eastAsia"/>
          <w:b/>
          <w:bCs/>
          <w:sz w:val="28"/>
          <w:szCs w:val="28"/>
        </w:rPr>
        <w:t>：</w:t>
      </w:r>
      <w:r w:rsidR="00CF26A5" w:rsidRPr="00CF26A5">
        <w:rPr>
          <w:rFonts w:ascii="標楷體" w:eastAsia="標楷體" w:hAnsi="標楷體" w:hint="eastAsia"/>
          <w:sz w:val="28"/>
          <w:szCs w:val="28"/>
        </w:rPr>
        <w:t>經濟部為確保太陽光電系統之可靠性及安全性，於111年11月公布國家標準CNS 16189「太陽光電系統之設計風載重估算指引」（下稱CNS 16189），提供太陽光電業者於設置不同類型太陽光電模組須達到之耐風規範，以及決定設計風壓、風壓係數及平衡因子等計算參數。經查執行情形，核有：（1）114年7月丹娜絲颱風侵臺，造成全國約10萬餘片太陽光電模組受損，其中7萬餘片屬於水面型太陽光電案場，占比達76.32％。惟查現行CNS 16189規範範圍僅涵括斜屋頂平貼型、平屋頂踞置型、地面踞置型、地面單斜式棚架型等4種類型，對於水面型太陽光電之耐風設計標準並無相關規範；又現行水面型太陽光電案場之耐風強度計算，主要係參考內政部訂</w:t>
      </w:r>
      <w:r w:rsidR="00CF26A5" w:rsidRPr="00CF26A5">
        <w:rPr>
          <w:rFonts w:ascii="標楷體" w:eastAsia="標楷體" w:hAnsi="標楷體" w:hint="eastAsia"/>
          <w:sz w:val="28"/>
          <w:szCs w:val="28"/>
        </w:rPr>
        <w:lastRenderedPageBreak/>
        <w:t>定之「建築物耐風設計規範及解說」，惟水為動態之載體，與固定於地面之建築物不同，建築物適用之耐風計算方式能否適用於水面型設施，不無疑義；（2）經濟部於107年3月訂定滯（蓄）洪池設置太陽光電審定原則，雖於第6點規定：「為避免疏洪或颱風、地震時，因水位、風速、水面波浪等劇烈變化，導致太陽光電之相關設施結構損壞或漂移，進而影響閘門或進、出水口操作。管理機關得要求申請人辦理相關固定式結構物安全計算或浮力式錨定計算及拉力測試等。」並規範於滯洪池設置太陽光電須審查之項目，惟並未強制規範水面型太陽光電應辦理耐風測試，亦未律定應符合之耐風標準</w:t>
      </w:r>
      <w:r w:rsidR="00EE6B8D">
        <w:rPr>
          <w:rFonts w:ascii="標楷體" w:eastAsia="標楷體" w:hAnsi="標楷體" w:hint="eastAsia"/>
          <w:sz w:val="28"/>
          <w:szCs w:val="28"/>
        </w:rPr>
        <w:t>等情事，</w:t>
      </w:r>
      <w:r w:rsidR="00CF26A5" w:rsidRPr="00CF26A5">
        <w:rPr>
          <w:rFonts w:ascii="標楷體" w:eastAsia="標楷體" w:hAnsi="標楷體" w:hint="eastAsia"/>
          <w:sz w:val="28"/>
          <w:szCs w:val="28"/>
        </w:rPr>
        <w:t>經函請經濟部參考相關國際標準，建立我國水面型太陽光電案場之耐風標準，並適時修訂滯（蓄）洪池設置太陽光電審定原則。</w:t>
      </w:r>
      <w:r w:rsidRPr="00CF26A5">
        <w:rPr>
          <w:rFonts w:ascii="標楷體" w:eastAsia="標楷體" w:hAnsi="標楷體" w:hint="eastAsia"/>
          <w:sz w:val="28"/>
        </w:rPr>
        <w:t>【詳</w:t>
      </w:r>
      <w:r w:rsidR="000C1033" w:rsidRPr="00CF26A5">
        <w:rPr>
          <w:rFonts w:ascii="標楷體" w:eastAsia="標楷體" w:hAnsi="標楷體" w:hint="eastAsia"/>
          <w:bCs/>
          <w:sz w:val="28"/>
        </w:rPr>
        <w:t>總決算</w:t>
      </w:r>
      <w:r w:rsidRPr="00CF26A5">
        <w:rPr>
          <w:rFonts w:ascii="標楷體" w:eastAsia="標楷體" w:hAnsi="標楷體" w:hint="eastAsia"/>
          <w:bCs/>
          <w:sz w:val="28"/>
        </w:rPr>
        <w:t>審</w:t>
      </w:r>
      <w:r w:rsidRPr="00CF26A5">
        <w:rPr>
          <w:rFonts w:ascii="標楷體" w:eastAsia="標楷體" w:hAnsi="標楷體" w:hint="eastAsia"/>
          <w:sz w:val="28"/>
        </w:rPr>
        <w:t>核報告第2冊丙、拾參、經濟部主管項下重要審核意見（</w:t>
      </w:r>
      <w:r w:rsidR="00382AE1" w:rsidRPr="00CF26A5">
        <w:rPr>
          <w:rFonts w:ascii="標楷體" w:eastAsia="標楷體" w:hAnsi="標楷體" w:hint="eastAsia"/>
          <w:sz w:val="28"/>
        </w:rPr>
        <w:t>五</w:t>
      </w:r>
      <w:r w:rsidRPr="00CF26A5">
        <w:rPr>
          <w:rFonts w:ascii="標楷體" w:eastAsia="標楷體" w:hAnsi="標楷體" w:hint="eastAsia"/>
          <w:sz w:val="28"/>
        </w:rPr>
        <w:t>）</w:t>
      </w:r>
      <w:r w:rsidR="005431E8" w:rsidRPr="00CF26A5">
        <w:rPr>
          <w:rFonts w:ascii="標楷體" w:eastAsia="標楷體" w:hAnsi="標楷體" w:hint="eastAsia"/>
          <w:sz w:val="28"/>
        </w:rPr>
        <w:t>2.</w:t>
      </w:r>
      <w:r w:rsidRPr="00CF26A5">
        <w:rPr>
          <w:rFonts w:ascii="標楷體" w:eastAsia="標楷體" w:hAnsi="標楷體" w:hint="eastAsia"/>
          <w:sz w:val="28"/>
        </w:rPr>
        <w:t>】</w:t>
      </w:r>
    </w:p>
    <w:p w14:paraId="1E666B48" w14:textId="603019F6" w:rsidR="00C04387" w:rsidRDefault="005420F3" w:rsidP="00C04387">
      <w:pPr>
        <w:overflowPunct w:val="0"/>
        <w:adjustRightInd w:val="0"/>
        <w:snapToGrid w:val="0"/>
        <w:spacing w:line="500" w:lineRule="exact"/>
        <w:ind w:firstLineChars="450" w:firstLine="1261"/>
        <w:jc w:val="both"/>
        <w:rPr>
          <w:rFonts w:ascii="標楷體" w:eastAsia="標楷體" w:hAnsi="標楷體"/>
          <w:sz w:val="28"/>
          <w:szCs w:val="28"/>
          <w:lang w:val="x-none"/>
        </w:rPr>
      </w:pPr>
      <w:r>
        <w:rPr>
          <w:rFonts w:ascii="標楷體" w:eastAsia="標楷體" w:hAnsi="標楷體" w:hint="eastAsia"/>
          <w:b/>
          <w:sz w:val="28"/>
          <w:szCs w:val="28"/>
        </w:rPr>
        <w:t>5</w:t>
      </w:r>
      <w:r w:rsidR="00C04387">
        <w:rPr>
          <w:rFonts w:ascii="標楷體" w:eastAsia="標楷體" w:hAnsi="標楷體" w:hint="eastAsia"/>
          <w:b/>
          <w:sz w:val="28"/>
          <w:szCs w:val="28"/>
        </w:rPr>
        <w:t xml:space="preserve">.　</w:t>
      </w:r>
      <w:r w:rsidR="00C04387" w:rsidRPr="009B7702">
        <w:rPr>
          <w:rFonts w:ascii="標楷體" w:eastAsia="標楷體" w:hAnsi="標楷體" w:hint="eastAsia"/>
          <w:b/>
          <w:sz w:val="28"/>
          <w:szCs w:val="28"/>
        </w:rPr>
        <w:t>政府推動太陽光電政策已近10年，且國內浮式太陽光電產業之發展已擴展至近岸水域並商轉併網</w:t>
      </w:r>
      <w:r w:rsidR="00C04387" w:rsidRPr="009B7702">
        <w:rPr>
          <w:rFonts w:ascii="標楷體" w:eastAsia="標楷體" w:hAnsi="標楷體" w:hint="eastAsia"/>
          <w:b/>
          <w:bCs/>
          <w:sz w:val="28"/>
          <w:szCs w:val="28"/>
        </w:rPr>
        <w:t>，</w:t>
      </w:r>
      <w:r w:rsidR="00C04387" w:rsidRPr="00B10663">
        <w:rPr>
          <w:rFonts w:ascii="標楷體" w:eastAsia="標楷體" w:hAnsi="標楷體" w:hint="eastAsia"/>
          <w:b/>
          <w:sz w:val="28"/>
          <w:szCs w:val="28"/>
        </w:rPr>
        <w:t>惟經濟部標準檢驗局尚未配合建立完備之浮式太陽光電國家標準</w:t>
      </w:r>
      <w:r w:rsidR="00F43D67">
        <w:rPr>
          <w:rFonts w:ascii="標楷體" w:eastAsia="標楷體" w:hAnsi="標楷體" w:hint="eastAsia"/>
          <w:b/>
          <w:sz w:val="28"/>
          <w:szCs w:val="28"/>
        </w:rPr>
        <w:t>，不利</w:t>
      </w:r>
      <w:r w:rsidR="00C04387" w:rsidRPr="00B10663">
        <w:rPr>
          <w:rFonts w:ascii="標楷體" w:eastAsia="標楷體" w:hAnsi="標楷體" w:hint="eastAsia"/>
          <w:b/>
          <w:sz w:val="28"/>
          <w:szCs w:val="28"/>
        </w:rPr>
        <w:t>各界參考遵循，允宜研謀積極辦理，妥為蒐集相關實例，並加強跨機關橫向協調合作，俾符合國內綠能發展需求</w:t>
      </w:r>
      <w:r w:rsidR="00C04387" w:rsidRPr="00B10663">
        <w:rPr>
          <w:rFonts w:ascii="標楷體" w:eastAsia="標楷體" w:hAnsi="標楷體" w:hint="eastAsia"/>
          <w:b/>
          <w:bCs/>
          <w:sz w:val="28"/>
          <w:szCs w:val="28"/>
          <w:lang w:val="x-none"/>
        </w:rPr>
        <w:t>：</w:t>
      </w:r>
      <w:r w:rsidR="00971437" w:rsidRPr="00971437">
        <w:rPr>
          <w:rFonts w:ascii="標楷體" w:eastAsia="標楷體" w:hAnsi="標楷體" w:hint="eastAsia"/>
          <w:bCs/>
          <w:sz w:val="28"/>
          <w:szCs w:val="28"/>
        </w:rPr>
        <w:t>經濟部標準檢驗局</w:t>
      </w:r>
      <w:r w:rsidR="00971437" w:rsidRPr="00570C2E">
        <w:rPr>
          <w:rFonts w:ascii="標楷體" w:eastAsia="標楷體" w:hAnsi="標楷體" w:hint="eastAsia"/>
          <w:sz w:val="28"/>
          <w:szCs w:val="28"/>
        </w:rPr>
        <w:t>（</w:t>
      </w:r>
      <w:r w:rsidR="00971437">
        <w:rPr>
          <w:rFonts w:ascii="標楷體" w:eastAsia="標楷體" w:hAnsi="標楷體" w:hint="eastAsia"/>
          <w:sz w:val="28"/>
          <w:szCs w:val="28"/>
        </w:rPr>
        <w:t>下稱</w:t>
      </w:r>
      <w:r w:rsidR="00971437" w:rsidRPr="00B10663">
        <w:rPr>
          <w:rFonts w:ascii="標楷體" w:eastAsia="標楷體" w:hAnsi="標楷體" w:hint="eastAsia"/>
          <w:sz w:val="28"/>
          <w:szCs w:val="28"/>
        </w:rPr>
        <w:t>標檢局</w:t>
      </w:r>
      <w:r w:rsidR="00971437" w:rsidRPr="00570C2E">
        <w:rPr>
          <w:rFonts w:ascii="標楷體" w:eastAsia="標楷體" w:hAnsi="標楷體" w:hint="eastAsia"/>
          <w:sz w:val="28"/>
          <w:szCs w:val="28"/>
        </w:rPr>
        <w:t>）</w:t>
      </w:r>
      <w:r w:rsidR="00C04387" w:rsidRPr="00B10663">
        <w:rPr>
          <w:rFonts w:ascii="標楷體" w:eastAsia="標楷體" w:hAnsi="標楷體" w:hint="eastAsia"/>
          <w:sz w:val="28"/>
          <w:szCs w:val="28"/>
        </w:rPr>
        <w:t>為落實政府太陽光電中長期推動工作，建立符合本土環境之浮式光電技術指引及檢測能量，辦理海上型太陽光電標</w:t>
      </w:r>
      <w:r w:rsidR="00C04387" w:rsidRPr="00ED6CB0">
        <w:rPr>
          <w:rFonts w:ascii="標楷體" w:eastAsia="標楷體" w:hAnsi="標楷體" w:hint="eastAsia"/>
          <w:sz w:val="28"/>
          <w:szCs w:val="28"/>
        </w:rPr>
        <w:t>準檢測驗證計畫，期程自114至117年度，114年編列經費3,</w:t>
      </w:r>
      <w:r w:rsidR="00C04387" w:rsidRPr="00ED6CB0">
        <w:rPr>
          <w:rFonts w:ascii="標楷體" w:eastAsia="標楷體" w:hAnsi="標楷體"/>
          <w:sz w:val="28"/>
          <w:szCs w:val="28"/>
        </w:rPr>
        <w:t>409</w:t>
      </w:r>
      <w:r w:rsidR="00C04387" w:rsidRPr="00ED6CB0">
        <w:rPr>
          <w:rFonts w:ascii="標楷體" w:eastAsia="標楷體" w:hAnsi="標楷體" w:hint="eastAsia"/>
          <w:sz w:val="28"/>
          <w:szCs w:val="28"/>
        </w:rPr>
        <w:t>萬餘元，經費執行數3</w:t>
      </w:r>
      <w:r w:rsidR="00C04387" w:rsidRPr="00ED6CB0">
        <w:rPr>
          <w:rFonts w:ascii="標楷體" w:eastAsia="標楷體" w:hAnsi="標楷體"/>
          <w:sz w:val="28"/>
          <w:szCs w:val="28"/>
        </w:rPr>
        <w:t>,370</w:t>
      </w:r>
      <w:r w:rsidR="00C04387" w:rsidRPr="00ED6CB0">
        <w:rPr>
          <w:rFonts w:ascii="標楷體" w:eastAsia="標楷體" w:hAnsi="標楷體" w:hint="eastAsia"/>
          <w:sz w:val="28"/>
          <w:szCs w:val="28"/>
        </w:rPr>
        <w:t>萬餘元。經查，行政院於105年10月核定「太陽光電2年推動計畫」設定水域空間裝置容量目標為150M</w:t>
      </w:r>
      <w:r w:rsidR="00C04387" w:rsidRPr="00B10663">
        <w:rPr>
          <w:rFonts w:ascii="標楷體" w:eastAsia="標楷體" w:hAnsi="標楷體" w:hint="eastAsia"/>
          <w:sz w:val="28"/>
          <w:szCs w:val="28"/>
        </w:rPr>
        <w:t>W，相關主管機關並著手推動，依據能源署資料，國內現已商轉併聯之民營浮式太陽光電案場</w:t>
      </w:r>
      <w:r w:rsidR="00C04387" w:rsidRPr="00570C2E">
        <w:rPr>
          <w:rFonts w:ascii="標楷體" w:eastAsia="標楷體" w:hAnsi="標楷體" w:hint="eastAsia"/>
          <w:sz w:val="28"/>
          <w:szCs w:val="28"/>
        </w:rPr>
        <w:t>有烏山頭水庫（13.70MW）、彰化萬興四放滯洪池（32.60MW）、彰濱崙尾東臨三區（</w:t>
      </w:r>
      <w:r w:rsidR="00C04387" w:rsidRPr="00B10663">
        <w:rPr>
          <w:rFonts w:ascii="標楷體" w:eastAsia="標楷體" w:hAnsi="標楷體" w:hint="eastAsia"/>
          <w:sz w:val="28"/>
          <w:szCs w:val="28"/>
        </w:rPr>
        <w:t>93.96MW）等。惟迄114年底止，距政府光電政策推動已近10年，標檢局尚未建立完備之浮式太陽光電技術指引與國家標準（CNS）供各界參考遵循，雖部分陸域型太陽光電國家標準尚可適（通）用，</w:t>
      </w:r>
      <w:r w:rsidR="00EE6B8D">
        <w:rPr>
          <w:rFonts w:ascii="標楷體" w:eastAsia="標楷體" w:hAnsi="標楷體" w:hint="eastAsia"/>
          <w:sz w:val="28"/>
          <w:szCs w:val="28"/>
        </w:rPr>
        <w:t>然</w:t>
      </w:r>
      <w:r w:rsidR="00C04387" w:rsidRPr="00B10663">
        <w:rPr>
          <w:rFonts w:ascii="標楷體" w:eastAsia="標楷體" w:hAnsi="標楷體" w:hint="eastAsia"/>
          <w:sz w:val="28"/>
          <w:szCs w:val="28"/>
        </w:rPr>
        <w:t>舉如場</w:t>
      </w:r>
      <w:r w:rsidR="00C04387" w:rsidRPr="00570C2E">
        <w:rPr>
          <w:rFonts w:ascii="標楷體" w:eastAsia="標楷體" w:hAnsi="標楷體" w:hint="eastAsia"/>
          <w:sz w:val="28"/>
          <w:szCs w:val="28"/>
        </w:rPr>
        <w:t>址調查、設計指引等，於水域空間仍有其差異性與條件限制，並涉及浮</w:t>
      </w:r>
      <w:r w:rsidR="00CC7E59">
        <w:rPr>
          <w:rFonts w:ascii="標楷體" w:eastAsia="標楷體" w:hAnsi="標楷體" w:hint="eastAsia"/>
          <w:sz w:val="28"/>
          <w:szCs w:val="28"/>
        </w:rPr>
        <w:t>臺</w:t>
      </w:r>
      <w:r w:rsidR="00C04387" w:rsidRPr="00570C2E">
        <w:rPr>
          <w:rFonts w:ascii="標楷體" w:eastAsia="標楷體" w:hAnsi="標楷體" w:hint="eastAsia"/>
          <w:sz w:val="28"/>
          <w:szCs w:val="28"/>
        </w:rPr>
        <w:t>結構等關鍵技術，且相較陸域型太陽光電已推動自願性產品驗證（VPC）制度，以確保太陽光電品質、安全性與發電效率，其浮式太陽光電國家標準之研訂顯欠積極；又114年7月丹娜絲風災重創多處浮式光電案場，各界關切水庫、埤塘等之光電板有無污染水源，以及</w:t>
      </w:r>
      <w:r w:rsidR="00C04387" w:rsidRPr="00DF2258">
        <w:rPr>
          <w:rFonts w:ascii="標楷體" w:eastAsia="標楷體" w:hAnsi="標楷體" w:hint="eastAsia"/>
          <w:sz w:val="28"/>
          <w:szCs w:val="28"/>
        </w:rPr>
        <w:t>案場選址環評等疑慮，有待標檢局妥為借鑑，以建立我國浮式太陽光電標準檢測驗證制度。經函請</w:t>
      </w:r>
      <w:r w:rsidR="00C04387" w:rsidRPr="00DF2258">
        <w:rPr>
          <w:rFonts w:ascii="標楷體" w:eastAsia="標楷體" w:hAnsi="標楷體" w:hint="eastAsia"/>
          <w:sz w:val="28"/>
          <w:szCs w:val="28"/>
        </w:rPr>
        <w:lastRenderedPageBreak/>
        <w:t>標檢局妥為</w:t>
      </w:r>
      <w:r w:rsidR="00C04387" w:rsidRPr="00B10663">
        <w:rPr>
          <w:rFonts w:ascii="標楷體" w:eastAsia="標楷體" w:hAnsi="標楷體" w:hint="eastAsia"/>
          <w:sz w:val="28"/>
          <w:szCs w:val="28"/>
        </w:rPr>
        <w:t>蒐集相關實例，並加強跨機關橫向協調合作</w:t>
      </w:r>
      <w:r w:rsidR="00C04387" w:rsidRPr="00B10663">
        <w:rPr>
          <w:rFonts w:ascii="標楷體" w:eastAsia="標楷體" w:hAnsi="標楷體" w:cs="微軟正黑體" w:hint="eastAsia"/>
          <w:sz w:val="28"/>
          <w:szCs w:val="28"/>
        </w:rPr>
        <w:t>。</w:t>
      </w:r>
      <w:r w:rsidR="00C04387" w:rsidRPr="00B10663">
        <w:rPr>
          <w:rFonts w:ascii="標楷體" w:eastAsia="標楷體" w:hAnsi="標楷體" w:cs="Times New Roman" w:hint="eastAsia"/>
          <w:kern w:val="0"/>
          <w:sz w:val="28"/>
          <w:szCs w:val="28"/>
        </w:rPr>
        <w:t>【詳總決算審核報告第2冊丙、拾參、經濟部</w:t>
      </w:r>
      <w:r w:rsidR="00C04387" w:rsidRPr="009860EC">
        <w:rPr>
          <w:rFonts w:ascii="標楷體" w:eastAsia="標楷體" w:hAnsi="標楷體" w:cs="Times New Roman" w:hint="eastAsia"/>
          <w:kern w:val="0"/>
          <w:sz w:val="28"/>
          <w:szCs w:val="28"/>
        </w:rPr>
        <w:t>主管項下重要審核意見（</w:t>
      </w:r>
      <w:r w:rsidR="00382AE1">
        <w:rPr>
          <w:rFonts w:ascii="標楷體" w:eastAsia="標楷體" w:hAnsi="標楷體" w:cs="Times New Roman" w:hint="eastAsia"/>
          <w:kern w:val="0"/>
          <w:sz w:val="28"/>
          <w:szCs w:val="28"/>
        </w:rPr>
        <w:t>十九</w:t>
      </w:r>
      <w:r w:rsidR="00C04387" w:rsidRPr="009860EC">
        <w:rPr>
          <w:rFonts w:ascii="標楷體" w:eastAsia="標楷體" w:hAnsi="標楷體" w:cs="Times New Roman" w:hint="eastAsia"/>
          <w:kern w:val="0"/>
          <w:sz w:val="28"/>
          <w:szCs w:val="28"/>
        </w:rPr>
        <w:t>）</w:t>
      </w:r>
      <w:r w:rsidR="00C04387">
        <w:rPr>
          <w:rFonts w:ascii="標楷體" w:eastAsia="標楷體" w:hAnsi="標楷體" w:cs="Times New Roman" w:hint="eastAsia"/>
          <w:kern w:val="0"/>
          <w:sz w:val="28"/>
          <w:szCs w:val="28"/>
        </w:rPr>
        <w:t>1.</w:t>
      </w:r>
      <w:r w:rsidR="00C04387" w:rsidRPr="009860EC">
        <w:rPr>
          <w:rFonts w:ascii="標楷體" w:eastAsia="標楷體" w:hAnsi="標楷體" w:cs="Times New Roman" w:hint="eastAsia"/>
          <w:kern w:val="0"/>
          <w:sz w:val="28"/>
          <w:szCs w:val="28"/>
        </w:rPr>
        <w:t>】</w:t>
      </w:r>
    </w:p>
    <w:p w14:paraId="626596C3" w14:textId="6A44145C" w:rsidR="00FB0C70" w:rsidRPr="005431E8" w:rsidRDefault="00FB0C70" w:rsidP="007C3669">
      <w:pPr>
        <w:overflowPunct w:val="0"/>
        <w:spacing w:line="500" w:lineRule="exact"/>
        <w:ind w:firstLineChars="450" w:firstLine="1261"/>
        <w:jc w:val="both"/>
        <w:rPr>
          <w:rFonts w:ascii="標楷體" w:eastAsia="標楷體" w:hAnsi="標楷體"/>
          <w:bCs/>
          <w:sz w:val="28"/>
        </w:rPr>
      </w:pPr>
      <w:r w:rsidRPr="005431E8">
        <w:rPr>
          <w:rFonts w:ascii="標楷體" w:eastAsia="標楷體" w:hAnsi="標楷體" w:hint="eastAsia"/>
          <w:b/>
          <w:sz w:val="28"/>
          <w:szCs w:val="28"/>
        </w:rPr>
        <w:t>6</w:t>
      </w:r>
      <w:r w:rsidRPr="005431E8">
        <w:rPr>
          <w:rFonts w:ascii="標楷體" w:eastAsia="標楷體" w:hAnsi="標楷體"/>
          <w:b/>
          <w:sz w:val="28"/>
        </w:rPr>
        <w:t>.</w:t>
      </w:r>
      <w:r w:rsidRPr="005431E8">
        <w:rPr>
          <w:rFonts w:ascii="標楷體" w:eastAsia="標楷體" w:hAnsi="標楷體" w:hint="eastAsia"/>
          <w:b/>
          <w:sz w:val="28"/>
        </w:rPr>
        <w:t xml:space="preserve">　政府設置漁業環境友善公積金，有助改善漁業養殖環境及兼顧綠能發展，惟近5成公積金款項尚未繳納，又委託台灣電力公司代收公積金，解繳款項時間逾合約期限，卻無相關罰則，允宜研謀妥處</w:t>
      </w:r>
      <w:r w:rsidR="00EE6B8D">
        <w:rPr>
          <w:rFonts w:ascii="標楷體" w:eastAsia="標楷體" w:hAnsi="標楷體" w:hint="eastAsia"/>
          <w:b/>
          <w:sz w:val="28"/>
        </w:rPr>
        <w:t>，以完備契約規範</w:t>
      </w:r>
      <w:r w:rsidRPr="005431E8">
        <w:rPr>
          <w:rFonts w:ascii="標楷體" w:eastAsia="標楷體" w:hAnsi="標楷體" w:hint="eastAsia"/>
          <w:b/>
          <w:sz w:val="28"/>
        </w:rPr>
        <w:t>：</w:t>
      </w:r>
      <w:r w:rsidRPr="00B53EE1">
        <w:rPr>
          <w:rFonts w:ascii="標楷體" w:eastAsia="標楷體" w:hAnsi="標楷體" w:hint="eastAsia"/>
          <w:bCs/>
          <w:spacing w:val="2"/>
          <w:sz w:val="28"/>
        </w:rPr>
        <w:t>經濟部為推廣太陽光電結合養殖漁業之應用型態，並兼顧發展綠能及改善漁業養殖環境，於112年1月發布漁業環境友善公積金收支保管及運用作業要點，以能源署為執行機關，向漁電共生案場業者收取漁業環境友善公積金（下稱公積金）。能源署為便於收取案場公積金，於113年3月與台灣電力公司簽訂收繳服務案契約，委託代扣躉售案場之應繳納公積金。經查，截至114年6月底止，全國共有79座漁電共生光電案場取得電業執照（或設備登記），累計裝置容量379.6MW，應收取之公積金合計4,660萬餘元，已繳納金額2,447萬餘元，尚有2,212萬餘元未繳納，占比47.47％；另依收繳服務案契約規定，台灣電力公司應於每年3月底前解繳上年度7至12月收取之款項；每年9月底前解繳當年度1至6月款項，並提供案場代扣清單供能源署核對。台灣電力公司分別於114年4月9日、114年10月8日完成解繳113年下半年、114年上半年代扣之金額，逾契約規定之解繳期限，惟契約條文未規範逾期相關罰則。經函請能源署積極追蹤案場繳費情形，並增訂相關</w:t>
      </w:r>
      <w:r w:rsidR="00EE6B8D" w:rsidRPr="00B53EE1">
        <w:rPr>
          <w:rFonts w:ascii="標楷體" w:eastAsia="標楷體" w:hAnsi="標楷體" w:hint="eastAsia"/>
          <w:bCs/>
          <w:spacing w:val="2"/>
          <w:sz w:val="28"/>
        </w:rPr>
        <w:t>契約</w:t>
      </w:r>
      <w:r w:rsidRPr="00B53EE1">
        <w:rPr>
          <w:rFonts w:ascii="標楷體" w:eastAsia="標楷體" w:hAnsi="標楷體" w:hint="eastAsia"/>
          <w:bCs/>
          <w:spacing w:val="2"/>
          <w:sz w:val="28"/>
        </w:rPr>
        <w:t>條文。【詳審核報告非營業部分乙、參、六、（一）經濟特別收入基金項下重要審核意見（1）</w:t>
      </w:r>
      <w:r w:rsidRPr="00B53EE1">
        <w:rPr>
          <w:rFonts w:ascii="標楷體" w:eastAsia="標楷體" w:hAnsi="標楷體"/>
          <w:bCs/>
          <w:spacing w:val="2"/>
          <w:sz w:val="28"/>
        </w:rPr>
        <w:t>A.</w:t>
      </w:r>
      <w:r w:rsidRPr="005431E8">
        <w:rPr>
          <w:rFonts w:ascii="標楷體" w:eastAsia="標楷體" w:hAnsi="標楷體" w:hint="eastAsia"/>
          <w:bCs/>
          <w:sz w:val="28"/>
        </w:rPr>
        <w:t>】</w:t>
      </w:r>
    </w:p>
    <w:p w14:paraId="381848AD" w14:textId="2DC19DF1" w:rsidR="003B4A18" w:rsidRPr="008719C8" w:rsidRDefault="003B4A18" w:rsidP="00F04A17">
      <w:pPr>
        <w:pStyle w:val="a8"/>
        <w:overflowPunct w:val="0"/>
        <w:spacing w:beforeLines="30" w:before="108" w:afterLines="50" w:after="180" w:line="500" w:lineRule="exact"/>
        <w:ind w:leftChars="100" w:left="240" w:firstLineChars="0" w:firstLine="0"/>
        <w:rPr>
          <w:rFonts w:ascii="標楷體" w:hAnsi="標楷體"/>
          <w:snapToGrid w:val="0"/>
          <w:kern w:val="0"/>
          <w:szCs w:val="28"/>
        </w:rPr>
      </w:pPr>
      <w:r w:rsidRPr="00B07FA6">
        <w:rPr>
          <w:rFonts w:ascii="標楷體" w:hAnsi="標楷體" w:hint="eastAsia"/>
          <w:snapToGrid w:val="0"/>
          <w:kern w:val="0"/>
          <w:szCs w:val="28"/>
        </w:rPr>
        <w:t xml:space="preserve">　（二）</w:t>
      </w:r>
      <w:r>
        <w:rPr>
          <w:rFonts w:ascii="標楷體" w:hAnsi="標楷體" w:hint="eastAsia"/>
          <w:snapToGrid w:val="0"/>
          <w:kern w:val="0"/>
          <w:szCs w:val="28"/>
        </w:rPr>
        <w:t xml:space="preserve">　</w:t>
      </w:r>
      <w:r w:rsidRPr="001C1E63">
        <w:rPr>
          <w:rFonts w:ascii="標楷體" w:hAnsi="標楷體" w:hint="eastAsia"/>
          <w:snapToGrid w:val="0"/>
          <w:kern w:val="0"/>
          <w:szCs w:val="28"/>
        </w:rPr>
        <w:t>風電/光電整體規劃</w:t>
      </w:r>
    </w:p>
    <w:p w14:paraId="16A8DEF4" w14:textId="5710913D" w:rsidR="003B4A18" w:rsidRPr="005431E8" w:rsidRDefault="003B4A18" w:rsidP="007C3669">
      <w:pPr>
        <w:pStyle w:val="a8"/>
        <w:overflowPunct w:val="0"/>
        <w:spacing w:beforeLines="0" w:afterLines="0" w:line="460" w:lineRule="exact"/>
        <w:ind w:firstLineChars="450" w:firstLine="1261"/>
        <w:rPr>
          <w:rFonts w:ascii="標楷體" w:hAnsi="標楷體" w:cs="Times New Roman"/>
          <w:b w:val="0"/>
          <w:bCs w:val="0"/>
          <w:kern w:val="0"/>
          <w:sz w:val="28"/>
          <w:szCs w:val="28"/>
        </w:rPr>
      </w:pPr>
      <w:r w:rsidRPr="005431E8">
        <w:rPr>
          <w:rFonts w:ascii="標楷體" w:hAnsi="標楷體"/>
          <w:color w:val="000000" w:themeColor="text1"/>
          <w:sz w:val="28"/>
          <w:szCs w:val="28"/>
        </w:rPr>
        <w:t>1</w:t>
      </w:r>
      <w:r w:rsidRPr="005431E8">
        <w:rPr>
          <w:rFonts w:ascii="標楷體" w:hAnsi="標楷體" w:hint="eastAsia"/>
          <w:color w:val="000000" w:themeColor="text1"/>
          <w:sz w:val="28"/>
          <w:szCs w:val="28"/>
        </w:rPr>
        <w:t>.</w:t>
      </w:r>
      <w:r w:rsidRPr="005431E8">
        <w:rPr>
          <w:rFonts w:ascii="標楷體" w:hAnsi="標楷體" w:hint="eastAsia"/>
          <w:sz w:val="28"/>
          <w:szCs w:val="28"/>
        </w:rPr>
        <w:t xml:space="preserve">　</w:t>
      </w:r>
      <w:r w:rsidR="00120D4D" w:rsidRPr="00B965A2">
        <w:rPr>
          <w:rFonts w:ascii="標楷體" w:hAnsi="標楷體" w:hint="eastAsia"/>
          <w:sz w:val="28"/>
          <w:szCs w:val="28"/>
          <w:lang w:val="x-none"/>
        </w:rPr>
        <w:t>能源署</w:t>
      </w:r>
      <w:r w:rsidR="00120D4D" w:rsidRPr="00B965A2">
        <w:rPr>
          <w:rFonts w:ascii="標楷體" w:hAnsi="標楷體"/>
          <w:sz w:val="28"/>
          <w:szCs w:val="28"/>
          <w:lang w:val="x-none"/>
        </w:rPr>
        <w:t>推</w:t>
      </w:r>
      <w:r w:rsidR="00120D4D" w:rsidRPr="00B965A2">
        <w:rPr>
          <w:rFonts w:ascii="標楷體" w:hAnsi="標楷體" w:hint="eastAsia"/>
          <w:sz w:val="28"/>
          <w:szCs w:val="28"/>
          <w:lang w:val="x-none"/>
        </w:rPr>
        <w:t>展</w:t>
      </w:r>
      <w:r w:rsidR="00120D4D" w:rsidRPr="00B965A2">
        <w:rPr>
          <w:rFonts w:ascii="標楷體" w:hAnsi="標楷體"/>
          <w:sz w:val="28"/>
          <w:szCs w:val="28"/>
          <w:lang w:val="x-none"/>
        </w:rPr>
        <w:t>離岸風</w:t>
      </w:r>
      <w:r w:rsidR="00120D4D" w:rsidRPr="00B965A2">
        <w:rPr>
          <w:rFonts w:ascii="標楷體" w:hAnsi="標楷體" w:hint="eastAsia"/>
          <w:sz w:val="28"/>
          <w:szCs w:val="28"/>
          <w:lang w:val="x-none"/>
        </w:rPr>
        <w:t>力發</w:t>
      </w:r>
      <w:r w:rsidR="00120D4D" w:rsidRPr="00B965A2">
        <w:rPr>
          <w:rFonts w:ascii="標楷體" w:hAnsi="標楷體"/>
          <w:sz w:val="28"/>
          <w:szCs w:val="28"/>
          <w:lang w:val="x-none"/>
        </w:rPr>
        <w:t>電</w:t>
      </w:r>
      <w:r w:rsidR="00120D4D" w:rsidRPr="00B965A2">
        <w:rPr>
          <w:rFonts w:ascii="標楷體" w:hAnsi="標楷體" w:hint="eastAsia"/>
          <w:sz w:val="28"/>
          <w:szCs w:val="28"/>
          <w:lang w:val="x-none"/>
        </w:rPr>
        <w:t>開發量能，</w:t>
      </w:r>
      <w:r w:rsidR="00120D4D" w:rsidRPr="00B965A2">
        <w:rPr>
          <w:rFonts w:ascii="標楷體" w:hAnsi="標楷體"/>
          <w:sz w:val="28"/>
          <w:szCs w:val="28"/>
          <w:lang w:val="x-none"/>
        </w:rPr>
        <w:t>有助</w:t>
      </w:r>
      <w:r w:rsidR="00120D4D" w:rsidRPr="00B965A2">
        <w:rPr>
          <w:rFonts w:ascii="標楷體" w:hAnsi="標楷體" w:hint="eastAsia"/>
          <w:sz w:val="28"/>
          <w:szCs w:val="28"/>
          <w:lang w:val="x-none"/>
        </w:rPr>
        <w:t>提升能源轉型效益</w:t>
      </w:r>
      <w:r w:rsidR="00120D4D" w:rsidRPr="00B965A2">
        <w:rPr>
          <w:rFonts w:ascii="標楷體" w:hAnsi="標楷體"/>
          <w:sz w:val="28"/>
          <w:szCs w:val="28"/>
          <w:lang w:val="x-none"/>
        </w:rPr>
        <w:t>，</w:t>
      </w:r>
      <w:r w:rsidR="00120D4D" w:rsidRPr="00B965A2">
        <w:rPr>
          <w:rFonts w:ascii="標楷體" w:hAnsi="標楷體" w:hint="eastAsia"/>
          <w:sz w:val="28"/>
          <w:szCs w:val="28"/>
          <w:lang w:val="x-none"/>
        </w:rPr>
        <w:t>惟</w:t>
      </w:r>
      <w:r w:rsidR="00120D4D" w:rsidRPr="00B965A2">
        <w:rPr>
          <w:rFonts w:ascii="標楷體" w:hAnsi="標楷體"/>
          <w:sz w:val="28"/>
          <w:szCs w:val="28"/>
          <w:lang w:val="x-none"/>
        </w:rPr>
        <w:t>離岸風電潛力場址</w:t>
      </w:r>
      <w:r w:rsidR="00120D4D" w:rsidRPr="00B965A2">
        <w:rPr>
          <w:rFonts w:ascii="標楷體" w:hAnsi="標楷體" w:hint="eastAsia"/>
          <w:sz w:val="28"/>
          <w:szCs w:val="28"/>
          <w:lang w:val="x-none"/>
        </w:rPr>
        <w:t>部分案場潛存無法如期完工之風險，且區塊開發第3－2期面臨案場開發成本上升等</w:t>
      </w:r>
      <w:r w:rsidR="00120D4D" w:rsidRPr="00B965A2">
        <w:rPr>
          <w:rFonts w:ascii="標楷體" w:hAnsi="標楷體"/>
          <w:sz w:val="28"/>
          <w:szCs w:val="28"/>
          <w:lang w:val="x-none"/>
        </w:rPr>
        <w:t>競爭劣勢</w:t>
      </w:r>
      <w:r w:rsidR="00120D4D" w:rsidRPr="00B965A2">
        <w:rPr>
          <w:rFonts w:ascii="標楷體" w:hAnsi="標楷體" w:hint="eastAsia"/>
          <w:sz w:val="28"/>
          <w:szCs w:val="28"/>
          <w:lang w:val="x-none"/>
        </w:rPr>
        <w:t>，又未來數年離岸風電裝置容量恐無法達成下修後之目標值</w:t>
      </w:r>
      <w:r w:rsidR="00120D4D" w:rsidRPr="00B965A2">
        <w:rPr>
          <w:rFonts w:ascii="標楷體" w:hAnsi="標楷體"/>
          <w:sz w:val="28"/>
          <w:szCs w:val="28"/>
          <w:lang w:val="x-none"/>
        </w:rPr>
        <w:t>，允宜檢討改善，</w:t>
      </w:r>
      <w:r w:rsidR="00120D4D" w:rsidRPr="00B965A2">
        <w:rPr>
          <w:rFonts w:ascii="標楷體" w:hAnsi="標楷體" w:hint="eastAsia"/>
          <w:sz w:val="28"/>
          <w:szCs w:val="28"/>
          <w:lang w:val="x-none"/>
        </w:rPr>
        <w:t>俾提高離岸風電裝置容量並加速離岸風電開發</w:t>
      </w:r>
      <w:r w:rsidRPr="005431E8">
        <w:rPr>
          <w:rFonts w:ascii="標楷體" w:hAnsi="標楷體" w:hint="eastAsia"/>
          <w:sz w:val="28"/>
          <w:szCs w:val="28"/>
          <w:lang w:val="x-none"/>
        </w:rPr>
        <w:t>：</w:t>
      </w:r>
      <w:r w:rsidRPr="005431E8">
        <w:rPr>
          <w:rFonts w:ascii="標楷體" w:hAnsi="標楷體" w:hint="eastAsia"/>
          <w:b w:val="0"/>
          <w:bCs w:val="0"/>
          <w:color w:val="000000"/>
          <w:sz w:val="28"/>
          <w:szCs w:val="28"/>
        </w:rPr>
        <w:t>依行政院1</w:t>
      </w:r>
      <w:r w:rsidRPr="005431E8">
        <w:rPr>
          <w:rFonts w:ascii="標楷體" w:hAnsi="標楷體"/>
          <w:b w:val="0"/>
          <w:bCs w:val="0"/>
          <w:color w:val="000000"/>
          <w:sz w:val="28"/>
          <w:szCs w:val="28"/>
        </w:rPr>
        <w:t>14</w:t>
      </w:r>
      <w:r w:rsidRPr="005431E8">
        <w:rPr>
          <w:rFonts w:ascii="標楷體" w:hAnsi="標楷體" w:hint="eastAsia"/>
          <w:b w:val="0"/>
          <w:bCs w:val="0"/>
          <w:color w:val="000000"/>
          <w:sz w:val="28"/>
          <w:szCs w:val="28"/>
        </w:rPr>
        <w:t>年1</w:t>
      </w:r>
      <w:r w:rsidRPr="005431E8">
        <w:rPr>
          <w:rFonts w:ascii="標楷體" w:hAnsi="標楷體"/>
          <w:b w:val="0"/>
          <w:bCs w:val="0"/>
          <w:color w:val="000000"/>
          <w:sz w:val="28"/>
          <w:szCs w:val="28"/>
        </w:rPr>
        <w:t>0</w:t>
      </w:r>
      <w:r w:rsidRPr="005431E8">
        <w:rPr>
          <w:rFonts w:ascii="標楷體" w:hAnsi="標楷體" w:hint="eastAsia"/>
          <w:b w:val="0"/>
          <w:bCs w:val="0"/>
          <w:color w:val="000000"/>
          <w:sz w:val="28"/>
          <w:szCs w:val="28"/>
        </w:rPr>
        <w:t>月核定之</w:t>
      </w:r>
      <w:r w:rsidRPr="005431E8">
        <w:rPr>
          <w:rFonts w:ascii="標楷體" w:hAnsi="標楷體"/>
          <w:b w:val="0"/>
          <w:bCs w:val="0"/>
          <w:color w:val="000000"/>
          <w:sz w:val="28"/>
          <w:szCs w:val="28"/>
        </w:rPr>
        <w:t>「再生能源加速</w:t>
      </w:r>
      <w:r w:rsidRPr="005431E8">
        <w:rPr>
          <w:rFonts w:ascii="標楷體" w:hAnsi="標楷體" w:hint="eastAsia"/>
          <w:b w:val="0"/>
          <w:bCs w:val="0"/>
          <w:color w:val="000000"/>
          <w:sz w:val="28"/>
          <w:szCs w:val="28"/>
        </w:rPr>
        <w:t>－</w:t>
      </w:r>
      <w:r w:rsidRPr="005431E8">
        <w:rPr>
          <w:rFonts w:ascii="標楷體" w:hAnsi="標楷體"/>
          <w:b w:val="0"/>
          <w:bCs w:val="0"/>
          <w:color w:val="000000"/>
          <w:sz w:val="28"/>
          <w:szCs w:val="28"/>
        </w:rPr>
        <w:t>離岸風電減碳旗艦行動計畫」</w:t>
      </w:r>
      <w:r w:rsidRPr="005431E8">
        <w:rPr>
          <w:rFonts w:ascii="標楷體" w:hAnsi="標楷體" w:hint="eastAsia"/>
          <w:b w:val="0"/>
          <w:bCs w:val="0"/>
          <w:color w:val="000000"/>
          <w:sz w:val="28"/>
          <w:szCs w:val="28"/>
        </w:rPr>
        <w:t>（下稱</w:t>
      </w:r>
      <w:r w:rsidRPr="005431E8">
        <w:rPr>
          <w:rFonts w:ascii="標楷體" w:hAnsi="標楷體"/>
          <w:b w:val="0"/>
          <w:bCs w:val="0"/>
          <w:color w:val="000000"/>
          <w:sz w:val="28"/>
          <w:szCs w:val="28"/>
        </w:rPr>
        <w:t>風電減碳計畫</w:t>
      </w:r>
      <w:r w:rsidRPr="005431E8">
        <w:rPr>
          <w:rFonts w:ascii="標楷體" w:hAnsi="標楷體" w:hint="eastAsia"/>
          <w:b w:val="0"/>
          <w:bCs w:val="0"/>
          <w:color w:val="000000"/>
          <w:sz w:val="28"/>
          <w:szCs w:val="28"/>
        </w:rPr>
        <w:t>）列載，</w:t>
      </w:r>
      <w:r w:rsidRPr="005431E8">
        <w:rPr>
          <w:rFonts w:ascii="標楷體" w:hAnsi="標楷體"/>
          <w:b w:val="0"/>
          <w:bCs w:val="0"/>
          <w:color w:val="000000"/>
          <w:sz w:val="28"/>
          <w:szCs w:val="28"/>
        </w:rPr>
        <w:t>預計115年前陸續完成潛力場址風場建設</w:t>
      </w:r>
      <w:r w:rsidRPr="005431E8">
        <w:rPr>
          <w:rFonts w:ascii="標楷體" w:hAnsi="標楷體" w:hint="eastAsia"/>
          <w:b w:val="0"/>
          <w:bCs w:val="0"/>
          <w:color w:val="000000"/>
          <w:sz w:val="28"/>
          <w:szCs w:val="28"/>
        </w:rPr>
        <w:t>、</w:t>
      </w:r>
      <w:r w:rsidRPr="005431E8">
        <w:rPr>
          <w:rFonts w:ascii="標楷體" w:hAnsi="標楷體"/>
          <w:b w:val="0"/>
          <w:bCs w:val="0"/>
          <w:color w:val="000000"/>
          <w:sz w:val="28"/>
          <w:szCs w:val="28"/>
        </w:rPr>
        <w:t>117年前新增區塊開發第</w:t>
      </w:r>
      <w:r w:rsidRPr="005431E8">
        <w:rPr>
          <w:rFonts w:ascii="標楷體" w:hAnsi="標楷體" w:hint="eastAsia"/>
          <w:b w:val="0"/>
          <w:bCs w:val="0"/>
          <w:color w:val="000000"/>
          <w:sz w:val="28"/>
          <w:szCs w:val="28"/>
        </w:rPr>
        <w:t>3－1</w:t>
      </w:r>
      <w:r w:rsidRPr="005431E8">
        <w:rPr>
          <w:rFonts w:ascii="標楷體" w:hAnsi="標楷體"/>
          <w:b w:val="0"/>
          <w:bCs w:val="0"/>
          <w:color w:val="000000"/>
          <w:sz w:val="28"/>
          <w:szCs w:val="28"/>
        </w:rPr>
        <w:t>期完工風場</w:t>
      </w:r>
      <w:r w:rsidRPr="005431E8">
        <w:rPr>
          <w:rFonts w:ascii="標楷體" w:hAnsi="標楷體" w:hint="eastAsia"/>
          <w:b w:val="0"/>
          <w:bCs w:val="0"/>
          <w:color w:val="000000"/>
          <w:sz w:val="28"/>
          <w:szCs w:val="28"/>
        </w:rPr>
        <w:t>、</w:t>
      </w:r>
      <w:r w:rsidRPr="005431E8">
        <w:rPr>
          <w:rFonts w:ascii="標楷體" w:hAnsi="標楷體"/>
          <w:b w:val="0"/>
          <w:bCs w:val="0"/>
          <w:color w:val="000000"/>
          <w:sz w:val="28"/>
          <w:szCs w:val="28"/>
        </w:rPr>
        <w:t>119年前新增區塊開發第</w:t>
      </w:r>
      <w:r w:rsidRPr="005431E8">
        <w:rPr>
          <w:rFonts w:ascii="標楷體" w:hAnsi="標楷體" w:hint="eastAsia"/>
          <w:b w:val="0"/>
          <w:bCs w:val="0"/>
          <w:color w:val="000000"/>
          <w:sz w:val="28"/>
          <w:szCs w:val="28"/>
        </w:rPr>
        <w:t>3－2</w:t>
      </w:r>
      <w:r w:rsidRPr="005431E8">
        <w:rPr>
          <w:rFonts w:ascii="標楷體" w:hAnsi="標楷體"/>
          <w:b w:val="0"/>
          <w:bCs w:val="0"/>
          <w:color w:val="000000"/>
          <w:sz w:val="28"/>
          <w:szCs w:val="28"/>
        </w:rPr>
        <w:t>期完工風場。經查</w:t>
      </w:r>
      <w:r w:rsidRPr="005431E8">
        <w:rPr>
          <w:rFonts w:ascii="標楷體" w:hAnsi="標楷體" w:hint="eastAsia"/>
          <w:b w:val="0"/>
          <w:bCs w:val="0"/>
          <w:color w:val="000000"/>
          <w:sz w:val="28"/>
          <w:szCs w:val="28"/>
        </w:rPr>
        <w:t>執行情形，核有：（1）截至115年3月底止，潛力場址中台電（離岸二期）風場預計裝置31座</w:t>
      </w:r>
      <w:r w:rsidRPr="005431E8">
        <w:rPr>
          <w:rFonts w:ascii="標楷體" w:hAnsi="標楷體" w:hint="eastAsia"/>
          <w:b w:val="0"/>
          <w:bCs w:val="0"/>
          <w:color w:val="000000"/>
          <w:sz w:val="28"/>
          <w:szCs w:val="28"/>
        </w:rPr>
        <w:lastRenderedPageBreak/>
        <w:t>風機，實際僅完成1座，另海龍三號風場預計裝置36座風機，實際完成6座，預計</w:t>
      </w:r>
      <w:r w:rsidRPr="005431E8">
        <w:rPr>
          <w:rFonts w:ascii="標楷體" w:hAnsi="標楷體"/>
          <w:b w:val="0"/>
          <w:bCs w:val="0"/>
          <w:color w:val="000000"/>
          <w:sz w:val="28"/>
          <w:szCs w:val="28"/>
        </w:rPr>
        <w:t>於115年前完成潛力場址風場建設</w:t>
      </w:r>
      <w:r w:rsidRPr="005431E8">
        <w:rPr>
          <w:rFonts w:ascii="標楷體" w:hAnsi="標楷體" w:hint="eastAsia"/>
          <w:b w:val="0"/>
          <w:bCs w:val="0"/>
          <w:color w:val="000000"/>
          <w:sz w:val="28"/>
          <w:szCs w:val="28"/>
        </w:rPr>
        <w:t>之期限僅餘9個月</w:t>
      </w:r>
      <w:r w:rsidRPr="005431E8">
        <w:rPr>
          <w:rFonts w:ascii="標楷體" w:hAnsi="標楷體"/>
          <w:b w:val="0"/>
          <w:bCs w:val="0"/>
          <w:color w:val="000000"/>
          <w:sz w:val="28"/>
          <w:szCs w:val="28"/>
        </w:rPr>
        <w:t>，</w:t>
      </w:r>
      <w:r w:rsidRPr="005431E8">
        <w:rPr>
          <w:rFonts w:ascii="標楷體" w:hAnsi="標楷體" w:hint="eastAsia"/>
          <w:b w:val="0"/>
          <w:bCs w:val="0"/>
          <w:color w:val="000000"/>
          <w:sz w:val="28"/>
          <w:szCs w:val="28"/>
        </w:rPr>
        <w:t>而</w:t>
      </w:r>
      <w:r w:rsidRPr="005431E8">
        <w:rPr>
          <w:rFonts w:ascii="標楷體" w:hAnsi="標楷體"/>
          <w:b w:val="0"/>
          <w:bCs w:val="0"/>
          <w:color w:val="000000"/>
          <w:sz w:val="28"/>
          <w:szCs w:val="28"/>
        </w:rPr>
        <w:t>受東北季風影響，</w:t>
      </w:r>
      <w:r w:rsidRPr="005431E8">
        <w:rPr>
          <w:rFonts w:ascii="標楷體" w:hAnsi="標楷體" w:hint="eastAsia"/>
          <w:b w:val="0"/>
          <w:bCs w:val="0"/>
          <w:color w:val="000000"/>
          <w:sz w:val="28"/>
          <w:szCs w:val="28"/>
        </w:rPr>
        <w:t>實際可作業期限僅餘7個月</w:t>
      </w:r>
      <w:r w:rsidRPr="005431E8">
        <w:rPr>
          <w:rFonts w:ascii="標楷體" w:hAnsi="標楷體"/>
          <w:b w:val="0"/>
          <w:bCs w:val="0"/>
          <w:color w:val="000000"/>
          <w:sz w:val="28"/>
          <w:szCs w:val="28"/>
        </w:rPr>
        <w:t>，</w:t>
      </w:r>
      <w:r w:rsidRPr="005431E8">
        <w:rPr>
          <w:rFonts w:ascii="標楷體" w:hAnsi="標楷體" w:hint="eastAsia"/>
          <w:b w:val="0"/>
          <w:bCs w:val="0"/>
          <w:color w:val="000000"/>
          <w:sz w:val="28"/>
          <w:szCs w:val="28"/>
        </w:rPr>
        <w:t>前開2案場潛存無法如期完工之風險；（2）區塊開發第3－1期簽訂行政契約之5家案場，截至115年3月底止，</w:t>
      </w:r>
      <w:r w:rsidRPr="005431E8">
        <w:rPr>
          <w:rFonts w:ascii="標楷體" w:hAnsi="標楷體"/>
          <w:b w:val="0"/>
          <w:bCs w:val="0"/>
          <w:color w:val="000000"/>
          <w:sz w:val="28"/>
          <w:szCs w:val="28"/>
        </w:rPr>
        <w:t>海鼎二</w:t>
      </w:r>
      <w:r w:rsidRPr="005431E8">
        <w:rPr>
          <w:rFonts w:ascii="標楷體" w:hAnsi="標楷體" w:hint="eastAsia"/>
          <w:b w:val="0"/>
          <w:bCs w:val="0"/>
          <w:color w:val="000000"/>
          <w:sz w:val="28"/>
          <w:szCs w:val="28"/>
        </w:rPr>
        <w:t>期等3家</w:t>
      </w:r>
      <w:r w:rsidRPr="005431E8">
        <w:rPr>
          <w:rFonts w:ascii="標楷體" w:hAnsi="標楷體"/>
          <w:b w:val="0"/>
          <w:bCs w:val="0"/>
          <w:color w:val="000000"/>
          <w:sz w:val="28"/>
          <w:szCs w:val="28"/>
        </w:rPr>
        <w:t>風場已終止</w:t>
      </w:r>
      <w:r w:rsidRPr="005431E8">
        <w:rPr>
          <w:rFonts w:ascii="標楷體" w:hAnsi="標楷體" w:hint="eastAsia"/>
          <w:b w:val="0"/>
          <w:bCs w:val="0"/>
          <w:color w:val="000000"/>
          <w:sz w:val="28"/>
          <w:szCs w:val="28"/>
        </w:rPr>
        <w:t>或</w:t>
      </w:r>
      <w:r w:rsidRPr="005431E8">
        <w:rPr>
          <w:rFonts w:ascii="標楷體" w:hAnsi="標楷體"/>
          <w:b w:val="0"/>
          <w:bCs w:val="0"/>
          <w:color w:val="000000"/>
          <w:sz w:val="28"/>
          <w:szCs w:val="28"/>
        </w:rPr>
        <w:t>刻正</w:t>
      </w:r>
      <w:r w:rsidRPr="005431E8">
        <w:rPr>
          <w:rFonts w:ascii="標楷體" w:hAnsi="標楷體" w:hint="eastAsia"/>
          <w:b w:val="0"/>
          <w:bCs w:val="0"/>
          <w:color w:val="000000"/>
          <w:sz w:val="28"/>
          <w:szCs w:val="28"/>
        </w:rPr>
        <w:t>辦理</w:t>
      </w:r>
      <w:r w:rsidRPr="005431E8">
        <w:rPr>
          <w:rFonts w:ascii="標楷體" w:hAnsi="標楷體"/>
          <w:b w:val="0"/>
          <w:bCs w:val="0"/>
          <w:color w:val="000000"/>
          <w:sz w:val="28"/>
          <w:szCs w:val="28"/>
        </w:rPr>
        <w:t>解除行政契約</w:t>
      </w:r>
      <w:r w:rsidRPr="005431E8">
        <w:rPr>
          <w:rFonts w:ascii="標楷體" w:hAnsi="標楷體" w:hint="eastAsia"/>
          <w:b w:val="0"/>
          <w:bCs w:val="0"/>
          <w:color w:val="000000"/>
          <w:sz w:val="28"/>
          <w:szCs w:val="28"/>
        </w:rPr>
        <w:t>，短少之裝置容量達1</w:t>
      </w:r>
      <w:r w:rsidRPr="005431E8">
        <w:rPr>
          <w:rFonts w:ascii="標楷體" w:hAnsi="標楷體"/>
          <w:b w:val="0"/>
          <w:bCs w:val="0"/>
          <w:color w:val="000000"/>
          <w:sz w:val="28"/>
          <w:szCs w:val="28"/>
        </w:rPr>
        <w:t>.</w:t>
      </w:r>
      <w:r w:rsidRPr="005431E8">
        <w:rPr>
          <w:rFonts w:ascii="標楷體" w:hAnsi="標楷體" w:hint="eastAsia"/>
          <w:b w:val="0"/>
          <w:bCs w:val="0"/>
          <w:color w:val="000000"/>
          <w:sz w:val="28"/>
          <w:szCs w:val="28"/>
        </w:rPr>
        <w:t>34GW，占第3－1期總核配容量近6成（57.39％），</w:t>
      </w:r>
      <w:r w:rsidRPr="005431E8">
        <w:rPr>
          <w:rFonts w:ascii="標楷體" w:hAnsi="標楷體"/>
          <w:b w:val="0"/>
          <w:bCs w:val="0"/>
          <w:color w:val="000000"/>
          <w:sz w:val="28"/>
          <w:szCs w:val="28"/>
        </w:rPr>
        <w:t>影響離岸風電設置目標</w:t>
      </w:r>
      <w:r w:rsidRPr="005431E8">
        <w:rPr>
          <w:rFonts w:ascii="標楷體" w:hAnsi="標楷體" w:hint="eastAsia"/>
          <w:b w:val="0"/>
          <w:bCs w:val="0"/>
          <w:color w:val="000000"/>
          <w:sz w:val="28"/>
          <w:szCs w:val="28"/>
        </w:rPr>
        <w:t>，另第3－2期簽訂行政契約計3家</w:t>
      </w:r>
      <w:r w:rsidR="001B091F">
        <w:rPr>
          <w:rFonts w:ascii="標楷體" w:hAnsi="標楷體" w:hint="eastAsia"/>
          <w:b w:val="0"/>
          <w:bCs w:val="0"/>
          <w:color w:val="000000"/>
          <w:sz w:val="28"/>
          <w:szCs w:val="28"/>
        </w:rPr>
        <w:t>，</w:t>
      </w:r>
      <w:r w:rsidRPr="005431E8">
        <w:rPr>
          <w:rFonts w:ascii="標楷體" w:hAnsi="標楷體" w:hint="eastAsia"/>
          <w:b w:val="0"/>
          <w:bCs w:val="0"/>
          <w:color w:val="000000"/>
          <w:sz w:val="28"/>
          <w:szCs w:val="28"/>
        </w:rPr>
        <w:t>尚</w:t>
      </w:r>
      <w:r w:rsidRPr="005431E8">
        <w:rPr>
          <w:rFonts w:ascii="標楷體" w:hAnsi="標楷體"/>
          <w:b w:val="0"/>
          <w:bCs w:val="0"/>
          <w:color w:val="000000"/>
          <w:sz w:val="28"/>
          <w:szCs w:val="28"/>
        </w:rPr>
        <w:t>與購電買方及銀行洽談</w:t>
      </w:r>
      <w:r w:rsidR="00D86B0B" w:rsidRPr="00D86B0B">
        <w:rPr>
          <w:rFonts w:ascii="標楷體" w:hAnsi="標楷體" w:cstheme="minorBidi"/>
          <w:b w:val="0"/>
          <w:bCs w:val="0"/>
          <w:sz w:val="28"/>
          <w:szCs w:val="28"/>
        </w:rPr>
        <w:t>企業購售電合約（Corporate</w:t>
      </w:r>
      <w:r w:rsidR="00D86B0B">
        <w:rPr>
          <w:rFonts w:ascii="標楷體" w:hAnsi="標楷體" w:cstheme="minorBidi" w:hint="eastAsia"/>
          <w:b w:val="0"/>
          <w:bCs w:val="0"/>
          <w:sz w:val="28"/>
          <w:szCs w:val="28"/>
        </w:rPr>
        <w:t xml:space="preserve"> </w:t>
      </w:r>
      <w:r w:rsidR="00D86B0B" w:rsidRPr="00D86B0B">
        <w:rPr>
          <w:rFonts w:ascii="標楷體" w:hAnsi="標楷體" w:cstheme="minorBidi"/>
          <w:b w:val="0"/>
          <w:bCs w:val="0"/>
          <w:sz w:val="28"/>
          <w:szCs w:val="28"/>
        </w:rPr>
        <w:t>Power Purchase Agreement</w:t>
      </w:r>
      <w:r w:rsidR="00D86B0B">
        <w:rPr>
          <w:rFonts w:ascii="標楷體" w:hAnsi="標楷體" w:cstheme="minorBidi" w:hint="eastAsia"/>
          <w:b w:val="0"/>
          <w:bCs w:val="0"/>
          <w:sz w:val="28"/>
          <w:szCs w:val="28"/>
        </w:rPr>
        <w:t xml:space="preserve">, </w:t>
      </w:r>
      <w:r w:rsidR="00D86B0B" w:rsidRPr="00D86B0B">
        <w:rPr>
          <w:rFonts w:ascii="標楷體" w:hAnsi="標楷體" w:cstheme="minorBidi"/>
          <w:b w:val="0"/>
          <w:bCs w:val="0"/>
          <w:sz w:val="28"/>
          <w:szCs w:val="28"/>
        </w:rPr>
        <w:t>CPPA）</w:t>
      </w:r>
      <w:r w:rsidRPr="005431E8">
        <w:rPr>
          <w:rFonts w:ascii="標楷體" w:hAnsi="標楷體"/>
          <w:b w:val="0"/>
          <w:bCs w:val="0"/>
          <w:color w:val="000000"/>
          <w:sz w:val="28"/>
          <w:szCs w:val="28"/>
        </w:rPr>
        <w:t>及融資程序，</w:t>
      </w:r>
      <w:r w:rsidRPr="005431E8">
        <w:rPr>
          <w:rFonts w:ascii="標楷體" w:hAnsi="標楷體" w:hint="eastAsia"/>
          <w:b w:val="0"/>
          <w:bCs w:val="0"/>
          <w:color w:val="000000"/>
          <w:sz w:val="28"/>
          <w:szCs w:val="28"/>
        </w:rPr>
        <w:t>惟第3－3期選商機制已</w:t>
      </w:r>
      <w:r w:rsidRPr="005431E8">
        <w:rPr>
          <w:rFonts w:ascii="標楷體" w:hAnsi="標楷體"/>
          <w:b w:val="0"/>
          <w:bCs w:val="0"/>
          <w:color w:val="000000"/>
          <w:sz w:val="28"/>
          <w:szCs w:val="28"/>
        </w:rPr>
        <w:t>取消強制國產化</w:t>
      </w:r>
      <w:r w:rsidRPr="005431E8">
        <w:rPr>
          <w:rFonts w:ascii="標楷體" w:hAnsi="標楷體" w:hint="eastAsia"/>
          <w:b w:val="0"/>
          <w:bCs w:val="0"/>
          <w:color w:val="000000"/>
          <w:sz w:val="28"/>
          <w:szCs w:val="28"/>
        </w:rPr>
        <w:t>政策，致第3－2期</w:t>
      </w:r>
      <w:r w:rsidRPr="005431E8">
        <w:rPr>
          <w:rFonts w:ascii="標楷體" w:hAnsi="標楷體"/>
          <w:b w:val="0"/>
          <w:bCs w:val="0"/>
          <w:color w:val="000000"/>
          <w:sz w:val="28"/>
          <w:szCs w:val="28"/>
        </w:rPr>
        <w:t>已承諾高額國產化成本</w:t>
      </w:r>
      <w:r w:rsidRPr="005431E8">
        <w:rPr>
          <w:rFonts w:ascii="標楷體" w:hAnsi="標楷體" w:hint="eastAsia"/>
          <w:b w:val="0"/>
          <w:bCs w:val="0"/>
          <w:color w:val="000000"/>
          <w:sz w:val="28"/>
          <w:szCs w:val="28"/>
        </w:rPr>
        <w:t>之</w:t>
      </w:r>
      <w:r w:rsidRPr="005431E8">
        <w:rPr>
          <w:rFonts w:ascii="標楷體" w:hAnsi="標楷體"/>
          <w:b w:val="0"/>
          <w:bCs w:val="0"/>
          <w:color w:val="000000"/>
          <w:sz w:val="28"/>
          <w:szCs w:val="28"/>
        </w:rPr>
        <w:t>開發商面臨競爭劣勢</w:t>
      </w:r>
      <w:r w:rsidRPr="005431E8">
        <w:rPr>
          <w:rFonts w:ascii="標楷體" w:hAnsi="標楷體" w:hint="eastAsia"/>
          <w:b w:val="0"/>
          <w:bCs w:val="0"/>
          <w:color w:val="000000"/>
          <w:sz w:val="28"/>
          <w:szCs w:val="28"/>
        </w:rPr>
        <w:t>，恐影響簽訂</w:t>
      </w:r>
      <w:r w:rsidRPr="005431E8">
        <w:rPr>
          <w:rFonts w:ascii="標楷體" w:hAnsi="標楷體"/>
          <w:b w:val="0"/>
          <w:bCs w:val="0"/>
          <w:color w:val="000000"/>
          <w:sz w:val="28"/>
          <w:szCs w:val="28"/>
        </w:rPr>
        <w:t>CPPA</w:t>
      </w:r>
      <w:r w:rsidRPr="005431E8">
        <w:rPr>
          <w:rFonts w:ascii="標楷體" w:hAnsi="標楷體" w:hint="eastAsia"/>
          <w:b w:val="0"/>
          <w:bCs w:val="0"/>
          <w:color w:val="000000"/>
          <w:sz w:val="28"/>
          <w:szCs w:val="28"/>
        </w:rPr>
        <w:t>及取得融資之進度；（3）依行政院1</w:t>
      </w:r>
      <w:r w:rsidRPr="005431E8">
        <w:rPr>
          <w:rFonts w:ascii="標楷體" w:hAnsi="標楷體"/>
          <w:b w:val="0"/>
          <w:bCs w:val="0"/>
          <w:color w:val="000000"/>
          <w:sz w:val="28"/>
          <w:szCs w:val="28"/>
        </w:rPr>
        <w:t>12</w:t>
      </w:r>
      <w:r w:rsidRPr="005431E8">
        <w:rPr>
          <w:rFonts w:ascii="標楷體" w:hAnsi="標楷體" w:hint="eastAsia"/>
          <w:b w:val="0"/>
          <w:bCs w:val="0"/>
          <w:color w:val="000000"/>
          <w:sz w:val="28"/>
          <w:szCs w:val="28"/>
        </w:rPr>
        <w:t>年4月核定</w:t>
      </w:r>
      <w:r w:rsidR="001B0713" w:rsidRPr="005431E8">
        <w:rPr>
          <w:rFonts w:ascii="標楷體" w:hAnsi="標楷體" w:hint="eastAsia"/>
          <w:b w:val="0"/>
          <w:bCs w:val="0"/>
          <w:color w:val="000000"/>
          <w:sz w:val="28"/>
          <w:szCs w:val="28"/>
        </w:rPr>
        <w:t>風電/光電戰略計畫</w:t>
      </w:r>
      <w:r w:rsidRPr="005431E8">
        <w:rPr>
          <w:rFonts w:ascii="標楷體" w:hAnsi="標楷體" w:hint="eastAsia"/>
          <w:b w:val="0"/>
          <w:bCs w:val="0"/>
          <w:color w:val="000000"/>
          <w:sz w:val="28"/>
          <w:szCs w:val="28"/>
        </w:rPr>
        <w:t>列載，114及11</w:t>
      </w:r>
      <w:r w:rsidRPr="005431E8">
        <w:rPr>
          <w:rFonts w:ascii="標楷體" w:hAnsi="標楷體"/>
          <w:b w:val="0"/>
          <w:bCs w:val="0"/>
          <w:color w:val="000000"/>
          <w:sz w:val="28"/>
          <w:szCs w:val="28"/>
        </w:rPr>
        <w:t>9</w:t>
      </w:r>
      <w:r w:rsidRPr="005431E8">
        <w:rPr>
          <w:rFonts w:ascii="標楷體" w:hAnsi="標楷體" w:hint="eastAsia"/>
          <w:b w:val="0"/>
          <w:bCs w:val="0"/>
          <w:color w:val="000000"/>
          <w:sz w:val="28"/>
          <w:szCs w:val="28"/>
        </w:rPr>
        <w:t>年</w:t>
      </w:r>
      <w:r w:rsidRPr="005431E8">
        <w:rPr>
          <w:rFonts w:ascii="標楷體" w:hAnsi="標楷體"/>
          <w:b w:val="0"/>
          <w:bCs w:val="0"/>
          <w:color w:val="000000"/>
          <w:sz w:val="28"/>
          <w:szCs w:val="28"/>
        </w:rPr>
        <w:t>離岸風電累計</w:t>
      </w:r>
      <w:r w:rsidRPr="005431E8">
        <w:rPr>
          <w:rFonts w:ascii="標楷體" w:hAnsi="標楷體" w:hint="eastAsia"/>
          <w:b w:val="0"/>
          <w:bCs w:val="0"/>
          <w:color w:val="000000"/>
          <w:sz w:val="28"/>
          <w:szCs w:val="28"/>
        </w:rPr>
        <w:t>裝置</w:t>
      </w:r>
      <w:r w:rsidRPr="005431E8">
        <w:rPr>
          <w:rFonts w:ascii="標楷體" w:hAnsi="標楷體"/>
          <w:b w:val="0"/>
          <w:bCs w:val="0"/>
          <w:color w:val="000000"/>
          <w:sz w:val="28"/>
          <w:szCs w:val="28"/>
        </w:rPr>
        <w:t>目標</w:t>
      </w:r>
      <w:r w:rsidRPr="005431E8">
        <w:rPr>
          <w:rFonts w:ascii="標楷體" w:hAnsi="標楷體" w:hint="eastAsia"/>
          <w:b w:val="0"/>
          <w:bCs w:val="0"/>
          <w:color w:val="000000"/>
          <w:sz w:val="28"/>
          <w:szCs w:val="28"/>
        </w:rPr>
        <w:t>為5</w:t>
      </w:r>
      <w:r w:rsidRPr="005431E8">
        <w:rPr>
          <w:rFonts w:ascii="標楷體" w:hAnsi="標楷體"/>
          <w:b w:val="0"/>
          <w:bCs w:val="0"/>
          <w:color w:val="000000"/>
          <w:sz w:val="28"/>
          <w:szCs w:val="28"/>
        </w:rPr>
        <w:t>.6</w:t>
      </w:r>
      <w:r w:rsidRPr="005431E8">
        <w:rPr>
          <w:rFonts w:ascii="標楷體" w:hAnsi="標楷體" w:hint="eastAsia"/>
          <w:b w:val="0"/>
          <w:bCs w:val="0"/>
          <w:color w:val="000000"/>
          <w:sz w:val="28"/>
          <w:szCs w:val="28"/>
        </w:rPr>
        <w:t>GW及</w:t>
      </w:r>
      <w:r w:rsidRPr="005431E8">
        <w:rPr>
          <w:rFonts w:ascii="標楷體" w:hAnsi="標楷體"/>
          <w:b w:val="0"/>
          <w:bCs w:val="0"/>
          <w:color w:val="000000"/>
          <w:sz w:val="28"/>
          <w:szCs w:val="28"/>
        </w:rPr>
        <w:t>13.1GW</w:t>
      </w:r>
      <w:r w:rsidRPr="005431E8">
        <w:rPr>
          <w:rFonts w:ascii="標楷體" w:hAnsi="標楷體" w:hint="eastAsia"/>
          <w:b w:val="0"/>
          <w:bCs w:val="0"/>
          <w:color w:val="000000"/>
          <w:sz w:val="28"/>
          <w:szCs w:val="28"/>
        </w:rPr>
        <w:t>，囿於部分離岸</w:t>
      </w:r>
      <w:r w:rsidRPr="005431E8">
        <w:rPr>
          <w:rFonts w:ascii="標楷體" w:hAnsi="標楷體"/>
          <w:b w:val="0"/>
          <w:bCs w:val="0"/>
          <w:color w:val="000000"/>
          <w:sz w:val="28"/>
          <w:szCs w:val="28"/>
        </w:rPr>
        <w:t>風電案場</w:t>
      </w:r>
      <w:r w:rsidRPr="005431E8">
        <w:rPr>
          <w:rFonts w:ascii="標楷體" w:hAnsi="標楷體" w:hint="eastAsia"/>
          <w:b w:val="0"/>
          <w:bCs w:val="0"/>
          <w:color w:val="000000"/>
          <w:sz w:val="28"/>
          <w:szCs w:val="28"/>
        </w:rPr>
        <w:t>因財務問題或國產化項目遲未獲得解決，致有開發商辦理展延或解約情況發生，1</w:t>
      </w:r>
      <w:r w:rsidRPr="005431E8">
        <w:rPr>
          <w:rFonts w:ascii="標楷體" w:hAnsi="標楷體"/>
          <w:b w:val="0"/>
          <w:bCs w:val="0"/>
          <w:color w:val="000000"/>
          <w:sz w:val="28"/>
          <w:szCs w:val="28"/>
        </w:rPr>
        <w:t>14</w:t>
      </w:r>
      <w:r w:rsidRPr="005431E8">
        <w:rPr>
          <w:rFonts w:ascii="標楷體" w:hAnsi="標楷體" w:hint="eastAsia"/>
          <w:b w:val="0"/>
          <w:bCs w:val="0"/>
          <w:color w:val="000000"/>
          <w:sz w:val="28"/>
          <w:szCs w:val="28"/>
        </w:rPr>
        <w:t>年1</w:t>
      </w:r>
      <w:r w:rsidRPr="005431E8">
        <w:rPr>
          <w:rFonts w:ascii="標楷體" w:hAnsi="標楷體"/>
          <w:b w:val="0"/>
          <w:bCs w:val="0"/>
          <w:color w:val="000000"/>
          <w:sz w:val="28"/>
          <w:szCs w:val="28"/>
        </w:rPr>
        <w:t>0</w:t>
      </w:r>
      <w:r w:rsidRPr="005431E8">
        <w:rPr>
          <w:rFonts w:ascii="標楷體" w:hAnsi="標楷體" w:hint="eastAsia"/>
          <w:b w:val="0"/>
          <w:bCs w:val="0"/>
          <w:color w:val="000000"/>
          <w:sz w:val="28"/>
          <w:szCs w:val="28"/>
        </w:rPr>
        <w:t>月</w:t>
      </w:r>
      <w:r w:rsidRPr="005431E8">
        <w:rPr>
          <w:rFonts w:ascii="標楷體" w:hAnsi="標楷體"/>
          <w:b w:val="0"/>
          <w:bCs w:val="0"/>
          <w:color w:val="000000"/>
          <w:sz w:val="28"/>
          <w:szCs w:val="28"/>
        </w:rPr>
        <w:t>風電減碳計畫</w:t>
      </w:r>
      <w:r w:rsidRPr="005431E8">
        <w:rPr>
          <w:rFonts w:ascii="標楷體" w:hAnsi="標楷體" w:hint="eastAsia"/>
          <w:b w:val="0"/>
          <w:bCs w:val="0"/>
          <w:color w:val="000000"/>
          <w:sz w:val="28"/>
          <w:szCs w:val="28"/>
        </w:rPr>
        <w:t>已下修離岸風力發電裝置容量之目標值（119及1</w:t>
      </w:r>
      <w:r w:rsidRPr="005431E8">
        <w:rPr>
          <w:rFonts w:ascii="標楷體" w:hAnsi="標楷體"/>
          <w:b w:val="0"/>
          <w:bCs w:val="0"/>
          <w:color w:val="000000"/>
          <w:sz w:val="28"/>
          <w:szCs w:val="28"/>
        </w:rPr>
        <w:t>20</w:t>
      </w:r>
      <w:r w:rsidRPr="005431E8">
        <w:rPr>
          <w:rFonts w:ascii="標楷體" w:hAnsi="標楷體" w:hint="eastAsia"/>
          <w:b w:val="0"/>
          <w:bCs w:val="0"/>
          <w:color w:val="000000"/>
          <w:sz w:val="28"/>
          <w:szCs w:val="28"/>
        </w:rPr>
        <w:t>年為1</w:t>
      </w:r>
      <w:r w:rsidRPr="005431E8">
        <w:rPr>
          <w:rFonts w:ascii="標楷體" w:hAnsi="標楷體"/>
          <w:b w:val="0"/>
          <w:bCs w:val="0"/>
          <w:color w:val="000000"/>
          <w:sz w:val="28"/>
          <w:szCs w:val="28"/>
        </w:rPr>
        <w:t>0.909</w:t>
      </w:r>
      <w:r w:rsidRPr="005431E8">
        <w:rPr>
          <w:rFonts w:ascii="標楷體" w:hAnsi="標楷體" w:hint="eastAsia"/>
          <w:b w:val="0"/>
          <w:bCs w:val="0"/>
          <w:color w:val="000000"/>
          <w:sz w:val="28"/>
          <w:szCs w:val="28"/>
        </w:rPr>
        <w:t>GW及1</w:t>
      </w:r>
      <w:r w:rsidRPr="005431E8">
        <w:rPr>
          <w:rFonts w:ascii="標楷體" w:hAnsi="標楷體"/>
          <w:b w:val="0"/>
          <w:bCs w:val="0"/>
          <w:color w:val="000000"/>
          <w:sz w:val="28"/>
          <w:szCs w:val="28"/>
        </w:rPr>
        <w:t>2.409</w:t>
      </w:r>
      <w:r w:rsidRPr="005431E8">
        <w:rPr>
          <w:rFonts w:ascii="標楷體" w:hAnsi="標楷體" w:hint="eastAsia"/>
          <w:b w:val="0"/>
          <w:bCs w:val="0"/>
          <w:color w:val="000000"/>
          <w:sz w:val="28"/>
          <w:szCs w:val="28"/>
        </w:rPr>
        <w:t>GW），惟倘潛力場址、區塊開發第3－1至3－3期各風場均未再展延，及開發商無解約情況發生之最佳假設情境下，下修目標值後之</w:t>
      </w:r>
      <w:r w:rsidRPr="005431E8">
        <w:rPr>
          <w:rFonts w:ascii="標楷體" w:hAnsi="標楷體"/>
          <w:b w:val="0"/>
          <w:bCs w:val="0"/>
          <w:color w:val="000000"/>
          <w:sz w:val="28"/>
          <w:szCs w:val="28"/>
        </w:rPr>
        <w:t>風電減碳計畫</w:t>
      </w:r>
      <w:r w:rsidRPr="005431E8">
        <w:rPr>
          <w:rFonts w:ascii="標楷體" w:hAnsi="標楷體" w:hint="eastAsia"/>
          <w:b w:val="0"/>
          <w:bCs w:val="0"/>
          <w:color w:val="000000"/>
          <w:sz w:val="28"/>
          <w:szCs w:val="28"/>
        </w:rPr>
        <w:t>仍存有</w:t>
      </w:r>
      <w:r w:rsidR="00D86B0B" w:rsidRPr="005431E8">
        <w:rPr>
          <w:rFonts w:ascii="標楷體" w:hAnsi="標楷體" w:cs="Times New Roman"/>
          <w:b w:val="0"/>
          <w:noProof/>
          <w:sz w:val="24"/>
          <w:szCs w:val="24"/>
        </w:rPr>
        <mc:AlternateContent>
          <mc:Choice Requires="wps">
            <w:drawing>
              <wp:anchor distT="0" distB="0" distL="114300" distR="114300" simplePos="0" relativeHeight="251835392" behindDoc="0" locked="0" layoutInCell="1" allowOverlap="1" wp14:anchorId="6AB42E02" wp14:editId="11544E57">
                <wp:simplePos x="0" y="0"/>
                <wp:positionH relativeFrom="margin">
                  <wp:posOffset>1357630</wp:posOffset>
                </wp:positionH>
                <wp:positionV relativeFrom="margin">
                  <wp:posOffset>4421505</wp:posOffset>
                </wp:positionV>
                <wp:extent cx="4942840" cy="2268220"/>
                <wp:effectExtent l="0" t="0" r="0" b="0"/>
                <wp:wrapSquare wrapText="bothSides"/>
                <wp:docPr id="9" name="文字方塊 9"/>
                <wp:cNvGraphicFramePr/>
                <a:graphic xmlns:a="http://schemas.openxmlformats.org/drawingml/2006/main">
                  <a:graphicData uri="http://schemas.microsoft.com/office/word/2010/wordprocessingShape">
                    <wps:wsp>
                      <wps:cNvSpPr txBox="1"/>
                      <wps:spPr>
                        <a:xfrm>
                          <a:off x="0" y="0"/>
                          <a:ext cx="4942840" cy="2268220"/>
                        </a:xfrm>
                        <a:prstGeom prst="rect">
                          <a:avLst/>
                        </a:prstGeom>
                        <a:solidFill>
                          <a:sysClr val="window" lastClr="FFFFFF"/>
                        </a:solidFill>
                        <a:ln w="6350">
                          <a:noFill/>
                        </a:ln>
                      </wps:spPr>
                      <wps:txbx>
                        <w:txbxContent>
                          <w:p w14:paraId="029634E8" w14:textId="3BA0B827" w:rsidR="003B4A18" w:rsidRPr="00483B23" w:rsidRDefault="003B4A18" w:rsidP="003B4A18">
                            <w:pPr>
                              <w:widowControl/>
                              <w:spacing w:line="240" w:lineRule="atLeast"/>
                              <w:ind w:left="601" w:rightChars="-36" w:right="-86" w:hangingChars="250" w:hanging="601"/>
                              <w:jc w:val="center"/>
                              <w:rPr>
                                <w:rFonts w:ascii="標楷體" w:eastAsia="標楷體" w:hAnsi="標楷體" w:cs="新細明體"/>
                                <w:b/>
                                <w:color w:val="000000"/>
                                <w:kern w:val="0"/>
                              </w:rPr>
                            </w:pPr>
                            <w:r w:rsidRPr="00483B23">
                              <w:rPr>
                                <w:rFonts w:ascii="標楷體" w:eastAsia="標楷體" w:hAnsi="標楷體" w:cs="新細明體" w:hint="eastAsia"/>
                                <w:b/>
                                <w:color w:val="000000"/>
                                <w:kern w:val="0"/>
                              </w:rPr>
                              <w:t>表</w:t>
                            </w:r>
                            <w:r w:rsidR="00120D4D">
                              <w:rPr>
                                <w:rFonts w:ascii="標楷體" w:eastAsia="標楷體" w:hAnsi="標楷體" w:cs="新細明體"/>
                                <w:b/>
                                <w:color w:val="000000"/>
                                <w:kern w:val="0"/>
                              </w:rPr>
                              <w:t>4</w:t>
                            </w:r>
                            <w:r w:rsidRPr="00483B23">
                              <w:rPr>
                                <w:rFonts w:ascii="標楷體" w:eastAsia="標楷體" w:hAnsi="標楷體" w:cs="新細明體" w:hint="eastAsia"/>
                                <w:b/>
                                <w:color w:val="000000"/>
                                <w:kern w:val="0"/>
                              </w:rPr>
                              <w:t xml:space="preserve">　離岸風電各計畫裝置容量目標值及實際執行情形</w:t>
                            </w:r>
                          </w:p>
                          <w:p w14:paraId="577868CB" w14:textId="77777777" w:rsidR="003B4A18" w:rsidRPr="00483B23" w:rsidRDefault="003B4A18" w:rsidP="000A5A1A">
                            <w:pPr>
                              <w:spacing w:line="240" w:lineRule="exact"/>
                              <w:ind w:rightChars="-20" w:right="-48" w:firstLine="403"/>
                              <w:jc w:val="right"/>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單位：M</w:t>
                            </w:r>
                            <w:r w:rsidRPr="00483B23">
                              <w:rPr>
                                <w:rFonts w:ascii="標楷體" w:eastAsia="標楷體" w:hAnsi="標楷體" w:cs="新細明體"/>
                                <w:color w:val="000000"/>
                                <w:kern w:val="0"/>
                                <w:sz w:val="20"/>
                              </w:rPr>
                              <w:t>W</w:t>
                            </w:r>
                          </w:p>
                          <w:tbl>
                            <w:tblPr>
                              <w:tblW w:w="7568" w:type="dxa"/>
                              <w:tblLayout w:type="fixed"/>
                              <w:tblCellMar>
                                <w:left w:w="28" w:type="dxa"/>
                                <w:right w:w="28" w:type="dxa"/>
                              </w:tblCellMar>
                              <w:tblLook w:val="04A0" w:firstRow="1" w:lastRow="0" w:firstColumn="1" w:lastColumn="0" w:noHBand="0" w:noVBand="1"/>
                            </w:tblPr>
                            <w:tblGrid>
                              <w:gridCol w:w="1424"/>
                              <w:gridCol w:w="712"/>
                              <w:gridCol w:w="903"/>
                              <w:gridCol w:w="904"/>
                              <w:gridCol w:w="903"/>
                              <w:gridCol w:w="915"/>
                              <w:gridCol w:w="903"/>
                              <w:gridCol w:w="904"/>
                            </w:tblGrid>
                            <w:tr w:rsidR="003B4A18" w:rsidRPr="00483B23" w14:paraId="3265AC85" w14:textId="77777777" w:rsidTr="00E828A5">
                              <w:trPr>
                                <w:trHeight w:val="380"/>
                              </w:trPr>
                              <w:tc>
                                <w:tcPr>
                                  <w:tcW w:w="1424" w:type="dxa"/>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hideMark/>
                                </w:tcPr>
                                <w:p w14:paraId="41591CA6" w14:textId="77777777" w:rsidR="003B4A18" w:rsidRPr="00483B23" w:rsidRDefault="003B4A18" w:rsidP="006F61FC">
                                  <w:pPr>
                                    <w:widowControl/>
                                    <w:spacing w:line="240" w:lineRule="atLeast"/>
                                    <w:ind w:rightChars="-36" w:right="-86"/>
                                    <w:jc w:val="center"/>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rPr>
                                    <w:t>年度</w:t>
                                  </w:r>
                                </w:p>
                              </w:tc>
                              <w:tc>
                                <w:tcPr>
                                  <w:tcW w:w="712"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12ACE22D"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114</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D6D91F9"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115</w:t>
                                  </w:r>
                                </w:p>
                              </w:tc>
                              <w:tc>
                                <w:tcPr>
                                  <w:tcW w:w="904"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3F85A4B8"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116</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50D0795"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117</w:t>
                                  </w:r>
                                </w:p>
                              </w:tc>
                              <w:tc>
                                <w:tcPr>
                                  <w:tcW w:w="912"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5FE87F59"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118</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756A5737"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119</w:t>
                                  </w:r>
                                </w:p>
                              </w:tc>
                              <w:tc>
                                <w:tcPr>
                                  <w:tcW w:w="904"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BA0C9AD" w14:textId="77777777" w:rsidR="003B4A18" w:rsidRPr="00483B23" w:rsidRDefault="003B4A18" w:rsidP="00E828A5">
                                  <w:pPr>
                                    <w:widowControl/>
                                    <w:spacing w:line="240" w:lineRule="atLeast"/>
                                    <w:jc w:val="center"/>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rPr>
                                    <w:t>120</w:t>
                                  </w:r>
                                </w:p>
                              </w:tc>
                            </w:tr>
                            <w:tr w:rsidR="00C73375" w:rsidRPr="00483B23" w14:paraId="460FF573"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auto"/>
                                  <w:noWrap/>
                                  <w:vAlign w:val="center"/>
                                  <w:hideMark/>
                                </w:tcPr>
                                <w:p w14:paraId="0198266A" w14:textId="77777777" w:rsidR="00C73375" w:rsidRPr="00483B23" w:rsidRDefault="00C73375"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color w:val="000000"/>
                                      <w:kern w:val="0"/>
                                      <w:sz w:val="20"/>
                                      <w:szCs w:val="20"/>
                                    </w:rPr>
                                    <w:t>風電/光電戰略計畫</w:t>
                                  </w:r>
                                  <w:r w:rsidRPr="00483B23">
                                    <w:rPr>
                                      <w:rFonts w:ascii="標楷體" w:eastAsia="標楷體" w:hAnsi="標楷體" w:cs="新細明體" w:hint="eastAsia"/>
                                      <w:color w:val="000000"/>
                                      <w:kern w:val="0"/>
                                      <w:sz w:val="20"/>
                                      <w:szCs w:val="20"/>
                                    </w:rPr>
                                    <w:t>目標值</w:t>
                                  </w:r>
                                </w:p>
                              </w:tc>
                              <w:tc>
                                <w:tcPr>
                                  <w:tcW w:w="712" w:type="dxa"/>
                                  <w:tcBorders>
                                    <w:top w:val="nil"/>
                                    <w:left w:val="nil"/>
                                    <w:bottom w:val="single" w:sz="4" w:space="0" w:color="auto"/>
                                    <w:right w:val="single" w:sz="4" w:space="0" w:color="auto"/>
                                  </w:tcBorders>
                                  <w:shd w:val="clear" w:color="auto" w:fill="auto"/>
                                  <w:noWrap/>
                                  <w:vAlign w:val="center"/>
                                  <w:hideMark/>
                                </w:tcPr>
                                <w:p w14:paraId="4506578C" w14:textId="77777777" w:rsidR="00C73375" w:rsidRPr="00483B23" w:rsidRDefault="00C73375" w:rsidP="0094711D">
                                  <w:pPr>
                                    <w:widowControl/>
                                    <w:spacing w:line="240" w:lineRule="exact"/>
                                    <w:ind w:rightChars="10" w:right="24"/>
                                    <w:jc w:val="right"/>
                                    <w:rPr>
                                      <w:rFonts w:ascii="標楷體" w:eastAsia="標楷體" w:hAnsi="標楷體" w:cs="新細明體"/>
                                      <w:color w:val="000000"/>
                                      <w:spacing w:val="-10"/>
                                      <w:kern w:val="0"/>
                                      <w:sz w:val="20"/>
                                      <w:szCs w:val="20"/>
                                    </w:rPr>
                                  </w:pPr>
                                  <w:r w:rsidRPr="00483B23">
                                    <w:rPr>
                                      <w:rFonts w:ascii="標楷體" w:eastAsia="標楷體" w:hAnsi="標楷體" w:cs="新細明體" w:hint="eastAsia"/>
                                      <w:color w:val="000000"/>
                                      <w:spacing w:val="-10"/>
                                      <w:kern w:val="0"/>
                                      <w:sz w:val="20"/>
                                      <w:szCs w:val="20"/>
                                    </w:rPr>
                                    <w:t>5,600</w:t>
                                  </w:r>
                                  <w:r w:rsidRPr="00483B23">
                                    <w:rPr>
                                      <w:rFonts w:ascii="標楷體" w:eastAsia="標楷體" w:hAnsi="標楷體" w:cs="新細明體"/>
                                      <w:color w:val="000000"/>
                                      <w:spacing w:val="-10"/>
                                      <w:kern w:val="0"/>
                                      <w:sz w:val="20"/>
                                      <w:szCs w:val="20"/>
                                    </w:rPr>
                                    <w:t>.0</w:t>
                                  </w:r>
                                  <w:r w:rsidRPr="00483B23">
                                    <w:rPr>
                                      <w:rFonts w:ascii="標楷體" w:eastAsia="標楷體" w:hAnsi="標楷體" w:cs="新細明體" w:hint="eastAsia"/>
                                      <w:color w:val="000000"/>
                                      <w:spacing w:val="-10"/>
                                      <w:kern w:val="0"/>
                                      <w:sz w:val="20"/>
                                      <w:szCs w:val="20"/>
                                    </w:rPr>
                                    <w:t xml:space="preserve"> </w:t>
                                  </w:r>
                                </w:p>
                              </w:tc>
                              <w:tc>
                                <w:tcPr>
                                  <w:tcW w:w="3625"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3057B59" w14:textId="0E5AAC25" w:rsidR="00C73375" w:rsidRPr="00483B23" w:rsidRDefault="00C73375" w:rsidP="00C73375">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bdr w:val="single" w:sz="4" w:space="0" w:color="auto"/>
                                    </w:rPr>
                                    <w:t xml:space="preserve">　</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5757F382" w14:textId="4D9C180F" w:rsidR="00C73375" w:rsidRPr="00483B23" w:rsidRDefault="00C73375"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13,</w:t>
                                  </w:r>
                                  <w:r w:rsidR="0007604A">
                                    <w:rPr>
                                      <w:rFonts w:ascii="標楷體" w:eastAsia="標楷體" w:hAnsi="標楷體" w:cs="新細明體"/>
                                      <w:color w:val="000000"/>
                                      <w:kern w:val="0"/>
                                      <w:sz w:val="20"/>
                                      <w:szCs w:val="20"/>
                                    </w:rPr>
                                    <w:t>1</w:t>
                                  </w:r>
                                  <w:r w:rsidRPr="00483B23">
                                    <w:rPr>
                                      <w:rFonts w:ascii="標楷體" w:eastAsia="標楷體" w:hAnsi="標楷體" w:cs="新細明體" w:hint="eastAsia"/>
                                      <w:color w:val="000000"/>
                                      <w:kern w:val="0"/>
                                      <w:sz w:val="20"/>
                                      <w:szCs w:val="20"/>
                                    </w:rPr>
                                    <w:t>00</w:t>
                                  </w:r>
                                  <w:r w:rsidRPr="00483B23">
                                    <w:rPr>
                                      <w:rFonts w:ascii="標楷體" w:eastAsia="標楷體" w:hAnsi="標楷體" w:cs="新細明體"/>
                                      <w:color w:val="000000"/>
                                      <w:kern w:val="0"/>
                                      <w:sz w:val="20"/>
                                      <w:szCs w:val="20"/>
                                    </w:rPr>
                                    <w:t>.0</w:t>
                                  </w:r>
                                </w:p>
                              </w:tc>
                              <w:tc>
                                <w:tcPr>
                                  <w:tcW w:w="904"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4459DA13" w14:textId="18823C82" w:rsidR="00C73375" w:rsidRPr="00483B23" w:rsidRDefault="00C73375" w:rsidP="00483B23">
                                  <w:pPr>
                                    <w:widowControl/>
                                    <w:spacing w:line="240" w:lineRule="exact"/>
                                    <w:ind w:rightChars="10" w:right="24"/>
                                    <w:jc w:val="right"/>
                                    <w:rPr>
                                      <w:rFonts w:ascii="標楷體" w:eastAsia="標楷體" w:hAnsi="標楷體" w:cs="新細明體"/>
                                      <w:color w:val="000000"/>
                                      <w:kern w:val="0"/>
                                      <w:sz w:val="20"/>
                                      <w:szCs w:val="20"/>
                                    </w:rPr>
                                  </w:pPr>
                                </w:p>
                              </w:tc>
                            </w:tr>
                            <w:tr w:rsidR="003B4A18" w:rsidRPr="00483B23" w14:paraId="12DB7E53"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6D4821DA"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風電減碳計畫</w:t>
                                  </w:r>
                                </w:p>
                                <w:p w14:paraId="0347A9AD"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目標值（</w:t>
                                  </w:r>
                                  <w:r w:rsidRPr="00483B23">
                                    <w:rPr>
                                      <w:rFonts w:ascii="標楷體" w:eastAsia="標楷體" w:hAnsi="標楷體" w:cs="新細明體"/>
                                      <w:color w:val="000000"/>
                                      <w:kern w:val="0"/>
                                      <w:sz w:val="20"/>
                                      <w:szCs w:val="20"/>
                                    </w:rPr>
                                    <w:t>A）</w:t>
                                  </w:r>
                                </w:p>
                              </w:tc>
                              <w:tc>
                                <w:tcPr>
                                  <w:tcW w:w="712" w:type="dxa"/>
                                  <w:vMerge w:val="restar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6F450087" w14:textId="77777777" w:rsidR="003B4A18" w:rsidRPr="00483B23" w:rsidRDefault="003B4A18" w:rsidP="00483B23">
                                  <w:pPr>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5321B1A"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5,279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2E46A01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5,279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6679796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6,714</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12" w:type="dxa"/>
                                  <w:tcBorders>
                                    <w:top w:val="nil"/>
                                    <w:left w:val="nil"/>
                                    <w:bottom w:val="single" w:sz="4" w:space="0" w:color="auto"/>
                                    <w:right w:val="single" w:sz="4" w:space="0" w:color="auto"/>
                                  </w:tcBorders>
                                  <w:shd w:val="clear" w:color="auto" w:fill="DEEAF6" w:themeFill="accent5" w:themeFillTint="33"/>
                                  <w:noWrap/>
                                  <w:vAlign w:val="center"/>
                                  <w:hideMark/>
                                </w:tcPr>
                                <w:p w14:paraId="5D339B2B"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7,554</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1FD49B4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10,909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3A56111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12,409</w:t>
                                  </w:r>
                                  <w:r w:rsidRPr="00483B23">
                                    <w:rPr>
                                      <w:rFonts w:ascii="標楷體" w:eastAsia="標楷體" w:hAnsi="標楷體" w:cs="新細明體"/>
                                      <w:color w:val="000000"/>
                                      <w:kern w:val="0"/>
                                      <w:sz w:val="20"/>
                                      <w:szCs w:val="20"/>
                                    </w:rPr>
                                    <w:t>.0</w:t>
                                  </w:r>
                                </w:p>
                              </w:tc>
                            </w:tr>
                            <w:tr w:rsidR="003B4A18" w:rsidRPr="00483B23" w14:paraId="5B229AAD"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auto"/>
                                  <w:noWrap/>
                                  <w:vAlign w:val="center"/>
                                  <w:hideMark/>
                                </w:tcPr>
                                <w:p w14:paraId="0989E224"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最佳情境下預期可完成量（</w:t>
                                  </w:r>
                                  <w:r w:rsidRPr="00483B23">
                                    <w:rPr>
                                      <w:rFonts w:ascii="標楷體" w:eastAsia="標楷體" w:hAnsi="標楷體" w:cs="新細明體"/>
                                      <w:color w:val="000000"/>
                                      <w:kern w:val="0"/>
                                      <w:sz w:val="20"/>
                                      <w:szCs w:val="20"/>
                                    </w:rPr>
                                    <w:t>B）</w:t>
                                  </w:r>
                                </w:p>
                              </w:tc>
                              <w:tc>
                                <w:tcPr>
                                  <w:tcW w:w="712" w:type="dxa"/>
                                  <w:vMerge/>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9B52419" w14:textId="77777777" w:rsidR="003B4A18" w:rsidRPr="00483B23" w:rsidRDefault="003B4A18" w:rsidP="00483B23">
                                  <w:pPr>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auto"/>
                                  <w:noWrap/>
                                  <w:vAlign w:val="center"/>
                                  <w:hideMark/>
                                </w:tcPr>
                                <w:p w14:paraId="05367C3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5,279.4 </w:t>
                                  </w:r>
                                </w:p>
                              </w:tc>
                              <w:tc>
                                <w:tcPr>
                                  <w:tcW w:w="904" w:type="dxa"/>
                                  <w:tcBorders>
                                    <w:top w:val="nil"/>
                                    <w:left w:val="nil"/>
                                    <w:bottom w:val="single" w:sz="4" w:space="0" w:color="auto"/>
                                    <w:right w:val="single" w:sz="4" w:space="0" w:color="auto"/>
                                  </w:tcBorders>
                                  <w:shd w:val="clear" w:color="auto" w:fill="auto"/>
                                  <w:noWrap/>
                                  <w:vAlign w:val="center"/>
                                  <w:hideMark/>
                                </w:tcPr>
                                <w:p w14:paraId="16483F7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5,779.4 </w:t>
                                  </w:r>
                                </w:p>
                              </w:tc>
                              <w:tc>
                                <w:tcPr>
                                  <w:tcW w:w="903" w:type="dxa"/>
                                  <w:tcBorders>
                                    <w:top w:val="nil"/>
                                    <w:left w:val="nil"/>
                                    <w:bottom w:val="single" w:sz="4" w:space="0" w:color="auto"/>
                                    <w:right w:val="single" w:sz="4" w:space="0" w:color="auto"/>
                                  </w:tcBorders>
                                  <w:shd w:val="clear" w:color="auto" w:fill="auto"/>
                                  <w:noWrap/>
                                  <w:vAlign w:val="center"/>
                                  <w:hideMark/>
                                </w:tcPr>
                                <w:p w14:paraId="6CB7B13D"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6,274.4 </w:t>
                                  </w:r>
                                </w:p>
                              </w:tc>
                              <w:tc>
                                <w:tcPr>
                                  <w:tcW w:w="912" w:type="dxa"/>
                                  <w:tcBorders>
                                    <w:top w:val="nil"/>
                                    <w:left w:val="nil"/>
                                    <w:bottom w:val="single" w:sz="4" w:space="0" w:color="auto"/>
                                    <w:right w:val="single" w:sz="4" w:space="0" w:color="auto"/>
                                  </w:tcBorders>
                                  <w:shd w:val="clear" w:color="auto" w:fill="auto"/>
                                  <w:noWrap/>
                                  <w:vAlign w:val="center"/>
                                  <w:hideMark/>
                                </w:tcPr>
                                <w:p w14:paraId="5E17586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8,374.4 </w:t>
                                  </w:r>
                                </w:p>
                              </w:tc>
                              <w:tc>
                                <w:tcPr>
                                  <w:tcW w:w="903" w:type="dxa"/>
                                  <w:tcBorders>
                                    <w:top w:val="nil"/>
                                    <w:left w:val="nil"/>
                                    <w:bottom w:val="single" w:sz="4" w:space="0" w:color="auto"/>
                                    <w:right w:val="single" w:sz="4" w:space="0" w:color="auto"/>
                                  </w:tcBorders>
                                  <w:shd w:val="clear" w:color="auto" w:fill="auto"/>
                                  <w:noWrap/>
                                  <w:vAlign w:val="center"/>
                                  <w:hideMark/>
                                </w:tcPr>
                                <w:p w14:paraId="40A799AC"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10,174.4 </w:t>
                                  </w:r>
                                </w:p>
                              </w:tc>
                              <w:tc>
                                <w:tcPr>
                                  <w:tcW w:w="904" w:type="dxa"/>
                                  <w:tcBorders>
                                    <w:top w:val="nil"/>
                                    <w:left w:val="nil"/>
                                    <w:bottom w:val="single" w:sz="4" w:space="0" w:color="auto"/>
                                    <w:right w:val="single" w:sz="4" w:space="0" w:color="auto"/>
                                  </w:tcBorders>
                                  <w:shd w:val="clear" w:color="auto" w:fill="auto"/>
                                  <w:noWrap/>
                                  <w:vAlign w:val="center"/>
                                  <w:hideMark/>
                                </w:tcPr>
                                <w:p w14:paraId="78BF3A0A"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11,974.4 </w:t>
                                  </w:r>
                                </w:p>
                              </w:tc>
                            </w:tr>
                            <w:tr w:rsidR="003B4A18" w:rsidRPr="00483B23" w14:paraId="1EF89FF0"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994C13A" w14:textId="77777777" w:rsidR="003B4A18" w:rsidRPr="00E27017" w:rsidRDefault="003B4A18" w:rsidP="00483B23">
                                  <w:pPr>
                                    <w:widowControl/>
                                    <w:spacing w:line="240" w:lineRule="exact"/>
                                    <w:ind w:rightChars="-10" w:right="-24"/>
                                    <w:rPr>
                                      <w:rFonts w:ascii="標楷體" w:eastAsia="標楷體" w:hAnsi="標楷體" w:cs="新細明體"/>
                                      <w:color w:val="000000"/>
                                      <w:spacing w:val="-14"/>
                                      <w:kern w:val="0"/>
                                      <w:sz w:val="20"/>
                                      <w:szCs w:val="20"/>
                                    </w:rPr>
                                  </w:pPr>
                                  <w:r w:rsidRPr="00E27017">
                                    <w:rPr>
                                      <w:rFonts w:ascii="標楷體" w:eastAsia="標楷體" w:hAnsi="標楷體" w:cs="新細明體" w:hint="eastAsia"/>
                                      <w:color w:val="000000"/>
                                      <w:spacing w:val="-14"/>
                                      <w:kern w:val="0"/>
                                      <w:sz w:val="20"/>
                                      <w:szCs w:val="20"/>
                                    </w:rPr>
                                    <w:t>較風電減碳計畫目標值差額（</w:t>
                                  </w:r>
                                  <w:r w:rsidRPr="00E27017">
                                    <w:rPr>
                                      <w:rFonts w:ascii="標楷體" w:eastAsia="標楷體" w:hAnsi="標楷體" w:cs="新細明體"/>
                                      <w:color w:val="000000"/>
                                      <w:spacing w:val="-14"/>
                                      <w:kern w:val="0"/>
                                      <w:sz w:val="20"/>
                                      <w:szCs w:val="20"/>
                                    </w:rPr>
                                    <w:t>B-A）</w:t>
                                  </w:r>
                                </w:p>
                              </w:tc>
                              <w:tc>
                                <w:tcPr>
                                  <w:tcW w:w="712" w:type="dxa"/>
                                  <w:vMerge/>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3AC5BAD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E9EA69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0.4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376A0E27"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500.4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7AADCE73"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w:t>
                                  </w:r>
                                  <w:r w:rsidRPr="00736EC9">
                                    <w:rPr>
                                      <w:rFonts w:ascii="標楷體" w:eastAsia="標楷體" w:hAnsi="標楷體" w:cs="新細明體" w:hint="eastAsia"/>
                                      <w:kern w:val="0"/>
                                      <w:sz w:val="20"/>
                                      <w:szCs w:val="20"/>
                                    </w:rPr>
                                    <w:t xml:space="preserve"> 439.6</w:t>
                                  </w:r>
                                </w:p>
                              </w:tc>
                              <w:tc>
                                <w:tcPr>
                                  <w:tcW w:w="912" w:type="dxa"/>
                                  <w:tcBorders>
                                    <w:top w:val="nil"/>
                                    <w:left w:val="nil"/>
                                    <w:bottom w:val="single" w:sz="4" w:space="0" w:color="auto"/>
                                    <w:right w:val="single" w:sz="4" w:space="0" w:color="auto"/>
                                  </w:tcBorders>
                                  <w:shd w:val="clear" w:color="auto" w:fill="DEEAF6" w:themeFill="accent5" w:themeFillTint="33"/>
                                  <w:noWrap/>
                                  <w:vAlign w:val="center"/>
                                  <w:hideMark/>
                                </w:tcPr>
                                <w:p w14:paraId="78D5FB46"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hint="eastAsia"/>
                                      <w:kern w:val="0"/>
                                      <w:sz w:val="20"/>
                                      <w:szCs w:val="20"/>
                                    </w:rPr>
                                    <w:t xml:space="preserve">820.4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415A30B"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 xml:space="preserve">- </w:t>
                                  </w:r>
                                  <w:r w:rsidRPr="00736EC9">
                                    <w:rPr>
                                      <w:rFonts w:ascii="標楷體" w:eastAsia="標楷體" w:hAnsi="標楷體" w:cs="新細明體" w:hint="eastAsia"/>
                                      <w:kern w:val="0"/>
                                      <w:sz w:val="20"/>
                                      <w:szCs w:val="20"/>
                                    </w:rPr>
                                    <w:t>734.6</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0D1CA528"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 xml:space="preserve">- </w:t>
                                  </w:r>
                                  <w:r w:rsidRPr="00736EC9">
                                    <w:rPr>
                                      <w:rFonts w:ascii="標楷體" w:eastAsia="標楷體" w:hAnsi="標楷體" w:cs="新細明體" w:hint="eastAsia"/>
                                      <w:kern w:val="0"/>
                                      <w:sz w:val="20"/>
                                      <w:szCs w:val="20"/>
                                    </w:rPr>
                                    <w:t>434.6</w:t>
                                  </w:r>
                                </w:p>
                              </w:tc>
                            </w:tr>
                          </w:tbl>
                          <w:p w14:paraId="431C7AB3" w14:textId="77777777" w:rsidR="003B4A18" w:rsidRPr="00483B23" w:rsidRDefault="003B4A18" w:rsidP="003B4A18">
                            <w:pPr>
                              <w:spacing w:line="240" w:lineRule="atLeast"/>
                              <w:ind w:rightChars="-36" w:right="-86"/>
                              <w:rPr>
                                <w:rFonts w:ascii="標楷體" w:eastAsia="標楷體" w:hAnsi="標楷體"/>
                                <w:sz w:val="28"/>
                                <w:szCs w:val="18"/>
                              </w:rPr>
                            </w:pPr>
                            <w:r w:rsidRPr="00483B23">
                              <w:rPr>
                                <w:rFonts w:ascii="標楷體" w:eastAsia="標楷體" w:hAnsi="標楷體" w:hint="eastAsia"/>
                                <w:sz w:val="18"/>
                                <w:szCs w:val="18"/>
                              </w:rPr>
                              <w:t>資料來源：整理自能源署提供資料。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42E02" id="文字方塊 9" o:spid="_x0000_s1031" type="#_x0000_t202" style="position:absolute;left:0;text-align:left;margin-left:106.9pt;margin-top:348.15pt;width:389.2pt;height:178.6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" fillcolor="window" stroked="f" strokeweight=".5pt">
                <v:textbox>
                  <w:txbxContent>
                    <w:p w14:paraId="029634E8" w14:textId="3BA0B827" w:rsidR="003B4A18" w:rsidRPr="00483B23" w:rsidRDefault="003B4A18" w:rsidP="003B4A18">
                      <w:pPr>
                        <w:widowControl/>
                        <w:spacing w:line="240" w:lineRule="atLeast"/>
                        <w:ind w:left="601" w:rightChars="-36" w:right="-86" w:hangingChars="250" w:hanging="601"/>
                        <w:jc w:val="center"/>
                        <w:rPr>
                          <w:rFonts w:ascii="標楷體" w:eastAsia="標楷體" w:hAnsi="標楷體" w:cs="新細明體"/>
                          <w:b/>
                          <w:color w:val="000000"/>
                          <w:kern w:val="0"/>
                        </w:rPr>
                      </w:pPr>
                      <w:r w:rsidRPr="00483B23">
                        <w:rPr>
                          <w:rFonts w:ascii="標楷體" w:eastAsia="標楷體" w:hAnsi="標楷體" w:cs="新細明體" w:hint="eastAsia"/>
                          <w:b/>
                          <w:color w:val="000000"/>
                          <w:kern w:val="0"/>
                        </w:rPr>
                        <w:t>表</w:t>
                      </w:r>
                      <w:r w:rsidR="00120D4D">
                        <w:rPr>
                          <w:rFonts w:ascii="標楷體" w:eastAsia="標楷體" w:hAnsi="標楷體" w:cs="新細明體"/>
                          <w:b/>
                          <w:color w:val="000000"/>
                          <w:kern w:val="0"/>
                        </w:rPr>
                        <w:t>4</w:t>
                      </w:r>
                      <w:r w:rsidRPr="00483B23">
                        <w:rPr>
                          <w:rFonts w:ascii="標楷體" w:eastAsia="標楷體" w:hAnsi="標楷體" w:cs="新細明體" w:hint="eastAsia"/>
                          <w:b/>
                          <w:color w:val="000000"/>
                          <w:kern w:val="0"/>
                        </w:rPr>
                        <w:t xml:space="preserve">　離岸風電各計畫裝置容量目標值及實際執行情形</w:t>
                      </w:r>
                    </w:p>
                    <w:p w14:paraId="577868CB" w14:textId="77777777" w:rsidR="003B4A18" w:rsidRPr="00483B23" w:rsidRDefault="003B4A18" w:rsidP="000A5A1A">
                      <w:pPr>
                        <w:spacing w:line="240" w:lineRule="exact"/>
                        <w:ind w:rightChars="-20" w:right="-48" w:firstLine="403"/>
                        <w:jc w:val="right"/>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單位：M</w:t>
                      </w:r>
                      <w:r w:rsidRPr="00483B23">
                        <w:rPr>
                          <w:rFonts w:ascii="標楷體" w:eastAsia="標楷體" w:hAnsi="標楷體" w:cs="新細明體"/>
                          <w:color w:val="000000"/>
                          <w:kern w:val="0"/>
                          <w:sz w:val="20"/>
                        </w:rPr>
                        <w:t>W</w:t>
                      </w:r>
                    </w:p>
                    <w:tbl>
                      <w:tblPr>
                        <w:tblW w:w="7568" w:type="dxa"/>
                        <w:tblLayout w:type="fixed"/>
                        <w:tblCellMar>
                          <w:left w:w="28" w:type="dxa"/>
                          <w:right w:w="28" w:type="dxa"/>
                        </w:tblCellMar>
                        <w:tblLook w:val="04A0" w:firstRow="1" w:lastRow="0" w:firstColumn="1" w:lastColumn="0" w:noHBand="0" w:noVBand="1"/>
                      </w:tblPr>
                      <w:tblGrid>
                        <w:gridCol w:w="1424"/>
                        <w:gridCol w:w="712"/>
                        <w:gridCol w:w="903"/>
                        <w:gridCol w:w="904"/>
                        <w:gridCol w:w="903"/>
                        <w:gridCol w:w="915"/>
                        <w:gridCol w:w="903"/>
                        <w:gridCol w:w="904"/>
                      </w:tblGrid>
                      <w:tr w:rsidR="003B4A18" w:rsidRPr="00483B23" w14:paraId="3265AC85" w14:textId="77777777" w:rsidTr="00E828A5">
                        <w:trPr>
                          <w:trHeight w:val="380"/>
                        </w:trPr>
                        <w:tc>
                          <w:tcPr>
                            <w:tcW w:w="1424" w:type="dxa"/>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hideMark/>
                          </w:tcPr>
                          <w:p w14:paraId="41591CA6" w14:textId="77777777" w:rsidR="003B4A18" w:rsidRPr="00483B23" w:rsidRDefault="003B4A18" w:rsidP="006F61FC">
                            <w:pPr>
                              <w:widowControl/>
                              <w:spacing w:line="240" w:lineRule="atLeast"/>
                              <w:ind w:rightChars="-36" w:right="-86"/>
                              <w:jc w:val="center"/>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rPr>
                              <w:t>年度</w:t>
                            </w:r>
                          </w:p>
                        </w:tc>
                        <w:tc>
                          <w:tcPr>
                            <w:tcW w:w="712"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12ACE22D"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114</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D6D91F9"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115</w:t>
                            </w:r>
                          </w:p>
                        </w:tc>
                        <w:tc>
                          <w:tcPr>
                            <w:tcW w:w="904"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3F85A4B8"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116</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50D0795"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117</w:t>
                            </w:r>
                          </w:p>
                        </w:tc>
                        <w:tc>
                          <w:tcPr>
                            <w:tcW w:w="912"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5FE87F59"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118</w:t>
                            </w:r>
                          </w:p>
                        </w:tc>
                        <w:tc>
                          <w:tcPr>
                            <w:tcW w:w="903"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756A5737" w14:textId="77777777" w:rsidR="003B4A18" w:rsidRPr="00E828A5" w:rsidRDefault="003B4A18" w:rsidP="00E828A5">
                            <w:pPr>
                              <w:widowControl/>
                              <w:spacing w:line="240" w:lineRule="atLeast"/>
                              <w:jc w:val="center"/>
                              <w:rPr>
                                <w:rFonts w:ascii="標楷體" w:eastAsia="標楷體" w:hAnsi="標楷體" w:cs="新細明體"/>
                                <w:color w:val="000000"/>
                                <w:kern w:val="0"/>
                                <w:sz w:val="20"/>
                              </w:rPr>
                            </w:pPr>
                            <w:r w:rsidRPr="00483B23">
                              <w:rPr>
                                <w:rFonts w:ascii="標楷體" w:eastAsia="標楷體" w:hAnsi="標楷體" w:cs="新細明體" w:hint="eastAsia"/>
                                <w:color w:val="000000"/>
                                <w:kern w:val="0"/>
                                <w:sz w:val="20"/>
                              </w:rPr>
                              <w:t>119</w:t>
                            </w:r>
                          </w:p>
                        </w:tc>
                        <w:tc>
                          <w:tcPr>
                            <w:tcW w:w="904"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0BA0C9AD" w14:textId="77777777" w:rsidR="003B4A18" w:rsidRPr="00483B23" w:rsidRDefault="003B4A18" w:rsidP="00E828A5">
                            <w:pPr>
                              <w:widowControl/>
                              <w:spacing w:line="240" w:lineRule="atLeast"/>
                              <w:jc w:val="center"/>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rPr>
                              <w:t>120</w:t>
                            </w:r>
                          </w:p>
                        </w:tc>
                      </w:tr>
                      <w:tr w:rsidR="00C73375" w:rsidRPr="00483B23" w14:paraId="460FF573"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auto"/>
                            <w:noWrap/>
                            <w:vAlign w:val="center"/>
                            <w:hideMark/>
                          </w:tcPr>
                          <w:p w14:paraId="0198266A" w14:textId="77777777" w:rsidR="00C73375" w:rsidRPr="00483B23" w:rsidRDefault="00C73375"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color w:val="000000"/>
                                <w:kern w:val="0"/>
                                <w:sz w:val="20"/>
                                <w:szCs w:val="20"/>
                              </w:rPr>
                              <w:t>風電/光電戰略計畫</w:t>
                            </w:r>
                            <w:r w:rsidRPr="00483B23">
                              <w:rPr>
                                <w:rFonts w:ascii="標楷體" w:eastAsia="標楷體" w:hAnsi="標楷體" w:cs="新細明體" w:hint="eastAsia"/>
                                <w:color w:val="000000"/>
                                <w:kern w:val="0"/>
                                <w:sz w:val="20"/>
                                <w:szCs w:val="20"/>
                              </w:rPr>
                              <w:t>目標值</w:t>
                            </w:r>
                          </w:p>
                        </w:tc>
                        <w:tc>
                          <w:tcPr>
                            <w:tcW w:w="712" w:type="dxa"/>
                            <w:tcBorders>
                              <w:top w:val="nil"/>
                              <w:left w:val="nil"/>
                              <w:bottom w:val="single" w:sz="4" w:space="0" w:color="auto"/>
                              <w:right w:val="single" w:sz="4" w:space="0" w:color="auto"/>
                            </w:tcBorders>
                            <w:shd w:val="clear" w:color="auto" w:fill="auto"/>
                            <w:noWrap/>
                            <w:vAlign w:val="center"/>
                            <w:hideMark/>
                          </w:tcPr>
                          <w:p w14:paraId="4506578C" w14:textId="77777777" w:rsidR="00C73375" w:rsidRPr="00483B23" w:rsidRDefault="00C73375" w:rsidP="0094711D">
                            <w:pPr>
                              <w:widowControl/>
                              <w:spacing w:line="240" w:lineRule="exact"/>
                              <w:ind w:rightChars="10" w:right="24"/>
                              <w:jc w:val="right"/>
                              <w:rPr>
                                <w:rFonts w:ascii="標楷體" w:eastAsia="標楷體" w:hAnsi="標楷體" w:cs="新細明體"/>
                                <w:color w:val="000000"/>
                                <w:spacing w:val="-10"/>
                                <w:kern w:val="0"/>
                                <w:sz w:val="20"/>
                                <w:szCs w:val="20"/>
                              </w:rPr>
                            </w:pPr>
                            <w:r w:rsidRPr="00483B23">
                              <w:rPr>
                                <w:rFonts w:ascii="標楷體" w:eastAsia="標楷體" w:hAnsi="標楷體" w:cs="新細明體" w:hint="eastAsia"/>
                                <w:color w:val="000000"/>
                                <w:spacing w:val="-10"/>
                                <w:kern w:val="0"/>
                                <w:sz w:val="20"/>
                                <w:szCs w:val="20"/>
                              </w:rPr>
                              <w:t>5,600</w:t>
                            </w:r>
                            <w:r w:rsidRPr="00483B23">
                              <w:rPr>
                                <w:rFonts w:ascii="標楷體" w:eastAsia="標楷體" w:hAnsi="標楷體" w:cs="新細明體"/>
                                <w:color w:val="000000"/>
                                <w:spacing w:val="-10"/>
                                <w:kern w:val="0"/>
                                <w:sz w:val="20"/>
                                <w:szCs w:val="20"/>
                              </w:rPr>
                              <w:t>.0</w:t>
                            </w:r>
                            <w:r w:rsidRPr="00483B23">
                              <w:rPr>
                                <w:rFonts w:ascii="標楷體" w:eastAsia="標楷體" w:hAnsi="標楷體" w:cs="新細明體" w:hint="eastAsia"/>
                                <w:color w:val="000000"/>
                                <w:spacing w:val="-10"/>
                                <w:kern w:val="0"/>
                                <w:sz w:val="20"/>
                                <w:szCs w:val="20"/>
                              </w:rPr>
                              <w:t xml:space="preserve"> </w:t>
                            </w:r>
                          </w:p>
                        </w:tc>
                        <w:tc>
                          <w:tcPr>
                            <w:tcW w:w="3625"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3057B59" w14:textId="0E5AAC25" w:rsidR="00C73375" w:rsidRPr="00483B23" w:rsidRDefault="00C73375" w:rsidP="00C73375">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bdr w:val="single" w:sz="4" w:space="0" w:color="auto"/>
                              </w:rPr>
                              <w:t xml:space="preserve">　</w:t>
                            </w: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5757F382" w14:textId="4D9C180F" w:rsidR="00C73375" w:rsidRPr="00483B23" w:rsidRDefault="00C73375"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13,</w:t>
                            </w:r>
                            <w:r w:rsidR="0007604A">
                              <w:rPr>
                                <w:rFonts w:ascii="標楷體" w:eastAsia="標楷體" w:hAnsi="標楷體" w:cs="新細明體"/>
                                <w:color w:val="000000"/>
                                <w:kern w:val="0"/>
                                <w:sz w:val="20"/>
                                <w:szCs w:val="20"/>
                              </w:rPr>
                              <w:t>1</w:t>
                            </w:r>
                            <w:r w:rsidRPr="00483B23">
                              <w:rPr>
                                <w:rFonts w:ascii="標楷體" w:eastAsia="標楷體" w:hAnsi="標楷體" w:cs="新細明體" w:hint="eastAsia"/>
                                <w:color w:val="000000"/>
                                <w:kern w:val="0"/>
                                <w:sz w:val="20"/>
                                <w:szCs w:val="20"/>
                              </w:rPr>
                              <w:t>00</w:t>
                            </w:r>
                            <w:r w:rsidRPr="00483B23">
                              <w:rPr>
                                <w:rFonts w:ascii="標楷體" w:eastAsia="標楷體" w:hAnsi="標楷體" w:cs="新細明體"/>
                                <w:color w:val="000000"/>
                                <w:kern w:val="0"/>
                                <w:sz w:val="20"/>
                                <w:szCs w:val="20"/>
                              </w:rPr>
                              <w:t>.0</w:t>
                            </w:r>
                          </w:p>
                        </w:tc>
                        <w:tc>
                          <w:tcPr>
                            <w:tcW w:w="904"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4459DA13" w14:textId="18823C82" w:rsidR="00C73375" w:rsidRPr="00483B23" w:rsidRDefault="00C73375" w:rsidP="00483B23">
                            <w:pPr>
                              <w:widowControl/>
                              <w:spacing w:line="240" w:lineRule="exact"/>
                              <w:ind w:rightChars="10" w:right="24"/>
                              <w:jc w:val="right"/>
                              <w:rPr>
                                <w:rFonts w:ascii="標楷體" w:eastAsia="標楷體" w:hAnsi="標楷體" w:cs="新細明體"/>
                                <w:color w:val="000000"/>
                                <w:kern w:val="0"/>
                                <w:sz w:val="20"/>
                                <w:szCs w:val="20"/>
                              </w:rPr>
                            </w:pPr>
                          </w:p>
                        </w:tc>
                      </w:tr>
                      <w:tr w:rsidR="003B4A18" w:rsidRPr="00483B23" w14:paraId="12DB7E53"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6D4821DA"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風電減碳計畫</w:t>
                            </w:r>
                          </w:p>
                          <w:p w14:paraId="0347A9AD"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目標值（</w:t>
                            </w:r>
                            <w:r w:rsidRPr="00483B23">
                              <w:rPr>
                                <w:rFonts w:ascii="標楷體" w:eastAsia="標楷體" w:hAnsi="標楷體" w:cs="新細明體"/>
                                <w:color w:val="000000"/>
                                <w:kern w:val="0"/>
                                <w:sz w:val="20"/>
                                <w:szCs w:val="20"/>
                              </w:rPr>
                              <w:t>A）</w:t>
                            </w:r>
                          </w:p>
                        </w:tc>
                        <w:tc>
                          <w:tcPr>
                            <w:tcW w:w="712" w:type="dxa"/>
                            <w:vMerge w:val="restar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6F450087" w14:textId="77777777" w:rsidR="003B4A18" w:rsidRPr="00483B23" w:rsidRDefault="003B4A18" w:rsidP="00483B23">
                            <w:pPr>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5321B1A"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5,279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2E46A01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5,279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6679796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6,714</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12" w:type="dxa"/>
                            <w:tcBorders>
                              <w:top w:val="nil"/>
                              <w:left w:val="nil"/>
                              <w:bottom w:val="single" w:sz="4" w:space="0" w:color="auto"/>
                              <w:right w:val="single" w:sz="4" w:space="0" w:color="auto"/>
                            </w:tcBorders>
                            <w:shd w:val="clear" w:color="auto" w:fill="DEEAF6" w:themeFill="accent5" w:themeFillTint="33"/>
                            <w:noWrap/>
                            <w:vAlign w:val="center"/>
                            <w:hideMark/>
                          </w:tcPr>
                          <w:p w14:paraId="5D339B2B"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7,554</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1FD49B4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10,909</w:t>
                            </w:r>
                            <w:r w:rsidRPr="00483B23">
                              <w:rPr>
                                <w:rFonts w:ascii="標楷體" w:eastAsia="標楷體" w:hAnsi="標楷體" w:cs="新細明體"/>
                                <w:color w:val="000000"/>
                                <w:kern w:val="0"/>
                                <w:sz w:val="20"/>
                                <w:szCs w:val="20"/>
                              </w:rPr>
                              <w:t>.0</w:t>
                            </w:r>
                            <w:r w:rsidRPr="00483B23">
                              <w:rPr>
                                <w:rFonts w:ascii="標楷體" w:eastAsia="標楷體" w:hAnsi="標楷體" w:cs="新細明體" w:hint="eastAsia"/>
                                <w:color w:val="000000"/>
                                <w:kern w:val="0"/>
                                <w:sz w:val="20"/>
                                <w:szCs w:val="20"/>
                              </w:rPr>
                              <w:t xml:space="preserve">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3A56111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12,409</w:t>
                            </w:r>
                            <w:r w:rsidRPr="00483B23">
                              <w:rPr>
                                <w:rFonts w:ascii="標楷體" w:eastAsia="標楷體" w:hAnsi="標楷體" w:cs="新細明體"/>
                                <w:color w:val="000000"/>
                                <w:kern w:val="0"/>
                                <w:sz w:val="20"/>
                                <w:szCs w:val="20"/>
                              </w:rPr>
                              <w:t>.0</w:t>
                            </w:r>
                          </w:p>
                        </w:tc>
                      </w:tr>
                      <w:tr w:rsidR="003B4A18" w:rsidRPr="00483B23" w14:paraId="5B229AAD"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auto"/>
                            <w:noWrap/>
                            <w:vAlign w:val="center"/>
                            <w:hideMark/>
                          </w:tcPr>
                          <w:p w14:paraId="0989E224" w14:textId="77777777" w:rsidR="003B4A18" w:rsidRPr="00483B23" w:rsidRDefault="003B4A18" w:rsidP="00483B23">
                            <w:pPr>
                              <w:widowControl/>
                              <w:spacing w:line="240" w:lineRule="exact"/>
                              <w:ind w:rightChars="-36" w:right="-86"/>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最佳情境下預期可完成量（</w:t>
                            </w:r>
                            <w:r w:rsidRPr="00483B23">
                              <w:rPr>
                                <w:rFonts w:ascii="標楷體" w:eastAsia="標楷體" w:hAnsi="標楷體" w:cs="新細明體"/>
                                <w:color w:val="000000"/>
                                <w:kern w:val="0"/>
                                <w:sz w:val="20"/>
                                <w:szCs w:val="20"/>
                              </w:rPr>
                              <w:t>B）</w:t>
                            </w:r>
                          </w:p>
                        </w:tc>
                        <w:tc>
                          <w:tcPr>
                            <w:tcW w:w="712" w:type="dxa"/>
                            <w:vMerge/>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9B52419" w14:textId="77777777" w:rsidR="003B4A18" w:rsidRPr="00483B23" w:rsidRDefault="003B4A18" w:rsidP="00483B23">
                            <w:pPr>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auto"/>
                            <w:noWrap/>
                            <w:vAlign w:val="center"/>
                            <w:hideMark/>
                          </w:tcPr>
                          <w:p w14:paraId="05367C3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5,279.4 </w:t>
                            </w:r>
                          </w:p>
                        </w:tc>
                        <w:tc>
                          <w:tcPr>
                            <w:tcW w:w="904" w:type="dxa"/>
                            <w:tcBorders>
                              <w:top w:val="nil"/>
                              <w:left w:val="nil"/>
                              <w:bottom w:val="single" w:sz="4" w:space="0" w:color="auto"/>
                              <w:right w:val="single" w:sz="4" w:space="0" w:color="auto"/>
                            </w:tcBorders>
                            <w:shd w:val="clear" w:color="auto" w:fill="auto"/>
                            <w:noWrap/>
                            <w:vAlign w:val="center"/>
                            <w:hideMark/>
                          </w:tcPr>
                          <w:p w14:paraId="16483F7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5,779.4 </w:t>
                            </w:r>
                          </w:p>
                        </w:tc>
                        <w:tc>
                          <w:tcPr>
                            <w:tcW w:w="903" w:type="dxa"/>
                            <w:tcBorders>
                              <w:top w:val="nil"/>
                              <w:left w:val="nil"/>
                              <w:bottom w:val="single" w:sz="4" w:space="0" w:color="auto"/>
                              <w:right w:val="single" w:sz="4" w:space="0" w:color="auto"/>
                            </w:tcBorders>
                            <w:shd w:val="clear" w:color="auto" w:fill="auto"/>
                            <w:noWrap/>
                            <w:vAlign w:val="center"/>
                            <w:hideMark/>
                          </w:tcPr>
                          <w:p w14:paraId="6CB7B13D"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6,274.4 </w:t>
                            </w:r>
                          </w:p>
                        </w:tc>
                        <w:tc>
                          <w:tcPr>
                            <w:tcW w:w="912" w:type="dxa"/>
                            <w:tcBorders>
                              <w:top w:val="nil"/>
                              <w:left w:val="nil"/>
                              <w:bottom w:val="single" w:sz="4" w:space="0" w:color="auto"/>
                              <w:right w:val="single" w:sz="4" w:space="0" w:color="auto"/>
                            </w:tcBorders>
                            <w:shd w:val="clear" w:color="auto" w:fill="auto"/>
                            <w:noWrap/>
                            <w:vAlign w:val="center"/>
                            <w:hideMark/>
                          </w:tcPr>
                          <w:p w14:paraId="5E17586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8,374.4 </w:t>
                            </w:r>
                          </w:p>
                        </w:tc>
                        <w:tc>
                          <w:tcPr>
                            <w:tcW w:w="903" w:type="dxa"/>
                            <w:tcBorders>
                              <w:top w:val="nil"/>
                              <w:left w:val="nil"/>
                              <w:bottom w:val="single" w:sz="4" w:space="0" w:color="auto"/>
                              <w:right w:val="single" w:sz="4" w:space="0" w:color="auto"/>
                            </w:tcBorders>
                            <w:shd w:val="clear" w:color="auto" w:fill="auto"/>
                            <w:noWrap/>
                            <w:vAlign w:val="center"/>
                            <w:hideMark/>
                          </w:tcPr>
                          <w:p w14:paraId="40A799AC"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10,174.4 </w:t>
                            </w:r>
                          </w:p>
                        </w:tc>
                        <w:tc>
                          <w:tcPr>
                            <w:tcW w:w="904" w:type="dxa"/>
                            <w:tcBorders>
                              <w:top w:val="nil"/>
                              <w:left w:val="nil"/>
                              <w:bottom w:val="single" w:sz="4" w:space="0" w:color="auto"/>
                              <w:right w:val="single" w:sz="4" w:space="0" w:color="auto"/>
                            </w:tcBorders>
                            <w:shd w:val="clear" w:color="auto" w:fill="auto"/>
                            <w:noWrap/>
                            <w:vAlign w:val="center"/>
                            <w:hideMark/>
                          </w:tcPr>
                          <w:p w14:paraId="78BF3A0A"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11,974.4 </w:t>
                            </w:r>
                          </w:p>
                        </w:tc>
                      </w:tr>
                      <w:tr w:rsidR="003B4A18" w:rsidRPr="00483B23" w14:paraId="1EF89FF0" w14:textId="77777777" w:rsidTr="00D86B0B">
                        <w:trPr>
                          <w:trHeight w:val="504"/>
                        </w:trPr>
                        <w:tc>
                          <w:tcPr>
                            <w:tcW w:w="1424"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994C13A" w14:textId="77777777" w:rsidR="003B4A18" w:rsidRPr="00E27017" w:rsidRDefault="003B4A18" w:rsidP="00483B23">
                            <w:pPr>
                              <w:widowControl/>
                              <w:spacing w:line="240" w:lineRule="exact"/>
                              <w:ind w:rightChars="-10" w:right="-24"/>
                              <w:rPr>
                                <w:rFonts w:ascii="標楷體" w:eastAsia="標楷體" w:hAnsi="標楷體" w:cs="新細明體"/>
                                <w:color w:val="000000"/>
                                <w:spacing w:val="-14"/>
                                <w:kern w:val="0"/>
                                <w:sz w:val="20"/>
                                <w:szCs w:val="20"/>
                              </w:rPr>
                            </w:pPr>
                            <w:r w:rsidRPr="00E27017">
                              <w:rPr>
                                <w:rFonts w:ascii="標楷體" w:eastAsia="標楷體" w:hAnsi="標楷體" w:cs="新細明體" w:hint="eastAsia"/>
                                <w:color w:val="000000"/>
                                <w:spacing w:val="-14"/>
                                <w:kern w:val="0"/>
                                <w:sz w:val="20"/>
                                <w:szCs w:val="20"/>
                              </w:rPr>
                              <w:t>較風電減碳計畫目標值差額（</w:t>
                            </w:r>
                            <w:r w:rsidRPr="00E27017">
                              <w:rPr>
                                <w:rFonts w:ascii="標楷體" w:eastAsia="標楷體" w:hAnsi="標楷體" w:cs="新細明體"/>
                                <w:color w:val="000000"/>
                                <w:spacing w:val="-14"/>
                                <w:kern w:val="0"/>
                                <w:sz w:val="20"/>
                                <w:szCs w:val="20"/>
                              </w:rPr>
                              <w:t>B-A）</w:t>
                            </w:r>
                          </w:p>
                        </w:tc>
                        <w:tc>
                          <w:tcPr>
                            <w:tcW w:w="712" w:type="dxa"/>
                            <w:vMerge/>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3AC5BADE"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E9EA699"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0.4 </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376A0E27" w14:textId="77777777" w:rsidR="003B4A18" w:rsidRPr="00483B23" w:rsidRDefault="003B4A18" w:rsidP="00483B23">
                            <w:pPr>
                              <w:widowControl/>
                              <w:spacing w:line="240" w:lineRule="exact"/>
                              <w:ind w:rightChars="10" w:right="24"/>
                              <w:jc w:val="right"/>
                              <w:rPr>
                                <w:rFonts w:ascii="標楷體" w:eastAsia="標楷體" w:hAnsi="標楷體" w:cs="新細明體"/>
                                <w:color w:val="000000"/>
                                <w:kern w:val="0"/>
                                <w:sz w:val="20"/>
                                <w:szCs w:val="20"/>
                              </w:rPr>
                            </w:pPr>
                            <w:r w:rsidRPr="00483B23">
                              <w:rPr>
                                <w:rFonts w:ascii="標楷體" w:eastAsia="標楷體" w:hAnsi="標楷體" w:cs="新細明體" w:hint="eastAsia"/>
                                <w:color w:val="000000"/>
                                <w:kern w:val="0"/>
                                <w:sz w:val="20"/>
                                <w:szCs w:val="20"/>
                              </w:rPr>
                              <w:t xml:space="preserve">500.4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7AADCE73"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w:t>
                            </w:r>
                            <w:r w:rsidRPr="00736EC9">
                              <w:rPr>
                                <w:rFonts w:ascii="標楷體" w:eastAsia="標楷體" w:hAnsi="標楷體" w:cs="新細明體" w:hint="eastAsia"/>
                                <w:kern w:val="0"/>
                                <w:sz w:val="20"/>
                                <w:szCs w:val="20"/>
                              </w:rPr>
                              <w:t xml:space="preserve"> 439.6</w:t>
                            </w:r>
                          </w:p>
                        </w:tc>
                        <w:tc>
                          <w:tcPr>
                            <w:tcW w:w="912" w:type="dxa"/>
                            <w:tcBorders>
                              <w:top w:val="nil"/>
                              <w:left w:val="nil"/>
                              <w:bottom w:val="single" w:sz="4" w:space="0" w:color="auto"/>
                              <w:right w:val="single" w:sz="4" w:space="0" w:color="auto"/>
                            </w:tcBorders>
                            <w:shd w:val="clear" w:color="auto" w:fill="DEEAF6" w:themeFill="accent5" w:themeFillTint="33"/>
                            <w:noWrap/>
                            <w:vAlign w:val="center"/>
                            <w:hideMark/>
                          </w:tcPr>
                          <w:p w14:paraId="78D5FB46"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hint="eastAsia"/>
                                <w:kern w:val="0"/>
                                <w:sz w:val="20"/>
                                <w:szCs w:val="20"/>
                              </w:rPr>
                              <w:t xml:space="preserve">820.4 </w:t>
                            </w:r>
                          </w:p>
                        </w:tc>
                        <w:tc>
                          <w:tcPr>
                            <w:tcW w:w="903" w:type="dxa"/>
                            <w:tcBorders>
                              <w:top w:val="nil"/>
                              <w:left w:val="nil"/>
                              <w:bottom w:val="single" w:sz="4" w:space="0" w:color="auto"/>
                              <w:right w:val="single" w:sz="4" w:space="0" w:color="auto"/>
                            </w:tcBorders>
                            <w:shd w:val="clear" w:color="auto" w:fill="DEEAF6" w:themeFill="accent5" w:themeFillTint="33"/>
                            <w:noWrap/>
                            <w:vAlign w:val="center"/>
                            <w:hideMark/>
                          </w:tcPr>
                          <w:p w14:paraId="4415A30B"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 xml:space="preserve">- </w:t>
                            </w:r>
                            <w:r w:rsidRPr="00736EC9">
                              <w:rPr>
                                <w:rFonts w:ascii="標楷體" w:eastAsia="標楷體" w:hAnsi="標楷體" w:cs="新細明體" w:hint="eastAsia"/>
                                <w:kern w:val="0"/>
                                <w:sz w:val="20"/>
                                <w:szCs w:val="20"/>
                              </w:rPr>
                              <w:t>734.6</w:t>
                            </w:r>
                          </w:p>
                        </w:tc>
                        <w:tc>
                          <w:tcPr>
                            <w:tcW w:w="904" w:type="dxa"/>
                            <w:tcBorders>
                              <w:top w:val="nil"/>
                              <w:left w:val="nil"/>
                              <w:bottom w:val="single" w:sz="4" w:space="0" w:color="auto"/>
                              <w:right w:val="single" w:sz="4" w:space="0" w:color="auto"/>
                            </w:tcBorders>
                            <w:shd w:val="clear" w:color="auto" w:fill="DEEAF6" w:themeFill="accent5" w:themeFillTint="33"/>
                            <w:noWrap/>
                            <w:vAlign w:val="center"/>
                            <w:hideMark/>
                          </w:tcPr>
                          <w:p w14:paraId="0D1CA528" w14:textId="77777777" w:rsidR="003B4A18" w:rsidRPr="00736EC9" w:rsidRDefault="003B4A18" w:rsidP="00483B23">
                            <w:pPr>
                              <w:widowControl/>
                              <w:spacing w:line="240" w:lineRule="exact"/>
                              <w:ind w:rightChars="10" w:right="24"/>
                              <w:jc w:val="right"/>
                              <w:rPr>
                                <w:rFonts w:ascii="標楷體" w:eastAsia="標楷體" w:hAnsi="標楷體" w:cs="新細明體"/>
                                <w:kern w:val="0"/>
                                <w:sz w:val="20"/>
                                <w:szCs w:val="20"/>
                              </w:rPr>
                            </w:pPr>
                            <w:r w:rsidRPr="00736EC9">
                              <w:rPr>
                                <w:rFonts w:ascii="標楷體" w:eastAsia="標楷體" w:hAnsi="標楷體" w:cs="新細明體"/>
                                <w:kern w:val="0"/>
                                <w:sz w:val="20"/>
                                <w:szCs w:val="20"/>
                              </w:rPr>
                              <w:t xml:space="preserve">- </w:t>
                            </w:r>
                            <w:r w:rsidRPr="00736EC9">
                              <w:rPr>
                                <w:rFonts w:ascii="標楷體" w:eastAsia="標楷體" w:hAnsi="標楷體" w:cs="新細明體" w:hint="eastAsia"/>
                                <w:kern w:val="0"/>
                                <w:sz w:val="20"/>
                                <w:szCs w:val="20"/>
                              </w:rPr>
                              <w:t>434.6</w:t>
                            </w:r>
                          </w:p>
                        </w:tc>
                      </w:tr>
                    </w:tbl>
                    <w:p w14:paraId="431C7AB3" w14:textId="77777777" w:rsidR="003B4A18" w:rsidRPr="00483B23" w:rsidRDefault="003B4A18" w:rsidP="003B4A18">
                      <w:pPr>
                        <w:spacing w:line="240" w:lineRule="atLeast"/>
                        <w:ind w:rightChars="-36" w:right="-86"/>
                        <w:rPr>
                          <w:rFonts w:ascii="標楷體" w:eastAsia="標楷體" w:hAnsi="標楷體"/>
                          <w:sz w:val="28"/>
                          <w:szCs w:val="18"/>
                        </w:rPr>
                      </w:pPr>
                      <w:r w:rsidRPr="00483B23">
                        <w:rPr>
                          <w:rFonts w:ascii="標楷體" w:eastAsia="標楷體" w:hAnsi="標楷體" w:hint="eastAsia"/>
                          <w:sz w:val="18"/>
                          <w:szCs w:val="18"/>
                        </w:rPr>
                        <w:t>資料來源：整理自能源署提供資料。</w:t>
                      </w:r>
                    </w:p>
                  </w:txbxContent>
                </v:textbox>
                <w10:wrap type="square" anchorx="margin" anchory="margin"/>
              </v:shape>
            </w:pict>
          </mc:Fallback>
        </mc:AlternateContent>
      </w:r>
      <w:r w:rsidRPr="005431E8">
        <w:rPr>
          <w:rFonts w:ascii="標楷體" w:hAnsi="標楷體" w:hint="eastAsia"/>
          <w:b w:val="0"/>
          <w:bCs w:val="0"/>
          <w:color w:val="000000"/>
          <w:sz w:val="28"/>
          <w:szCs w:val="28"/>
        </w:rPr>
        <w:t>1</w:t>
      </w:r>
      <w:r w:rsidRPr="005431E8">
        <w:rPr>
          <w:rFonts w:ascii="標楷體" w:hAnsi="標楷體"/>
          <w:b w:val="0"/>
          <w:bCs w:val="0"/>
          <w:color w:val="000000"/>
          <w:sz w:val="28"/>
          <w:szCs w:val="28"/>
        </w:rPr>
        <w:t>17</w:t>
      </w:r>
      <w:r w:rsidRPr="005431E8">
        <w:rPr>
          <w:rFonts w:ascii="標楷體" w:hAnsi="標楷體" w:hint="eastAsia"/>
          <w:b w:val="0"/>
          <w:bCs w:val="0"/>
          <w:color w:val="000000"/>
          <w:sz w:val="28"/>
          <w:szCs w:val="28"/>
        </w:rPr>
        <w:t>、1</w:t>
      </w:r>
      <w:r w:rsidRPr="005431E8">
        <w:rPr>
          <w:rFonts w:ascii="標楷體" w:hAnsi="標楷體"/>
          <w:b w:val="0"/>
          <w:bCs w:val="0"/>
          <w:color w:val="000000"/>
          <w:sz w:val="28"/>
          <w:szCs w:val="28"/>
        </w:rPr>
        <w:t>19</w:t>
      </w:r>
      <w:r w:rsidRPr="005431E8">
        <w:rPr>
          <w:rFonts w:ascii="標楷體" w:hAnsi="標楷體" w:hint="eastAsia"/>
          <w:b w:val="0"/>
          <w:bCs w:val="0"/>
          <w:color w:val="000000"/>
          <w:sz w:val="28"/>
          <w:szCs w:val="28"/>
        </w:rPr>
        <w:t>及</w:t>
      </w:r>
      <w:r w:rsidRPr="005431E8">
        <w:rPr>
          <w:rFonts w:ascii="標楷體" w:hAnsi="標楷體"/>
          <w:b w:val="0"/>
          <w:bCs w:val="0"/>
          <w:color w:val="000000"/>
          <w:sz w:val="28"/>
          <w:szCs w:val="28"/>
        </w:rPr>
        <w:t>120</w:t>
      </w:r>
      <w:r w:rsidRPr="005431E8">
        <w:rPr>
          <w:rFonts w:ascii="標楷體" w:hAnsi="標楷體" w:hint="eastAsia"/>
          <w:b w:val="0"/>
          <w:bCs w:val="0"/>
          <w:color w:val="000000"/>
          <w:sz w:val="28"/>
          <w:szCs w:val="28"/>
        </w:rPr>
        <w:t>等3年度未達目標值（表</w:t>
      </w:r>
      <w:r w:rsidR="00120D4D">
        <w:rPr>
          <w:rFonts w:ascii="標楷體" w:hAnsi="標楷體" w:hint="eastAsia"/>
          <w:b w:val="0"/>
          <w:bCs w:val="0"/>
          <w:color w:val="000000"/>
          <w:sz w:val="28"/>
          <w:szCs w:val="28"/>
        </w:rPr>
        <w:t>4</w:t>
      </w:r>
      <w:r w:rsidRPr="005431E8">
        <w:rPr>
          <w:rFonts w:ascii="標楷體" w:hAnsi="標楷體" w:hint="eastAsia"/>
          <w:b w:val="0"/>
          <w:bCs w:val="0"/>
          <w:color w:val="000000"/>
          <w:sz w:val="28"/>
          <w:szCs w:val="28"/>
        </w:rPr>
        <w:t>）</w:t>
      </w:r>
      <w:r w:rsidR="005431E8" w:rsidRPr="005431E8">
        <w:rPr>
          <w:rFonts w:ascii="標楷體" w:hAnsi="標楷體"/>
          <w:b w:val="0"/>
          <w:bCs w:val="0"/>
          <w:color w:val="000000"/>
          <w:sz w:val="28"/>
          <w:szCs w:val="28"/>
        </w:rPr>
        <w:t>等</w:t>
      </w:r>
      <w:r w:rsidR="005431E8" w:rsidRPr="005431E8">
        <w:rPr>
          <w:rFonts w:ascii="標楷體" w:hAnsi="標楷體" w:hint="eastAsia"/>
          <w:b w:val="0"/>
          <w:bCs w:val="0"/>
          <w:color w:val="000000"/>
          <w:sz w:val="28"/>
          <w:szCs w:val="28"/>
        </w:rPr>
        <w:t>疑慮。鑑於我國半導體及人工智慧（AI）等諸多產業陸續加入RE100，產業對綠電需求甚殷，經函</w:t>
      </w:r>
      <w:r w:rsidR="005431E8" w:rsidRPr="005431E8">
        <w:rPr>
          <w:rFonts w:ascii="標楷體" w:hAnsi="標楷體"/>
          <w:b w:val="0"/>
          <w:bCs w:val="0"/>
          <w:color w:val="000000"/>
          <w:sz w:val="28"/>
          <w:szCs w:val="28"/>
        </w:rPr>
        <w:t>請</w:t>
      </w:r>
      <w:r w:rsidR="005431E8" w:rsidRPr="005431E8">
        <w:rPr>
          <w:rFonts w:ascii="標楷體" w:hAnsi="標楷體" w:hint="eastAsia"/>
          <w:b w:val="0"/>
          <w:bCs w:val="0"/>
          <w:color w:val="000000"/>
          <w:sz w:val="28"/>
          <w:szCs w:val="28"/>
        </w:rPr>
        <w:t>經濟部督促</w:t>
      </w:r>
      <w:r w:rsidR="005431E8" w:rsidRPr="005431E8">
        <w:rPr>
          <w:rFonts w:ascii="標楷體" w:hAnsi="標楷體"/>
          <w:b w:val="0"/>
          <w:bCs w:val="0"/>
          <w:color w:val="000000"/>
          <w:sz w:val="28"/>
          <w:szCs w:val="28"/>
        </w:rPr>
        <w:t>檢討改善</w:t>
      </w:r>
      <w:r w:rsidR="005431E8" w:rsidRPr="005431E8">
        <w:rPr>
          <w:rFonts w:ascii="標楷體" w:hAnsi="標楷體" w:hint="eastAsia"/>
          <w:b w:val="0"/>
          <w:bCs w:val="0"/>
          <w:color w:val="000000"/>
          <w:sz w:val="28"/>
          <w:szCs w:val="28"/>
        </w:rPr>
        <w:t>。</w:t>
      </w:r>
      <w:r w:rsidRPr="005431E8">
        <w:rPr>
          <w:rFonts w:ascii="標楷體" w:hAnsi="標楷體" w:cs="Times New Roman" w:hint="eastAsia"/>
          <w:b w:val="0"/>
          <w:bCs w:val="0"/>
          <w:kern w:val="0"/>
          <w:sz w:val="28"/>
          <w:szCs w:val="28"/>
        </w:rPr>
        <w:t>【詳總決算審核報告第2冊丙、拾參、經濟部主管項下重要審核意見（</w:t>
      </w:r>
      <w:r w:rsidR="00382AE1" w:rsidRPr="005431E8">
        <w:rPr>
          <w:rFonts w:ascii="標楷體" w:hAnsi="標楷體" w:cs="Times New Roman" w:hint="eastAsia"/>
          <w:b w:val="0"/>
          <w:bCs w:val="0"/>
          <w:kern w:val="0"/>
          <w:sz w:val="28"/>
          <w:szCs w:val="28"/>
        </w:rPr>
        <w:t>六</w:t>
      </w:r>
      <w:r w:rsidRPr="005431E8">
        <w:rPr>
          <w:rFonts w:ascii="標楷體" w:hAnsi="標楷體" w:cs="Times New Roman" w:hint="eastAsia"/>
          <w:b w:val="0"/>
          <w:bCs w:val="0"/>
          <w:kern w:val="0"/>
          <w:sz w:val="28"/>
          <w:szCs w:val="28"/>
        </w:rPr>
        <w:t>）2.】</w:t>
      </w:r>
    </w:p>
    <w:p w14:paraId="677E02C4" w14:textId="71703706" w:rsidR="003B4A18" w:rsidRDefault="003B4A18" w:rsidP="00E20124">
      <w:pPr>
        <w:pStyle w:val="a8"/>
        <w:overflowPunct w:val="0"/>
        <w:spacing w:beforeLines="0" w:afterLines="0" w:line="500" w:lineRule="exact"/>
        <w:ind w:firstLineChars="450" w:firstLine="1261"/>
        <w:rPr>
          <w:rFonts w:ascii="標楷體" w:hAnsi="標楷體" w:cs="Times New Roman"/>
          <w:b w:val="0"/>
          <w:bCs w:val="0"/>
          <w:color w:val="000000" w:themeColor="text1"/>
          <w:spacing w:val="2"/>
          <w:sz w:val="28"/>
          <w:szCs w:val="28"/>
        </w:rPr>
      </w:pPr>
      <w:r>
        <w:rPr>
          <w:rFonts w:ascii="標楷體" w:hAnsi="標楷體"/>
          <w:color w:val="000000"/>
          <w:sz w:val="28"/>
          <w:szCs w:val="28"/>
        </w:rPr>
        <w:t>2</w:t>
      </w:r>
      <w:r w:rsidRPr="00A26D83">
        <w:rPr>
          <w:rFonts w:ascii="標楷體" w:hAnsi="標楷體" w:hint="eastAsia"/>
          <w:color w:val="000000"/>
          <w:sz w:val="28"/>
          <w:szCs w:val="28"/>
        </w:rPr>
        <w:t>.</w:t>
      </w:r>
      <w:bookmarkStart w:id="7" w:name="_Hlk198823074"/>
      <w:r w:rsidRPr="006508E0">
        <w:rPr>
          <w:rFonts w:hint="eastAsia"/>
          <w:sz w:val="28"/>
          <w:szCs w:val="28"/>
        </w:rPr>
        <w:t xml:space="preserve">　能源署推動陸域風電開發，有助達成綠色能源多元化及自主供應目標，惟因可供開發之風場漸難取得，或環評審查通過案件漸少，致陸域風場開發面臨挑戰，裝置容量已連續</w:t>
      </w:r>
      <w:r w:rsidRPr="005E09F9">
        <w:rPr>
          <w:rFonts w:ascii="標楷體" w:hAnsi="標楷體" w:hint="eastAsia"/>
          <w:sz w:val="28"/>
          <w:szCs w:val="28"/>
        </w:rPr>
        <w:t>2</w:t>
      </w:r>
      <w:r w:rsidRPr="006508E0">
        <w:rPr>
          <w:rFonts w:hint="eastAsia"/>
          <w:sz w:val="28"/>
          <w:szCs w:val="28"/>
        </w:rPr>
        <w:t>年未達目標值，允宜</w:t>
      </w:r>
      <w:r w:rsidR="000F7F1A">
        <w:rPr>
          <w:rFonts w:hint="eastAsia"/>
          <w:sz w:val="28"/>
          <w:szCs w:val="28"/>
        </w:rPr>
        <w:t>研謀善策調整執行策略</w:t>
      </w:r>
      <w:r w:rsidRPr="006508E0">
        <w:rPr>
          <w:rFonts w:hint="eastAsia"/>
          <w:sz w:val="28"/>
          <w:szCs w:val="28"/>
        </w:rPr>
        <w:t>，</w:t>
      </w:r>
      <w:r w:rsidR="000F7F1A">
        <w:rPr>
          <w:rFonts w:hint="eastAsia"/>
          <w:sz w:val="28"/>
          <w:szCs w:val="28"/>
        </w:rPr>
        <w:t>穩健推動</w:t>
      </w:r>
      <w:r w:rsidRPr="006508E0">
        <w:rPr>
          <w:rFonts w:hint="eastAsia"/>
          <w:sz w:val="28"/>
          <w:szCs w:val="28"/>
        </w:rPr>
        <w:t>陸域風電裝置容量目標</w:t>
      </w:r>
      <w:r w:rsidRPr="00A26D83">
        <w:rPr>
          <w:rFonts w:ascii="標楷體" w:hAnsi="標楷體" w:cs="Arial" w:hint="eastAsia"/>
          <w:spacing w:val="-14"/>
          <w:sz w:val="28"/>
          <w:szCs w:val="28"/>
          <w:shd w:val="clear" w:color="auto" w:fill="FFFFFF"/>
        </w:rPr>
        <w:t>：</w:t>
      </w:r>
      <w:r w:rsidRPr="00912BBB">
        <w:rPr>
          <w:rFonts w:ascii="標楷體" w:hAnsi="標楷體" w:cs="Mangal" w:hint="eastAsia"/>
          <w:b w:val="0"/>
          <w:bCs w:val="0"/>
          <w:sz w:val="28"/>
          <w:szCs w:val="28"/>
        </w:rPr>
        <w:t>依行政院106年8月核定之「風力發電4年推動計畫」，在陸域風電部分，規劃114年度累計裝置容量目標達1,200MW。由於我國優良風場</w:t>
      </w:r>
      <w:r w:rsidRPr="00912BBB">
        <w:rPr>
          <w:rFonts w:ascii="標楷體" w:hAnsi="標楷體" w:cs="Mangal" w:hint="eastAsia"/>
          <w:b w:val="0"/>
          <w:bCs w:val="0"/>
          <w:sz w:val="28"/>
          <w:szCs w:val="28"/>
        </w:rPr>
        <w:lastRenderedPageBreak/>
        <w:t>已逐漸</w:t>
      </w:r>
      <w:r w:rsidRPr="00912BBB">
        <w:rPr>
          <w:rFonts w:ascii="標楷體" w:hAnsi="標楷體" w:hint="eastAsia"/>
          <w:b w:val="0"/>
          <w:bCs w:val="0"/>
          <w:sz w:val="28"/>
          <w:szCs w:val="28"/>
        </w:rPr>
        <w:t>開發</w:t>
      </w:r>
      <w:r w:rsidRPr="00912BBB">
        <w:rPr>
          <w:rFonts w:ascii="標楷體" w:hAnsi="標楷體" w:cs="Mangal" w:hint="eastAsia"/>
          <w:b w:val="0"/>
          <w:bCs w:val="0"/>
          <w:sz w:val="28"/>
          <w:szCs w:val="28"/>
        </w:rPr>
        <w:t>完成，可供開發之陸域風場漸難取得，致陸域風場開發面臨挑戰，嗣經能源署動態檢討推動情形，修正11</w:t>
      </w:r>
      <w:r w:rsidRPr="00912BBB">
        <w:rPr>
          <w:rFonts w:ascii="標楷體" w:hAnsi="標楷體" w:cs="Mangal"/>
          <w:b w:val="0"/>
          <w:bCs w:val="0"/>
          <w:sz w:val="28"/>
          <w:szCs w:val="28"/>
        </w:rPr>
        <w:t>3</w:t>
      </w:r>
      <w:r w:rsidRPr="00912BBB">
        <w:rPr>
          <w:rFonts w:ascii="標楷體" w:hAnsi="標楷體" w:cs="Mangal" w:hint="eastAsia"/>
          <w:b w:val="0"/>
          <w:bCs w:val="0"/>
          <w:sz w:val="28"/>
          <w:szCs w:val="28"/>
        </w:rPr>
        <w:t>年底裝置容量目標為</w:t>
      </w:r>
      <w:r w:rsidRPr="00912BBB">
        <w:rPr>
          <w:rFonts w:ascii="標楷體" w:hAnsi="標楷體" w:cs="Mangal"/>
          <w:b w:val="0"/>
          <w:bCs w:val="0"/>
          <w:sz w:val="28"/>
          <w:szCs w:val="28"/>
        </w:rPr>
        <w:t>959</w:t>
      </w:r>
      <w:r w:rsidRPr="00912BBB">
        <w:rPr>
          <w:rFonts w:ascii="標楷體" w:hAnsi="標楷體" w:cs="Mangal" w:hint="eastAsia"/>
          <w:b w:val="0"/>
          <w:bCs w:val="0"/>
          <w:sz w:val="28"/>
          <w:szCs w:val="28"/>
        </w:rPr>
        <w:t>MW、114及115年底均為</w:t>
      </w:r>
      <w:r w:rsidRPr="00912BBB">
        <w:rPr>
          <w:rFonts w:ascii="標楷體" w:hAnsi="標楷體" w:cs="Mangal"/>
          <w:b w:val="0"/>
          <w:bCs w:val="0"/>
          <w:sz w:val="28"/>
          <w:szCs w:val="28"/>
        </w:rPr>
        <w:t>979</w:t>
      </w:r>
      <w:r w:rsidRPr="00912BBB">
        <w:rPr>
          <w:rFonts w:ascii="標楷體" w:hAnsi="標楷體" w:cs="Mangal" w:hint="eastAsia"/>
          <w:b w:val="0"/>
          <w:bCs w:val="0"/>
          <w:sz w:val="28"/>
          <w:szCs w:val="28"/>
        </w:rPr>
        <w:t>MW</w:t>
      </w:r>
      <w:r w:rsidRPr="00912BBB">
        <w:rPr>
          <w:rFonts w:ascii="標楷體" w:hAnsi="標楷體" w:cs="Helvetica" w:hint="eastAsia"/>
          <w:b w:val="0"/>
          <w:bCs w:val="0"/>
          <w:sz w:val="28"/>
          <w:szCs w:val="28"/>
          <w:shd w:val="clear" w:color="auto" w:fill="FFFFFF"/>
        </w:rPr>
        <w:t>。經查</w:t>
      </w:r>
      <w:r>
        <w:rPr>
          <w:rFonts w:ascii="標楷體" w:hAnsi="標楷體" w:cs="Helvetica" w:hint="eastAsia"/>
          <w:b w:val="0"/>
          <w:bCs w:val="0"/>
          <w:sz w:val="28"/>
          <w:szCs w:val="28"/>
          <w:shd w:val="clear" w:color="auto" w:fill="FFFFFF"/>
        </w:rPr>
        <w:t>，</w:t>
      </w:r>
      <w:r w:rsidRPr="00912BBB">
        <w:rPr>
          <w:rFonts w:ascii="標楷體" w:hAnsi="標楷體" w:cs="Mangal" w:hint="eastAsia"/>
          <w:b w:val="0"/>
          <w:bCs w:val="0"/>
          <w:sz w:val="28"/>
          <w:szCs w:val="28"/>
        </w:rPr>
        <w:t>截至1</w:t>
      </w:r>
      <w:r w:rsidRPr="00912BBB">
        <w:rPr>
          <w:rFonts w:ascii="標楷體" w:hAnsi="標楷體" w:cs="Mangal"/>
          <w:b w:val="0"/>
          <w:bCs w:val="0"/>
          <w:sz w:val="28"/>
          <w:szCs w:val="28"/>
        </w:rPr>
        <w:t>13</w:t>
      </w:r>
      <w:r w:rsidRPr="00912BBB">
        <w:rPr>
          <w:rFonts w:ascii="標楷體" w:hAnsi="標楷體" w:cs="Mangal" w:hint="eastAsia"/>
          <w:b w:val="0"/>
          <w:bCs w:val="0"/>
          <w:sz w:val="28"/>
          <w:szCs w:val="28"/>
        </w:rPr>
        <w:t>及114年底，陸域風電實際裝置容量為</w:t>
      </w:r>
      <w:r w:rsidRPr="00912BBB">
        <w:rPr>
          <w:rFonts w:ascii="標楷體" w:hAnsi="標楷體" w:cs="Mangal"/>
          <w:b w:val="0"/>
          <w:bCs w:val="0"/>
          <w:sz w:val="28"/>
          <w:szCs w:val="28"/>
        </w:rPr>
        <w:t>9</w:t>
      </w:r>
      <w:r w:rsidRPr="00912BBB">
        <w:rPr>
          <w:rFonts w:ascii="標楷體" w:hAnsi="標楷體" w:cs="Mangal" w:hint="eastAsia"/>
          <w:b w:val="0"/>
          <w:bCs w:val="0"/>
          <w:sz w:val="28"/>
          <w:szCs w:val="28"/>
        </w:rPr>
        <w:t>18</w:t>
      </w:r>
      <w:r w:rsidRPr="00912BBB">
        <w:rPr>
          <w:rFonts w:ascii="標楷體" w:hAnsi="標楷體" w:cs="Mangal"/>
          <w:b w:val="0"/>
          <w:bCs w:val="0"/>
          <w:sz w:val="28"/>
          <w:szCs w:val="28"/>
        </w:rPr>
        <w:t>.20</w:t>
      </w:r>
      <w:r w:rsidRPr="00912BBB">
        <w:rPr>
          <w:rFonts w:ascii="標楷體" w:hAnsi="標楷體" w:cs="Mangal" w:hint="eastAsia"/>
          <w:b w:val="0"/>
          <w:bCs w:val="0"/>
          <w:sz w:val="28"/>
          <w:szCs w:val="28"/>
        </w:rPr>
        <w:t>MW及9</w:t>
      </w:r>
      <w:r w:rsidRPr="00912BBB">
        <w:rPr>
          <w:rFonts w:ascii="標楷體" w:hAnsi="標楷體" w:cs="Mangal"/>
          <w:b w:val="0"/>
          <w:bCs w:val="0"/>
          <w:sz w:val="28"/>
          <w:szCs w:val="28"/>
        </w:rPr>
        <w:t>30.26</w:t>
      </w:r>
      <w:r w:rsidRPr="00912BBB">
        <w:rPr>
          <w:rFonts w:ascii="標楷體" w:hAnsi="標楷體" w:cs="Mangal" w:hint="eastAsia"/>
          <w:b w:val="0"/>
          <w:bCs w:val="0"/>
          <w:sz w:val="28"/>
          <w:szCs w:val="28"/>
        </w:rPr>
        <w:t>MW，較修正後之目標值分別不足40.8</w:t>
      </w:r>
      <w:r w:rsidRPr="00912BBB">
        <w:rPr>
          <w:rFonts w:ascii="標楷體" w:hAnsi="標楷體" w:cs="Mangal"/>
          <w:b w:val="0"/>
          <w:bCs w:val="0"/>
          <w:sz w:val="28"/>
          <w:szCs w:val="28"/>
        </w:rPr>
        <w:t>MW</w:t>
      </w:r>
      <w:r w:rsidRPr="00912BBB">
        <w:rPr>
          <w:rFonts w:ascii="標楷體" w:hAnsi="標楷體" w:cs="Mangal" w:hint="eastAsia"/>
          <w:b w:val="0"/>
          <w:bCs w:val="0"/>
          <w:sz w:val="28"/>
          <w:szCs w:val="28"/>
        </w:rPr>
        <w:t>及48.7</w:t>
      </w:r>
      <w:r w:rsidRPr="00912BBB">
        <w:rPr>
          <w:rFonts w:ascii="標楷體" w:hAnsi="標楷體" w:cs="Mangal"/>
          <w:b w:val="0"/>
          <w:bCs w:val="0"/>
          <w:sz w:val="28"/>
          <w:szCs w:val="28"/>
        </w:rPr>
        <w:t>4</w:t>
      </w:r>
      <w:r w:rsidRPr="00912BBB">
        <w:rPr>
          <w:rFonts w:ascii="標楷體" w:hAnsi="標楷體" w:cs="Mangal" w:hint="eastAsia"/>
          <w:b w:val="0"/>
          <w:bCs w:val="0"/>
          <w:sz w:val="28"/>
          <w:szCs w:val="28"/>
        </w:rPr>
        <w:t>MW，已連續2年未達目標值，另截至1</w:t>
      </w:r>
      <w:r w:rsidRPr="00912BBB">
        <w:rPr>
          <w:rFonts w:ascii="標楷體" w:hAnsi="標楷體" w:cs="Mangal"/>
          <w:b w:val="0"/>
          <w:bCs w:val="0"/>
          <w:sz w:val="28"/>
          <w:szCs w:val="28"/>
        </w:rPr>
        <w:t>1</w:t>
      </w:r>
      <w:r w:rsidRPr="00912BBB">
        <w:rPr>
          <w:rFonts w:ascii="標楷體" w:hAnsi="標楷體" w:cs="Mangal" w:hint="eastAsia"/>
          <w:b w:val="0"/>
          <w:bCs w:val="0"/>
          <w:sz w:val="28"/>
          <w:szCs w:val="28"/>
        </w:rPr>
        <w:t>5年3月底，陸域風電實際裝置容量達940.22MW，已取得施工許可</w:t>
      </w:r>
      <w:r>
        <w:rPr>
          <w:rFonts w:ascii="標楷體" w:hAnsi="標楷體" w:cs="Mangal" w:hint="eastAsia"/>
          <w:b w:val="0"/>
          <w:bCs w:val="0"/>
          <w:sz w:val="28"/>
          <w:szCs w:val="28"/>
        </w:rPr>
        <w:t>並將</w:t>
      </w:r>
      <w:r w:rsidRPr="00912BBB">
        <w:rPr>
          <w:rFonts w:ascii="標楷體" w:hAnsi="標楷體" w:cs="Mangal" w:hint="eastAsia"/>
          <w:b w:val="0"/>
          <w:bCs w:val="0"/>
          <w:sz w:val="28"/>
          <w:szCs w:val="28"/>
        </w:rPr>
        <w:t>於</w:t>
      </w:r>
      <w:r w:rsidRPr="00912BBB">
        <w:rPr>
          <w:rFonts w:ascii="標楷體" w:hAnsi="標楷體" w:cs="Mangal"/>
          <w:b w:val="0"/>
          <w:bCs w:val="0"/>
          <w:sz w:val="28"/>
          <w:szCs w:val="28"/>
        </w:rPr>
        <w:t>115</w:t>
      </w:r>
      <w:r w:rsidRPr="00912BBB">
        <w:rPr>
          <w:rFonts w:ascii="標楷體" w:hAnsi="標楷體" w:cs="Mangal" w:hint="eastAsia"/>
          <w:b w:val="0"/>
          <w:bCs w:val="0"/>
          <w:sz w:val="28"/>
          <w:szCs w:val="28"/>
        </w:rPr>
        <w:t>年底屆期者計</w:t>
      </w:r>
      <w:r w:rsidRPr="00912BBB">
        <w:rPr>
          <w:rFonts w:ascii="標楷體" w:hAnsi="標楷體" w:cs="Mangal"/>
          <w:b w:val="0"/>
          <w:bCs w:val="0"/>
          <w:sz w:val="28"/>
          <w:szCs w:val="28"/>
        </w:rPr>
        <w:t>1</w:t>
      </w:r>
      <w:r w:rsidRPr="00912BBB">
        <w:rPr>
          <w:rFonts w:ascii="標楷體" w:hAnsi="標楷體" w:cs="Mangal" w:hint="eastAsia"/>
          <w:b w:val="0"/>
          <w:bCs w:val="0"/>
          <w:sz w:val="28"/>
          <w:szCs w:val="28"/>
        </w:rPr>
        <w:t>案，規劃裝置容量</w:t>
      </w:r>
      <w:r w:rsidRPr="00912BBB">
        <w:rPr>
          <w:rFonts w:ascii="標楷體" w:hAnsi="標楷體" w:cs="Mangal"/>
          <w:b w:val="0"/>
          <w:bCs w:val="0"/>
          <w:sz w:val="28"/>
          <w:szCs w:val="28"/>
        </w:rPr>
        <w:t>12.6MW</w:t>
      </w:r>
      <w:r w:rsidRPr="00912BBB">
        <w:rPr>
          <w:rFonts w:ascii="標楷體" w:hAnsi="標楷體" w:cs="Mangal" w:hint="eastAsia"/>
          <w:b w:val="0"/>
          <w:bCs w:val="0"/>
          <w:sz w:val="28"/>
          <w:szCs w:val="28"/>
        </w:rPr>
        <w:t>，倘該案可於施工許可期限內完工商轉，預計11</w:t>
      </w:r>
      <w:r w:rsidRPr="00912BBB">
        <w:rPr>
          <w:rFonts w:ascii="標楷體" w:hAnsi="標楷體" w:cs="Mangal"/>
          <w:b w:val="0"/>
          <w:bCs w:val="0"/>
          <w:sz w:val="28"/>
          <w:szCs w:val="28"/>
        </w:rPr>
        <w:t>5</w:t>
      </w:r>
      <w:r w:rsidRPr="00912BBB">
        <w:rPr>
          <w:rFonts w:ascii="標楷體" w:hAnsi="標楷體" w:cs="Mangal" w:hint="eastAsia"/>
          <w:b w:val="0"/>
          <w:bCs w:val="0"/>
          <w:sz w:val="28"/>
          <w:szCs w:val="28"/>
        </w:rPr>
        <w:t>年底陸域風電裝置容量為9</w:t>
      </w:r>
      <w:r w:rsidRPr="00912BBB">
        <w:rPr>
          <w:rFonts w:ascii="標楷體" w:hAnsi="標楷體" w:cs="Mangal"/>
          <w:b w:val="0"/>
          <w:bCs w:val="0"/>
          <w:sz w:val="28"/>
          <w:szCs w:val="28"/>
        </w:rPr>
        <w:t>5</w:t>
      </w:r>
      <w:r w:rsidRPr="00912BBB">
        <w:rPr>
          <w:rFonts w:ascii="標楷體" w:hAnsi="標楷體" w:cs="Mangal" w:hint="eastAsia"/>
          <w:b w:val="0"/>
          <w:bCs w:val="0"/>
          <w:sz w:val="28"/>
          <w:szCs w:val="28"/>
        </w:rPr>
        <w:t>2.82</w:t>
      </w:r>
      <w:r w:rsidRPr="00912BBB">
        <w:rPr>
          <w:rFonts w:ascii="標楷體" w:hAnsi="標楷體" w:cs="Mangal"/>
          <w:b w:val="0"/>
          <w:bCs w:val="0"/>
          <w:sz w:val="28"/>
          <w:szCs w:val="28"/>
        </w:rPr>
        <w:t>MW</w:t>
      </w:r>
      <w:r w:rsidRPr="00912BBB">
        <w:rPr>
          <w:rFonts w:ascii="標楷體" w:hAnsi="標楷體" w:cs="Mangal" w:hint="eastAsia"/>
          <w:b w:val="0"/>
          <w:bCs w:val="0"/>
          <w:sz w:val="28"/>
          <w:szCs w:val="28"/>
        </w:rPr>
        <w:t>，惟仍較修正後之目標值9</w:t>
      </w:r>
      <w:r w:rsidRPr="00912BBB">
        <w:rPr>
          <w:rFonts w:ascii="標楷體" w:hAnsi="標楷體" w:cs="Mangal"/>
          <w:b w:val="0"/>
          <w:bCs w:val="0"/>
          <w:sz w:val="28"/>
          <w:szCs w:val="28"/>
        </w:rPr>
        <w:t>79</w:t>
      </w:r>
      <w:r w:rsidRPr="00912BBB">
        <w:rPr>
          <w:rFonts w:ascii="標楷體" w:hAnsi="標楷體" w:cs="Mangal" w:hint="eastAsia"/>
          <w:b w:val="0"/>
          <w:bCs w:val="0"/>
          <w:sz w:val="28"/>
          <w:szCs w:val="28"/>
        </w:rPr>
        <w:t>MW不足26.18MW。</w:t>
      </w:r>
      <w:r>
        <w:rPr>
          <w:rFonts w:ascii="標楷體" w:hAnsi="標楷體" w:cs="Mangal" w:hint="eastAsia"/>
          <w:b w:val="0"/>
          <w:bCs w:val="0"/>
          <w:sz w:val="28"/>
          <w:szCs w:val="28"/>
        </w:rPr>
        <w:t>另查，</w:t>
      </w:r>
      <w:r w:rsidRPr="00912BBB">
        <w:rPr>
          <w:rFonts w:ascii="標楷體" w:hAnsi="標楷體" w:cs="Mangal" w:hint="eastAsia"/>
          <w:b w:val="0"/>
          <w:bCs w:val="0"/>
          <w:sz w:val="28"/>
          <w:szCs w:val="28"/>
        </w:rPr>
        <w:t>近3年度</w:t>
      </w:r>
      <w:r w:rsidRPr="00912BBB">
        <w:rPr>
          <w:rFonts w:ascii="標楷體" w:hAnsi="標楷體" w:hint="eastAsia"/>
          <w:b w:val="0"/>
          <w:bCs w:val="0"/>
          <w:kern w:val="0"/>
          <w:sz w:val="28"/>
          <w:szCs w:val="28"/>
        </w:rPr>
        <w:t>（112至114年度）</w:t>
      </w:r>
      <w:r w:rsidRPr="00912BBB">
        <w:rPr>
          <w:rFonts w:ascii="標楷體" w:hAnsi="標楷體" w:cs="Mangal" w:hint="eastAsia"/>
          <w:b w:val="0"/>
          <w:bCs w:val="0"/>
          <w:sz w:val="28"/>
          <w:szCs w:val="28"/>
        </w:rPr>
        <w:t>僅有竹南風場風力發電機組更新改建計畫及</w:t>
      </w:r>
      <w:r w:rsidRPr="00912BBB">
        <w:rPr>
          <w:rFonts w:ascii="標楷體" w:hAnsi="標楷體" w:cs="Mangal"/>
          <w:b w:val="0"/>
          <w:bCs w:val="0"/>
          <w:sz w:val="28"/>
          <w:szCs w:val="28"/>
        </w:rPr>
        <w:t>澎湖中屯風力發電站更新計畫</w:t>
      </w:r>
      <w:r w:rsidRPr="00912BBB">
        <w:rPr>
          <w:rFonts w:ascii="標楷體" w:hAnsi="標楷體" w:cs="Mangal" w:hint="eastAsia"/>
          <w:b w:val="0"/>
          <w:bCs w:val="0"/>
          <w:sz w:val="28"/>
          <w:szCs w:val="28"/>
        </w:rPr>
        <w:t>等2案通過環評審查，惟僅竹南風場風力發電機組更新改建計畫1案於114年度取得籌設許可，陸域風場開發面臨困境，且</w:t>
      </w:r>
      <w:r w:rsidRPr="00912BBB">
        <w:rPr>
          <w:rFonts w:ascii="標楷體" w:hAnsi="標楷體" w:cs="Mangal"/>
          <w:b w:val="0"/>
          <w:bCs w:val="0"/>
          <w:sz w:val="28"/>
          <w:szCs w:val="28"/>
        </w:rPr>
        <w:t>環境部考量保護生態環境、嚴格限制噪音及降低對居民生活品質影響</w:t>
      </w:r>
      <w:r w:rsidRPr="00912BBB">
        <w:rPr>
          <w:rFonts w:ascii="標楷體" w:hAnsi="標楷體" w:cs="Mangal" w:hint="eastAsia"/>
          <w:b w:val="0"/>
          <w:bCs w:val="0"/>
          <w:sz w:val="28"/>
          <w:szCs w:val="28"/>
        </w:rPr>
        <w:t>等，已不鼓勵陸域風機開發，顯示政府推動陸域風電開發，除須兼顧綠能發展與環境保護，亦需積極爭取</w:t>
      </w:r>
      <w:r w:rsidRPr="00912BBB">
        <w:rPr>
          <w:rFonts w:ascii="標楷體" w:hAnsi="標楷體" w:cs="Mangal"/>
          <w:b w:val="0"/>
          <w:bCs w:val="0"/>
          <w:sz w:val="28"/>
          <w:szCs w:val="28"/>
        </w:rPr>
        <w:t>地方</w:t>
      </w:r>
      <w:r w:rsidRPr="00912BBB">
        <w:rPr>
          <w:rFonts w:ascii="標楷體" w:hAnsi="標楷體" w:cs="Mangal" w:hint="eastAsia"/>
          <w:b w:val="0"/>
          <w:bCs w:val="0"/>
          <w:sz w:val="28"/>
          <w:szCs w:val="28"/>
        </w:rPr>
        <w:t>支持。鑑於我國風能資源優異，為促進能源多元化及自主供應，</w:t>
      </w:r>
      <w:bookmarkEnd w:id="7"/>
      <w:r w:rsidRPr="00912BBB">
        <w:rPr>
          <w:rFonts w:ascii="標楷體" w:hAnsi="標楷體" w:cs="Mangal" w:hint="eastAsia"/>
          <w:b w:val="0"/>
          <w:bCs w:val="0"/>
          <w:sz w:val="28"/>
          <w:szCs w:val="28"/>
        </w:rPr>
        <w:t>經函請能源署</w:t>
      </w:r>
      <w:r w:rsidRPr="000D27FE">
        <w:rPr>
          <w:rFonts w:ascii="標楷體" w:hAnsi="標楷體" w:cs="Helvetica" w:hint="eastAsia"/>
          <w:b w:val="0"/>
          <w:bCs w:val="0"/>
          <w:color w:val="000000" w:themeColor="text1"/>
          <w:sz w:val="28"/>
          <w:szCs w:val="28"/>
          <w:shd w:val="clear" w:color="auto" w:fill="FFFFFF"/>
        </w:rPr>
        <w:t>研謀改善。</w:t>
      </w:r>
      <w:r w:rsidRPr="000D27FE">
        <w:rPr>
          <w:rFonts w:ascii="標楷體" w:hAnsi="標楷體" w:cs="Times New Roman" w:hint="eastAsia"/>
          <w:b w:val="0"/>
          <w:bCs w:val="0"/>
          <w:color w:val="000000" w:themeColor="text1"/>
          <w:spacing w:val="2"/>
          <w:sz w:val="28"/>
          <w:szCs w:val="28"/>
        </w:rPr>
        <w:t>【詳總決算審核報告第2冊丙、拾參、經濟部主管項下重要審核意見</w:t>
      </w:r>
      <w:r w:rsidRPr="00382AE1">
        <w:rPr>
          <w:rFonts w:ascii="標楷體" w:hAnsi="標楷體" w:cs="Times New Roman" w:hint="eastAsia"/>
          <w:b w:val="0"/>
          <w:bCs w:val="0"/>
          <w:color w:val="000000" w:themeColor="text1"/>
          <w:spacing w:val="2"/>
          <w:sz w:val="28"/>
          <w:szCs w:val="28"/>
        </w:rPr>
        <w:t>（</w:t>
      </w:r>
      <w:r w:rsidR="00382AE1" w:rsidRPr="00382AE1">
        <w:rPr>
          <w:rFonts w:ascii="標楷體" w:hAnsi="標楷體" w:cs="Times New Roman" w:hint="eastAsia"/>
          <w:b w:val="0"/>
          <w:bCs w:val="0"/>
          <w:kern w:val="0"/>
          <w:sz w:val="28"/>
          <w:szCs w:val="28"/>
        </w:rPr>
        <w:t>七</w:t>
      </w:r>
      <w:r w:rsidRPr="00382AE1">
        <w:rPr>
          <w:rFonts w:ascii="標楷體" w:hAnsi="標楷體" w:cs="Times New Roman" w:hint="eastAsia"/>
          <w:b w:val="0"/>
          <w:bCs w:val="0"/>
          <w:color w:val="000000" w:themeColor="text1"/>
          <w:spacing w:val="2"/>
          <w:sz w:val="28"/>
          <w:szCs w:val="28"/>
        </w:rPr>
        <w:t>）</w:t>
      </w:r>
      <w:r w:rsidRPr="000D27FE">
        <w:rPr>
          <w:rFonts w:ascii="標楷體" w:hAnsi="標楷體" w:cs="Times New Roman" w:hint="eastAsia"/>
          <w:b w:val="0"/>
          <w:bCs w:val="0"/>
          <w:color w:val="000000" w:themeColor="text1"/>
          <w:spacing w:val="2"/>
          <w:sz w:val="28"/>
          <w:szCs w:val="28"/>
        </w:rPr>
        <w:t>】</w:t>
      </w:r>
    </w:p>
    <w:p w14:paraId="0AAD46B1" w14:textId="20CC05DD" w:rsidR="009A5E30" w:rsidRPr="00B53EE1" w:rsidRDefault="009A5E30" w:rsidP="009A5E30">
      <w:pPr>
        <w:overflowPunct w:val="0"/>
        <w:spacing w:line="500" w:lineRule="exact"/>
        <w:ind w:firstLineChars="450" w:firstLine="1261"/>
        <w:jc w:val="both"/>
        <w:rPr>
          <w:rFonts w:ascii="標楷體" w:eastAsia="標楷體" w:hAnsi="標楷體"/>
          <w:bCs/>
          <w:sz w:val="28"/>
          <w:szCs w:val="28"/>
        </w:rPr>
      </w:pPr>
      <w:bookmarkStart w:id="8" w:name="_Hlk233106531"/>
      <w:bookmarkStart w:id="9" w:name="_Hlk233290170"/>
      <w:r>
        <w:rPr>
          <w:rFonts w:ascii="標楷體" w:eastAsia="標楷體" w:hAnsi="標楷體" w:hint="eastAsia"/>
          <w:b/>
          <w:sz w:val="28"/>
          <w:szCs w:val="28"/>
        </w:rPr>
        <w:t>3</w:t>
      </w:r>
      <w:r w:rsidRPr="00003FCF">
        <w:rPr>
          <w:rFonts w:ascii="標楷體" w:eastAsia="標楷體" w:hAnsi="標楷體"/>
          <w:b/>
          <w:sz w:val="28"/>
        </w:rPr>
        <w:t>.</w:t>
      </w:r>
      <w:r w:rsidRPr="00003FCF">
        <w:rPr>
          <w:rFonts w:ascii="標楷體" w:eastAsia="標楷體" w:hAnsi="標楷體" w:hint="eastAsia"/>
          <w:b/>
          <w:sz w:val="28"/>
        </w:rPr>
        <w:t xml:space="preserve">　</w:t>
      </w:r>
      <w:bookmarkEnd w:id="8"/>
      <w:r>
        <w:rPr>
          <w:rFonts w:ascii="標楷體" w:eastAsia="標楷體" w:hAnsi="標楷體" w:hint="eastAsia"/>
          <w:b/>
          <w:sz w:val="28"/>
        </w:rPr>
        <w:t>政府積極推動</w:t>
      </w:r>
      <w:r w:rsidRPr="003B5C04">
        <w:rPr>
          <w:rFonts w:ascii="標楷體" w:eastAsia="標楷體" w:hAnsi="標楷體" w:hint="eastAsia"/>
          <w:b/>
          <w:bCs/>
          <w:spacing w:val="2"/>
          <w:sz w:val="28"/>
        </w:rPr>
        <w:t>太陽光電</w:t>
      </w:r>
      <w:r>
        <w:rPr>
          <w:rFonts w:ascii="標楷體" w:eastAsia="標楷體" w:hAnsi="標楷體" w:hint="eastAsia"/>
          <w:b/>
          <w:bCs/>
          <w:spacing w:val="2"/>
          <w:sz w:val="28"/>
        </w:rPr>
        <w:t>，</w:t>
      </w:r>
      <w:r w:rsidRPr="003B5C04">
        <w:rPr>
          <w:rFonts w:ascii="標楷體" w:eastAsia="標楷體" w:hAnsi="標楷體" w:hint="eastAsia"/>
          <w:b/>
          <w:bCs/>
          <w:spacing w:val="2"/>
          <w:sz w:val="28"/>
        </w:rPr>
        <w:t>建置容量逐年上升，</w:t>
      </w:r>
      <w:r>
        <w:rPr>
          <w:rFonts w:ascii="標楷體" w:eastAsia="標楷體" w:hAnsi="標楷體" w:hint="eastAsia"/>
          <w:b/>
          <w:bCs/>
          <w:spacing w:val="2"/>
          <w:sz w:val="28"/>
        </w:rPr>
        <w:t>有助供應綠色能源，</w:t>
      </w:r>
      <w:r w:rsidRPr="003B5C04">
        <w:rPr>
          <w:rFonts w:ascii="標楷體" w:eastAsia="標楷體" w:hAnsi="標楷體" w:hint="eastAsia"/>
          <w:b/>
          <w:bCs/>
          <w:spacing w:val="2"/>
          <w:sz w:val="28"/>
        </w:rPr>
        <w:t>惟113、114年度新增容量已有趨緩情形，預估須延後2年以上始能達成原設定目標，另光電環評法規修正後，擴大適用環評案場範圍，恐將影響光電案場建置速度及目標容量達成情形</w:t>
      </w:r>
      <w:r>
        <w:rPr>
          <w:rFonts w:ascii="標楷體" w:eastAsia="標楷體" w:hAnsi="標楷體" w:hint="eastAsia"/>
          <w:b/>
          <w:bCs/>
          <w:spacing w:val="2"/>
          <w:sz w:val="28"/>
        </w:rPr>
        <w:t>，允宜研謀善策，俾達成能源轉型目標</w:t>
      </w:r>
      <w:r w:rsidRPr="003B5C04">
        <w:rPr>
          <w:rFonts w:ascii="標楷體" w:eastAsia="標楷體" w:hAnsi="標楷體" w:hint="eastAsia"/>
          <w:b/>
          <w:bCs/>
          <w:spacing w:val="2"/>
          <w:sz w:val="28"/>
        </w:rPr>
        <w:t>：</w:t>
      </w:r>
      <w:r w:rsidRPr="00B53EE1">
        <w:rPr>
          <w:rFonts w:ascii="標楷體" w:eastAsia="標楷體" w:hAnsi="標楷體" w:hint="eastAsia"/>
          <w:sz w:val="28"/>
        </w:rPr>
        <w:t>政府為提升能源自主及電力多元發展，設定114年太陽光電累計裝置容量目標為20GW，嗣因部分案場面臨土地取得不易及環保爭議問題等，於113年度將目標延後至115年11月達成。經查執行情形，核有：（1）110至114年度太陽光電累計裝置容量介於7,700.2MW至15,474.0MW間，累計總裝置容量雖有增加，惟距114年度原目標（20GW）仍有一定差距（4,526.0MW，約22.63％），且113、114年度新增裝置容量已連續2年減少（圖6），顯示案場裝置容量增幅情形已呈趨緩情勢，能源署預估20GW之短期目標將再延至116至117年間達成，較原設定114年度達成之期程落後2年以上；（2）政府為達成太陽光電設置目標，由經濟部等9個機關單位盤點轄下單位可從事複合式利用土地及評估設置可行性等共計45項專案，截至114年</w:t>
      </w:r>
      <w:r w:rsidR="00B53EE1" w:rsidRPr="00B53EE1">
        <w:rPr>
          <w:noProof/>
        </w:rPr>
        <w:lastRenderedPageBreak/>
        <w:drawing>
          <wp:anchor distT="0" distB="0" distL="114300" distR="114300" simplePos="0" relativeHeight="251868160" behindDoc="0" locked="0" layoutInCell="1" allowOverlap="1" wp14:anchorId="347D9ABD" wp14:editId="2DC13E23">
            <wp:simplePos x="0" y="0"/>
            <wp:positionH relativeFrom="margin">
              <wp:posOffset>1584325</wp:posOffset>
            </wp:positionH>
            <wp:positionV relativeFrom="margin">
              <wp:posOffset>60960</wp:posOffset>
            </wp:positionV>
            <wp:extent cx="4732655" cy="2771775"/>
            <wp:effectExtent l="0" t="0" r="0" b="0"/>
            <wp:wrapSquare wrapText="bothSides"/>
            <wp:docPr id="7" name="圖表 7">
              <a:extLst xmlns:a="http://schemas.openxmlformats.org/drawingml/2006/main">
                <a:ext uri="{FF2B5EF4-FFF2-40B4-BE49-F238E27FC236}">
                  <a16:creationId xmlns:a16="http://schemas.microsoft.com/office/drawing/2014/main" id="{CB1BB272-EEFD-4930-B73A-1BBBDF35CD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Pr="00B53EE1">
        <w:rPr>
          <w:rFonts w:ascii="標楷體" w:eastAsia="標楷體" w:hAnsi="標楷體" w:hint="eastAsia"/>
          <w:sz w:val="28"/>
        </w:rPr>
        <w:t>底未達目標者計15項專案，其中114年度新增裝置容量較113年減少者，計有環境部「整治中污染土地」等9項，又各項專案達成率未及5成者，計有農業部「低地力變更」等5項，並以農業部主導之「漁電共生（室內/外）」專案設定114年底累計目標值4,430MW，惟實際裝置容量僅1,070.7MW，尚不足目標值四分之一，短缺容量3,359.3MW為最高。另立法院已於114年11月通過環境影響評估法、發展觀光條例及地質法等3法之修正，擴大太陽光電案場適用環評之範圍，恐影響光電業者參與設置意願等情事，經函請經濟部研謀善策。</w:t>
      </w:r>
      <w:r w:rsidRPr="00B53EE1">
        <w:rPr>
          <w:rFonts w:ascii="標楷體" w:eastAsia="標楷體" w:hAnsi="標楷體" w:hint="eastAsia"/>
          <w:bCs/>
          <w:sz w:val="28"/>
          <w:szCs w:val="28"/>
        </w:rPr>
        <w:t>【詳</w:t>
      </w:r>
      <w:r w:rsidRPr="00B53EE1">
        <w:rPr>
          <w:rFonts w:ascii="標楷體" w:eastAsia="標楷體" w:hAnsi="標楷體" w:hint="eastAsia"/>
          <w:sz w:val="28"/>
        </w:rPr>
        <w:t>總決算審核</w:t>
      </w:r>
      <w:r w:rsidRPr="00B53EE1">
        <w:rPr>
          <w:rFonts w:ascii="標楷體" w:eastAsia="標楷體" w:hAnsi="標楷體" w:hint="eastAsia"/>
          <w:bCs/>
          <w:sz w:val="28"/>
          <w:szCs w:val="28"/>
        </w:rPr>
        <w:t>報告第2冊丙、拾參、經濟部主管項下重要審核意見（</w:t>
      </w:r>
      <w:r w:rsidRPr="00B53EE1">
        <w:rPr>
          <w:rFonts w:ascii="標楷體" w:eastAsia="標楷體" w:hAnsi="標楷體" w:cs="Times New Roman" w:hint="eastAsia"/>
          <w:bCs/>
          <w:kern w:val="0"/>
          <w:sz w:val="28"/>
          <w:szCs w:val="28"/>
        </w:rPr>
        <w:t>三</w:t>
      </w:r>
      <w:r w:rsidRPr="00B53EE1">
        <w:rPr>
          <w:rFonts w:ascii="標楷體" w:eastAsia="標楷體" w:hAnsi="標楷體" w:hint="eastAsia"/>
          <w:bCs/>
          <w:sz w:val="28"/>
          <w:szCs w:val="28"/>
        </w:rPr>
        <w:t>）1.】</w:t>
      </w:r>
    </w:p>
    <w:p w14:paraId="15F70ADC" w14:textId="1F28D30D" w:rsidR="00FA3216" w:rsidRDefault="009A5E30" w:rsidP="009A5E30">
      <w:pPr>
        <w:overflowPunct w:val="0"/>
        <w:spacing w:line="500" w:lineRule="exact"/>
        <w:ind w:firstLineChars="450" w:firstLine="1260"/>
        <w:jc w:val="both"/>
        <w:rPr>
          <w:rFonts w:ascii="標楷體" w:eastAsia="標楷體" w:hAnsi="標楷體"/>
          <w:sz w:val="28"/>
          <w:szCs w:val="28"/>
        </w:rPr>
      </w:pPr>
      <w:r>
        <w:rPr>
          <w:rFonts w:ascii="標楷體" w:eastAsia="標楷體" w:hAnsi="標楷體" w:hint="eastAsia"/>
          <w:noProof/>
          <w:sz w:val="28"/>
          <w:szCs w:val="28"/>
          <w:lang w:val="zh-TW"/>
        </w:rPr>
        <mc:AlternateContent>
          <mc:Choice Requires="wpg">
            <w:drawing>
              <wp:anchor distT="0" distB="0" distL="114300" distR="114300" simplePos="0" relativeHeight="251858944" behindDoc="0" locked="0" layoutInCell="1" allowOverlap="1" wp14:anchorId="7B882454" wp14:editId="7FF2A0C1">
                <wp:simplePos x="0" y="0"/>
                <wp:positionH relativeFrom="margin">
                  <wp:posOffset>2292350</wp:posOffset>
                </wp:positionH>
                <wp:positionV relativeFrom="margin">
                  <wp:posOffset>5539740</wp:posOffset>
                </wp:positionV>
                <wp:extent cx="3951605" cy="3308350"/>
                <wp:effectExtent l="0" t="0" r="0" b="6350"/>
                <wp:wrapSquare wrapText="bothSides"/>
                <wp:docPr id="1115383936" name="群組 1115383936"/>
                <wp:cNvGraphicFramePr/>
                <a:graphic xmlns:a="http://schemas.openxmlformats.org/drawingml/2006/main">
                  <a:graphicData uri="http://schemas.microsoft.com/office/word/2010/wordprocessingGroup">
                    <wpg:wgp>
                      <wpg:cNvGrpSpPr/>
                      <wpg:grpSpPr>
                        <a:xfrm>
                          <a:off x="0" y="0"/>
                          <a:ext cx="3951605" cy="3308350"/>
                          <a:chOff x="0" y="76254"/>
                          <a:chExt cx="4269114" cy="2961818"/>
                        </a:xfrm>
                      </wpg:grpSpPr>
                      <wps:wsp>
                        <wps:cNvPr id="1115383937" name="文字方塊 2"/>
                        <wps:cNvSpPr txBox="1">
                          <a:spLocks noChangeArrowheads="1"/>
                        </wps:cNvSpPr>
                        <wps:spPr bwMode="auto">
                          <a:xfrm>
                            <a:off x="20471" y="76254"/>
                            <a:ext cx="4247515" cy="328888"/>
                          </a:xfrm>
                          <a:prstGeom prst="rect">
                            <a:avLst/>
                          </a:prstGeom>
                          <a:solidFill>
                            <a:srgbClr val="FFFFFF"/>
                          </a:solidFill>
                          <a:ln w="9525">
                            <a:noFill/>
                            <a:miter lim="800000"/>
                            <a:headEnd/>
                            <a:tailEnd/>
                          </a:ln>
                        </wps:spPr>
                        <wps:txbx>
                          <w:txbxContent>
                            <w:p w14:paraId="7EF74EED" w14:textId="35372B9B" w:rsidR="00C102DD" w:rsidRPr="00986323" w:rsidRDefault="00C102DD" w:rsidP="00C102DD">
                              <w:pPr>
                                <w:jc w:val="center"/>
                              </w:pPr>
                              <w:r w:rsidRPr="00986323">
                                <w:rPr>
                                  <w:rFonts w:ascii="標楷體" w:eastAsia="標楷體" w:hAnsi="標楷體" w:hint="eastAsia"/>
                                  <w:b/>
                                  <w:bCs/>
                                </w:rPr>
                                <w:t>圖</w:t>
                              </w:r>
                              <w:r w:rsidR="00143EB2">
                                <w:rPr>
                                  <w:rFonts w:ascii="標楷體" w:eastAsia="標楷體" w:hAnsi="標楷體"/>
                                  <w:b/>
                                  <w:bCs/>
                                </w:rPr>
                                <w:t>7</w:t>
                              </w:r>
                              <w:r w:rsidRPr="00986323">
                                <w:rPr>
                                  <w:rFonts w:ascii="標楷體" w:eastAsia="標楷體" w:hAnsi="標楷體" w:hint="eastAsia"/>
                                  <w:b/>
                                  <w:bCs/>
                                </w:rPr>
                                <w:t xml:space="preserve">　114年底可優先推動區域內漁電共生申請設置情形</w:t>
                              </w:r>
                            </w:p>
                          </w:txbxContent>
                        </wps:txbx>
                        <wps:bodyPr rot="0" vert="horz" wrap="square" lIns="91440" tIns="45720" rIns="91440" bIns="45720" anchor="t" anchorCtr="0">
                          <a:noAutofit/>
                        </wps:bodyPr>
                      </wps:wsp>
                      <wps:wsp>
                        <wps:cNvPr id="1115383938" name="文字方塊 2"/>
                        <wps:cNvSpPr txBox="1">
                          <a:spLocks noChangeArrowheads="1"/>
                        </wps:cNvSpPr>
                        <wps:spPr bwMode="auto">
                          <a:xfrm>
                            <a:off x="0" y="327804"/>
                            <a:ext cx="4247515" cy="2596253"/>
                          </a:xfrm>
                          <a:prstGeom prst="rect">
                            <a:avLst/>
                          </a:prstGeom>
                          <a:solidFill>
                            <a:srgbClr val="FFFFFF"/>
                          </a:solidFill>
                          <a:ln w="9525">
                            <a:noFill/>
                            <a:miter lim="800000"/>
                            <a:headEnd/>
                            <a:tailEnd/>
                          </a:ln>
                        </wps:spPr>
                        <wps:txbx>
                          <w:txbxContent>
                            <w:p w14:paraId="709BE6BC" w14:textId="77777777" w:rsidR="00C102DD" w:rsidRDefault="00C102DD" w:rsidP="00C102DD">
                              <w:r>
                                <w:rPr>
                                  <w:noProof/>
                                </w:rPr>
                                <w:drawing>
                                  <wp:inline distT="0" distB="0" distL="0" distR="0" wp14:anchorId="27EFB841" wp14:editId="3E917E30">
                                    <wp:extent cx="3983603" cy="2385060"/>
                                    <wp:effectExtent l="0" t="0" r="0" b="0"/>
                                    <wp:docPr id="23" name="圖表 23">
                                      <a:extLst xmlns:a="http://schemas.openxmlformats.org/drawingml/2006/main">
                                        <a:ext uri="{FF2B5EF4-FFF2-40B4-BE49-F238E27FC236}">
                                          <a16:creationId xmlns:a16="http://schemas.microsoft.com/office/drawing/2014/main" id="{986B5BF1-B43F-4F03-A38B-DAB5D927C4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xbxContent>
                        </wps:txbx>
                        <wps:bodyPr rot="0" vert="horz" wrap="square" lIns="91440" tIns="45720" rIns="91440" bIns="45720" anchor="t" anchorCtr="0">
                          <a:noAutofit/>
                        </wps:bodyPr>
                      </wps:wsp>
                      <wps:wsp>
                        <wps:cNvPr id="1115383939" name="文字方塊 1115383939"/>
                        <wps:cNvSpPr txBox="1"/>
                        <wps:spPr>
                          <a:xfrm>
                            <a:off x="21599" y="2816856"/>
                            <a:ext cx="4247515" cy="221216"/>
                          </a:xfrm>
                          <a:prstGeom prst="rect">
                            <a:avLst/>
                          </a:prstGeom>
                          <a:solidFill>
                            <a:sysClr val="window" lastClr="FFFFFF"/>
                          </a:solidFill>
                          <a:ln w="6350">
                            <a:noFill/>
                          </a:ln>
                        </wps:spPr>
                        <wps:txbx>
                          <w:txbxContent>
                            <w:p w14:paraId="6700F286" w14:textId="6AE21359" w:rsidR="00C102DD" w:rsidRPr="00986323" w:rsidRDefault="00C102DD" w:rsidP="00C102DD">
                              <w:pPr>
                                <w:spacing w:line="0" w:lineRule="atLeast"/>
                              </w:pPr>
                              <w:r w:rsidRPr="00986323">
                                <w:rPr>
                                  <w:rFonts w:ascii="標楷體" w:eastAsia="標楷體" w:hAnsi="標楷體" w:hint="eastAsia"/>
                                  <w:sz w:val="18"/>
                                  <w:szCs w:val="18"/>
                                </w:rPr>
                                <w:t>資料來源：整理自能源署提供資料。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882454" id="群組 1115383936" o:spid="_x0000_s1032" style="position:absolute;left:0;text-align:left;margin-left:180.5pt;margin-top:436.2pt;width:311.15pt;height:260.5pt;z-index:251858944;mso-position-horizontal-relative:margin;mso-position-vertical-relative:margin;mso-width-relative:margin;mso-height-relative:margin" coordorigin=",762" coordsize="42691,29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">
                <v:shape id="_x0000_s1033" type="#_x0000_t202" style="position:absolute;left:204;top:762;width:42475;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" stroked="f">
                  <v:textbox>
                    <w:txbxContent>
                      <w:p w14:paraId="7EF74EED" w14:textId="35372B9B" w:rsidR="00C102DD" w:rsidRPr="00986323" w:rsidRDefault="00C102DD" w:rsidP="00C102DD">
                        <w:pPr>
                          <w:jc w:val="center"/>
                        </w:pPr>
                        <w:r w:rsidRPr="00986323">
                          <w:rPr>
                            <w:rFonts w:ascii="標楷體" w:eastAsia="標楷體" w:hAnsi="標楷體" w:hint="eastAsia"/>
                            <w:b/>
                            <w:bCs/>
                          </w:rPr>
                          <w:t>圖</w:t>
                        </w:r>
                        <w:r w:rsidR="00143EB2">
                          <w:rPr>
                            <w:rFonts w:ascii="標楷體" w:eastAsia="標楷體" w:hAnsi="標楷體"/>
                            <w:b/>
                            <w:bCs/>
                          </w:rPr>
                          <w:t>7</w:t>
                        </w:r>
                        <w:r w:rsidRPr="00986323">
                          <w:rPr>
                            <w:rFonts w:ascii="標楷體" w:eastAsia="標楷體" w:hAnsi="標楷體" w:hint="eastAsia"/>
                            <w:b/>
                            <w:bCs/>
                          </w:rPr>
                          <w:t xml:space="preserve">　114年底可優先推動區域內漁電共生申請設置情形</w:t>
                        </w:r>
                      </w:p>
                    </w:txbxContent>
                  </v:textbox>
                </v:shape>
                <v:shape id="_x0000_s1034" type="#_x0000_t202" style="position:absolute;top:3278;width:42475;height:25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" stroked="f">
                  <v:textbox>
                    <w:txbxContent>
                      <w:p w14:paraId="709BE6BC" w14:textId="77777777" w:rsidR="00C102DD" w:rsidRDefault="00C102DD" w:rsidP="00C102DD">
                        <w:r>
                          <w:rPr>
                            <w:noProof/>
                          </w:rPr>
                          <w:drawing>
                            <wp:inline distT="0" distB="0" distL="0" distR="0" wp14:anchorId="27EFB841" wp14:editId="3E917E30">
                              <wp:extent cx="3983603" cy="2385060"/>
                              <wp:effectExtent l="0" t="0" r="0" b="0"/>
                              <wp:docPr id="23" name="圖表 23">
                                <a:extLst xmlns:a="http://schemas.openxmlformats.org/drawingml/2006/main">
                                  <a:ext uri="{FF2B5EF4-FFF2-40B4-BE49-F238E27FC236}">
                                    <a16:creationId xmlns:a16="http://schemas.microsoft.com/office/drawing/2014/main" id="{986B5BF1-B43F-4F03-A38B-DAB5D927C4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xbxContent>
                  </v:textbox>
                </v:shape>
                <v:shape id="文字方塊 1115383939" o:spid="_x0000_s1035" type="#_x0000_t202" style="position:absolute;left:215;top:28168;width:42476;height:2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" fillcolor="window" stroked="f" strokeweight=".5pt">
                  <v:textbox>
                    <w:txbxContent>
                      <w:p w14:paraId="6700F286" w14:textId="6AE21359" w:rsidR="00C102DD" w:rsidRPr="00986323" w:rsidRDefault="00C102DD" w:rsidP="00C102DD">
                        <w:pPr>
                          <w:spacing w:line="0" w:lineRule="atLeast"/>
                        </w:pPr>
                        <w:r w:rsidRPr="00986323">
                          <w:rPr>
                            <w:rFonts w:ascii="標楷體" w:eastAsia="標楷體" w:hAnsi="標楷體" w:hint="eastAsia"/>
                            <w:sz w:val="18"/>
                            <w:szCs w:val="18"/>
                          </w:rPr>
                          <w:t>資料來源：整理自能源署提供資料。</w:t>
                        </w:r>
                      </w:p>
                    </w:txbxContent>
                  </v:textbox>
                </v:shape>
                <w10:wrap type="square" anchorx="margin" anchory="margin"/>
              </v:group>
            </w:pict>
          </mc:Fallback>
        </mc:AlternateContent>
      </w:r>
      <w:r w:rsidR="00FA3216">
        <w:rPr>
          <w:rFonts w:ascii="標楷體" w:eastAsia="標楷體" w:hAnsi="標楷體"/>
          <w:b/>
          <w:bCs/>
          <w:sz w:val="28"/>
          <w:szCs w:val="28"/>
        </w:rPr>
        <w:t>4</w:t>
      </w:r>
      <w:r w:rsidR="00FA3216" w:rsidRPr="00D9103A">
        <w:rPr>
          <w:rFonts w:ascii="標楷體" w:eastAsia="標楷體" w:hAnsi="標楷體"/>
          <w:b/>
          <w:bCs/>
          <w:sz w:val="28"/>
          <w:szCs w:val="28"/>
        </w:rPr>
        <w:t>.</w:t>
      </w:r>
      <w:r w:rsidR="00FA3216" w:rsidRPr="00D9103A">
        <w:rPr>
          <w:rFonts w:ascii="標楷體" w:eastAsia="標楷體" w:hAnsi="標楷體" w:hint="eastAsia"/>
          <w:b/>
          <w:bCs/>
          <w:sz w:val="28"/>
          <w:szCs w:val="28"/>
        </w:rPr>
        <w:t xml:space="preserve">　漁電共生已推動6年，太陽光電裝置實</w:t>
      </w:r>
      <w:r w:rsidR="00FA3216" w:rsidRPr="0039748F">
        <w:rPr>
          <w:rFonts w:ascii="標楷體" w:eastAsia="標楷體" w:hAnsi="標楷體" w:hint="eastAsia"/>
          <w:b/>
          <w:bCs/>
          <w:sz w:val="28"/>
          <w:szCs w:val="28"/>
        </w:rPr>
        <w:t>際併網發電</w:t>
      </w:r>
      <w:r w:rsidR="00FA3216" w:rsidRPr="00D9103A">
        <w:rPr>
          <w:rFonts w:ascii="標楷體" w:eastAsia="標楷體" w:hAnsi="標楷體" w:hint="eastAsia"/>
          <w:b/>
          <w:bCs/>
          <w:sz w:val="28"/>
          <w:szCs w:val="28"/>
        </w:rPr>
        <w:t>容量未及目標容量3成，推動進度未如預期：</w:t>
      </w:r>
      <w:r w:rsidR="00FA3216">
        <w:rPr>
          <w:rFonts w:ascii="標楷體" w:eastAsia="標楷體" w:hAnsi="標楷體" w:hint="eastAsia"/>
          <w:sz w:val="28"/>
          <w:szCs w:val="28"/>
        </w:rPr>
        <w:t>據能源署統計，截至1</w:t>
      </w:r>
      <w:r w:rsidR="00FA3216">
        <w:rPr>
          <w:rFonts w:ascii="標楷體" w:eastAsia="標楷體" w:hAnsi="標楷體"/>
          <w:sz w:val="28"/>
          <w:szCs w:val="28"/>
        </w:rPr>
        <w:t>14</w:t>
      </w:r>
      <w:r w:rsidR="00FA3216">
        <w:rPr>
          <w:rFonts w:ascii="標楷體" w:eastAsia="標楷體" w:hAnsi="標楷體" w:hint="eastAsia"/>
          <w:sz w:val="28"/>
          <w:szCs w:val="28"/>
        </w:rPr>
        <w:t>年底止，農業部太陽光電之漁電共生實際併網發電容量為1</w:t>
      </w:r>
      <w:r w:rsidR="00FA3216">
        <w:rPr>
          <w:rFonts w:ascii="標楷體" w:eastAsia="標楷體" w:hAnsi="標楷體"/>
          <w:sz w:val="28"/>
          <w:szCs w:val="28"/>
        </w:rPr>
        <w:t>,070.7MW</w:t>
      </w:r>
      <w:r w:rsidR="00FA3216">
        <w:rPr>
          <w:rFonts w:ascii="標楷體" w:eastAsia="標楷體" w:hAnsi="標楷體" w:hint="eastAsia"/>
          <w:sz w:val="28"/>
          <w:szCs w:val="28"/>
        </w:rPr>
        <w:t>，較目標值4</w:t>
      </w:r>
      <w:r w:rsidR="00FA3216">
        <w:rPr>
          <w:rFonts w:ascii="標楷體" w:eastAsia="標楷體" w:hAnsi="標楷體"/>
          <w:sz w:val="28"/>
          <w:szCs w:val="28"/>
        </w:rPr>
        <w:t>,430MW</w:t>
      </w:r>
      <w:r w:rsidR="00FA3216">
        <w:rPr>
          <w:rFonts w:ascii="標楷體" w:eastAsia="標楷體" w:hAnsi="標楷體" w:hint="eastAsia"/>
          <w:sz w:val="28"/>
          <w:szCs w:val="28"/>
        </w:rPr>
        <w:t>減少3</w:t>
      </w:r>
      <w:r w:rsidR="00FA3216">
        <w:rPr>
          <w:rFonts w:ascii="標楷體" w:eastAsia="標楷體" w:hAnsi="標楷體"/>
          <w:sz w:val="28"/>
          <w:szCs w:val="28"/>
        </w:rPr>
        <w:t>,359.</w:t>
      </w:r>
      <w:r w:rsidR="00A77849">
        <w:rPr>
          <w:rFonts w:ascii="標楷體" w:eastAsia="標楷體" w:hAnsi="標楷體" w:hint="eastAsia"/>
          <w:sz w:val="28"/>
          <w:szCs w:val="28"/>
        </w:rPr>
        <w:t>3</w:t>
      </w:r>
      <w:r w:rsidR="00FA3216">
        <w:rPr>
          <w:rFonts w:ascii="標楷體" w:eastAsia="標楷體" w:hAnsi="標楷體"/>
          <w:sz w:val="28"/>
          <w:szCs w:val="28"/>
        </w:rPr>
        <w:t>MW</w:t>
      </w:r>
      <w:r w:rsidR="00FA3216">
        <w:rPr>
          <w:rFonts w:ascii="標楷體" w:eastAsia="標楷體" w:hAnsi="標楷體" w:hint="eastAsia"/>
          <w:sz w:val="28"/>
          <w:szCs w:val="28"/>
        </w:rPr>
        <w:t>，達成率僅2</w:t>
      </w:r>
      <w:r w:rsidR="00FA3216">
        <w:rPr>
          <w:rFonts w:ascii="標楷體" w:eastAsia="標楷體" w:hAnsi="標楷體"/>
          <w:sz w:val="28"/>
          <w:szCs w:val="28"/>
        </w:rPr>
        <w:t>4.17</w:t>
      </w:r>
      <w:r w:rsidR="00FA3216">
        <w:rPr>
          <w:rFonts w:ascii="標楷體" w:eastAsia="標楷體" w:hAnsi="標楷體" w:hint="eastAsia"/>
          <w:sz w:val="28"/>
          <w:szCs w:val="28"/>
        </w:rPr>
        <w:t>％。截至1</w:t>
      </w:r>
      <w:r w:rsidR="00FA3216">
        <w:rPr>
          <w:rFonts w:ascii="標楷體" w:eastAsia="標楷體" w:hAnsi="標楷體"/>
          <w:sz w:val="28"/>
          <w:szCs w:val="28"/>
        </w:rPr>
        <w:t>14</w:t>
      </w:r>
      <w:r w:rsidR="00FA3216">
        <w:rPr>
          <w:rFonts w:ascii="標楷體" w:eastAsia="標楷體" w:hAnsi="標楷體" w:hint="eastAsia"/>
          <w:sz w:val="28"/>
          <w:szCs w:val="28"/>
        </w:rPr>
        <w:t>年底止，經濟部會同農業部公告之漁電共生可優先推動區域，包括先行區、優先區及核定專案計畫，公告面積合計2</w:t>
      </w:r>
      <w:r w:rsidR="00FA3216">
        <w:rPr>
          <w:rFonts w:ascii="標楷體" w:eastAsia="標楷體" w:hAnsi="標楷體"/>
          <w:sz w:val="28"/>
          <w:szCs w:val="28"/>
        </w:rPr>
        <w:t>0,987</w:t>
      </w:r>
      <w:r w:rsidR="00FA3216">
        <w:rPr>
          <w:rFonts w:ascii="標楷體" w:eastAsia="標楷體" w:hAnsi="標楷體" w:hint="eastAsia"/>
          <w:sz w:val="28"/>
          <w:szCs w:val="28"/>
        </w:rPr>
        <w:t>公頃，累計已送件申請裝置容量3</w:t>
      </w:r>
      <w:r w:rsidR="00FA3216">
        <w:rPr>
          <w:rFonts w:ascii="標楷體" w:eastAsia="標楷體" w:hAnsi="標楷體"/>
          <w:sz w:val="28"/>
          <w:szCs w:val="28"/>
        </w:rPr>
        <w:t>,485.05MW</w:t>
      </w:r>
      <w:r w:rsidR="00FA3216" w:rsidRPr="00191AC9">
        <w:rPr>
          <w:rFonts w:ascii="標楷體" w:eastAsia="標楷體" w:hAnsi="標楷體" w:hint="eastAsia"/>
          <w:sz w:val="28"/>
          <w:szCs w:val="28"/>
        </w:rPr>
        <w:t>（包括已併網發電、施工中及行</w:t>
      </w:r>
      <w:r w:rsidR="00FA3216" w:rsidRPr="00191AC9">
        <w:rPr>
          <w:rFonts w:ascii="標楷體" w:eastAsia="標楷體" w:hAnsi="標楷體" w:hint="eastAsia"/>
          <w:sz w:val="28"/>
          <w:szCs w:val="28"/>
        </w:rPr>
        <w:lastRenderedPageBreak/>
        <w:t>政程序階段等案件），臺南市及嘉義縣2市縣累計裝置容量約占全國之76.60％，近8成，高雄市、雲林縣、彰化縣及屏東縣等4市縣可優先推動面積約占公告總面積一半，累積裝置容量僅占23.37％，推動成效有待加強。此外，即使已送件申請之全部案件完成併網發電，亦僅能達目標值4,430MW之78.67％，整體案源亦有不足。又上述可優先推動區域內漁電共生已送件申請裝置容量之3,485.05MW中，處於電業籌設、農業容許、建照與施工許可階段者，合計1,571.20MW，占總裝置容量之45.08％</w:t>
      </w:r>
      <w:r w:rsidR="00FA3216">
        <w:rPr>
          <w:rFonts w:ascii="標楷體" w:eastAsia="標楷體" w:hAnsi="標楷體" w:hint="eastAsia"/>
          <w:sz w:val="28"/>
          <w:szCs w:val="28"/>
        </w:rPr>
        <w:t>（圖</w:t>
      </w:r>
      <w:r w:rsidR="00143EB2">
        <w:rPr>
          <w:rFonts w:ascii="標楷體" w:eastAsia="標楷體" w:hAnsi="標楷體" w:hint="eastAsia"/>
          <w:sz w:val="28"/>
          <w:szCs w:val="28"/>
        </w:rPr>
        <w:t>7</w:t>
      </w:r>
      <w:r w:rsidR="00FA3216">
        <w:rPr>
          <w:rFonts w:ascii="標楷體" w:eastAsia="標楷體" w:hAnsi="標楷體" w:hint="eastAsia"/>
          <w:sz w:val="28"/>
          <w:szCs w:val="28"/>
        </w:rPr>
        <w:t>）</w:t>
      </w:r>
      <w:r w:rsidR="00FA3216" w:rsidRPr="00191AC9">
        <w:rPr>
          <w:rFonts w:ascii="標楷體" w:eastAsia="標楷體" w:hAnsi="標楷體" w:hint="eastAsia"/>
          <w:sz w:val="28"/>
          <w:szCs w:val="28"/>
        </w:rPr>
        <w:t>，約近5成案件尚處行政程序階段，主要係行政審查作業進度緩慢所致</w:t>
      </w:r>
      <w:r w:rsidR="00FA3216">
        <w:rPr>
          <w:rFonts w:ascii="標楷體" w:eastAsia="標楷體" w:hAnsi="標楷體" w:hint="eastAsia"/>
          <w:sz w:val="28"/>
          <w:szCs w:val="28"/>
        </w:rPr>
        <w:t>，經函請農業部漁業署督促檢討改善。【詳總</w:t>
      </w:r>
      <w:r w:rsidR="00FA3216" w:rsidRPr="00F20FD2">
        <w:rPr>
          <w:rFonts w:ascii="標楷體" w:eastAsia="標楷體" w:hAnsi="標楷體" w:hint="eastAsia"/>
          <w:sz w:val="28"/>
          <w:szCs w:val="28"/>
        </w:rPr>
        <w:t>決算審核報告</w:t>
      </w:r>
      <w:r w:rsidR="00FA3216">
        <w:rPr>
          <w:rFonts w:ascii="標楷體" w:eastAsia="標楷體" w:hAnsi="標楷體" w:hint="eastAsia"/>
          <w:sz w:val="28"/>
          <w:szCs w:val="28"/>
        </w:rPr>
        <w:t>第2冊丙、拾陸、農業部主管項下重要審核意見</w:t>
      </w:r>
      <w:r w:rsidR="00FA3216" w:rsidRPr="00060772">
        <w:rPr>
          <w:rFonts w:ascii="標楷體" w:eastAsia="標楷體" w:hAnsi="標楷體" w:hint="eastAsia"/>
          <w:sz w:val="28"/>
          <w:szCs w:val="28"/>
        </w:rPr>
        <w:t>（</w:t>
      </w:r>
      <w:r w:rsidR="00060772" w:rsidRPr="00060772">
        <w:rPr>
          <w:rFonts w:ascii="標楷體" w:eastAsia="標楷體" w:hAnsi="標楷體" w:cs="Times New Roman" w:hint="eastAsia"/>
          <w:kern w:val="0"/>
          <w:sz w:val="28"/>
          <w:szCs w:val="28"/>
        </w:rPr>
        <w:t>十二</w:t>
      </w:r>
      <w:r w:rsidR="00FA3216" w:rsidRPr="00060772">
        <w:rPr>
          <w:rFonts w:ascii="標楷體" w:eastAsia="標楷體" w:hAnsi="標楷體" w:hint="eastAsia"/>
          <w:sz w:val="28"/>
          <w:szCs w:val="28"/>
        </w:rPr>
        <w:t>）</w:t>
      </w:r>
      <w:r w:rsidR="00FA3216" w:rsidRPr="00060772">
        <w:rPr>
          <w:rFonts w:ascii="標楷體" w:eastAsia="標楷體" w:hAnsi="標楷體"/>
          <w:sz w:val="28"/>
          <w:szCs w:val="28"/>
        </w:rPr>
        <w:t>1.</w:t>
      </w:r>
      <w:r w:rsidR="00FA3216">
        <w:rPr>
          <w:rFonts w:ascii="標楷體" w:eastAsia="標楷體" w:hAnsi="標楷體" w:hint="eastAsia"/>
          <w:sz w:val="28"/>
          <w:szCs w:val="28"/>
        </w:rPr>
        <w:t>】</w:t>
      </w:r>
      <w:bookmarkEnd w:id="9"/>
    </w:p>
    <w:p w14:paraId="683D0805" w14:textId="77482972" w:rsidR="003B4A18" w:rsidRPr="00B07FA6" w:rsidRDefault="003B4A18" w:rsidP="009A5E30">
      <w:pPr>
        <w:pStyle w:val="a8"/>
        <w:overflowPunct w:val="0"/>
        <w:spacing w:beforeLines="30" w:before="108" w:afterLines="30" w:after="108" w:line="520" w:lineRule="exact"/>
        <w:ind w:leftChars="100" w:left="240" w:firstLineChars="0" w:firstLine="0"/>
        <w:rPr>
          <w:rFonts w:ascii="標楷體" w:hAnsi="標楷體"/>
          <w:snapToGrid w:val="0"/>
          <w:kern w:val="0"/>
          <w:szCs w:val="28"/>
        </w:rPr>
      </w:pPr>
      <w:r w:rsidRPr="00B07FA6">
        <w:rPr>
          <w:rFonts w:ascii="標楷體" w:hAnsi="標楷體" w:hint="eastAsia"/>
          <w:snapToGrid w:val="0"/>
          <w:kern w:val="0"/>
          <w:szCs w:val="28"/>
        </w:rPr>
        <w:t xml:space="preserve">　（三）　</w:t>
      </w:r>
      <w:r>
        <w:rPr>
          <w:rFonts w:ascii="標楷體" w:hAnsi="標楷體" w:hint="eastAsia"/>
          <w:snapToGrid w:val="0"/>
          <w:kern w:val="0"/>
          <w:szCs w:val="28"/>
        </w:rPr>
        <w:t>風</w:t>
      </w:r>
      <w:r w:rsidRPr="00B07FA6">
        <w:rPr>
          <w:rFonts w:ascii="標楷體" w:hAnsi="標楷體" w:hint="eastAsia"/>
          <w:snapToGrid w:val="0"/>
          <w:kern w:val="0"/>
          <w:szCs w:val="28"/>
        </w:rPr>
        <w:t>電政策執行</w:t>
      </w:r>
    </w:p>
    <w:p w14:paraId="36DAE94B" w14:textId="3ECFE532" w:rsidR="007C4AC3" w:rsidRPr="00B53EE1" w:rsidRDefault="007C4AC3" w:rsidP="009A5E30">
      <w:pPr>
        <w:overflowPunct w:val="0"/>
        <w:snapToGrid w:val="0"/>
        <w:spacing w:line="514" w:lineRule="exact"/>
        <w:ind w:firstLineChars="450" w:firstLine="1261"/>
        <w:jc w:val="both"/>
        <w:rPr>
          <w:rFonts w:ascii="標楷體" w:eastAsia="標楷體" w:hAnsi="標楷體" w:cs="Times New Roman"/>
          <w:b/>
          <w:bCs/>
          <w:sz w:val="28"/>
          <w:szCs w:val="28"/>
        </w:rPr>
      </w:pPr>
      <w:r w:rsidRPr="00B53EE1">
        <w:rPr>
          <w:rFonts w:ascii="標楷體" w:eastAsia="標楷體" w:hAnsi="標楷體" w:cs="Times New Roman" w:hint="eastAsia"/>
          <w:b/>
          <w:sz w:val="28"/>
          <w:szCs w:val="28"/>
        </w:rPr>
        <w:t>1.　台灣電力公司推動離岸風力電網建置，有助綠電穩定傳輸，惟部分工程進度執行未如預期，近3成5工程數量因須配合協調線路停電施工或囿於廠商施工能量不足等，致展延執行期程，允宜研謀改善，並督促廠商加速趕辦，俾利</w:t>
      </w:r>
      <w:r w:rsidR="00B53EE1" w:rsidRPr="00B53EE1">
        <w:rPr>
          <w:rFonts w:ascii="標楷體" w:eastAsia="標楷體" w:hAnsi="標楷體" w:cs="Times New Roman" w:hint="eastAsia"/>
          <w:b/>
          <w:sz w:val="28"/>
          <w:szCs w:val="28"/>
        </w:rPr>
        <w:t>達成</w:t>
      </w:r>
      <w:r w:rsidRPr="00B53EE1">
        <w:rPr>
          <w:rFonts w:ascii="標楷體" w:eastAsia="標楷體" w:hAnsi="標楷體" w:cs="Times New Roman" w:hint="eastAsia"/>
          <w:b/>
          <w:sz w:val="28"/>
          <w:szCs w:val="28"/>
        </w:rPr>
        <w:t>計畫目標：</w:t>
      </w:r>
      <w:r w:rsidRPr="00B53EE1">
        <w:rPr>
          <w:rFonts w:ascii="標楷體" w:eastAsia="標楷體" w:hAnsi="標楷體" w:cs="Times New Roman" w:hint="eastAsia"/>
          <w:bCs/>
          <w:sz w:val="28"/>
          <w:szCs w:val="28"/>
        </w:rPr>
        <w:t>台灣電力公司為配合</w:t>
      </w:r>
      <w:r w:rsidR="000411D6" w:rsidRPr="00B53EE1">
        <w:rPr>
          <w:rFonts w:ascii="標楷體" w:eastAsia="標楷體" w:hAnsi="標楷體" w:cs="Times New Roman" w:hint="eastAsia"/>
          <w:bCs/>
          <w:sz w:val="28"/>
          <w:szCs w:val="28"/>
        </w:rPr>
        <w:t>政府</w:t>
      </w:r>
      <w:r w:rsidRPr="00B53EE1">
        <w:rPr>
          <w:rFonts w:ascii="標楷體" w:eastAsia="標楷體" w:hAnsi="標楷體" w:cs="Times New Roman"/>
          <w:bCs/>
          <w:sz w:val="28"/>
          <w:szCs w:val="28"/>
        </w:rPr>
        <w:t>120</w:t>
      </w:r>
      <w:r w:rsidRPr="00B53EE1">
        <w:rPr>
          <w:rFonts w:ascii="標楷體" w:eastAsia="標楷體" w:hAnsi="標楷體" w:cs="Times New Roman" w:hint="eastAsia"/>
          <w:bCs/>
          <w:sz w:val="28"/>
          <w:szCs w:val="28"/>
        </w:rPr>
        <w:t>年區塊開發第一階段</w:t>
      </w:r>
      <w:r w:rsidRPr="00B53EE1">
        <w:rPr>
          <w:rFonts w:ascii="標楷體" w:eastAsia="標楷體" w:hAnsi="標楷體" w:cs="Times New Roman"/>
          <w:bCs/>
          <w:sz w:val="28"/>
          <w:szCs w:val="28"/>
        </w:rPr>
        <w:t>9GW</w:t>
      </w:r>
      <w:r w:rsidRPr="00B53EE1">
        <w:rPr>
          <w:rFonts w:ascii="標楷體" w:eastAsia="標楷體" w:hAnsi="標楷體" w:cs="Times New Roman" w:hint="eastAsia"/>
          <w:bCs/>
          <w:sz w:val="28"/>
          <w:szCs w:val="28"/>
        </w:rPr>
        <w:t>併網目標，辦理</w:t>
      </w:r>
      <w:r w:rsidR="00A77849" w:rsidRPr="00B53EE1">
        <w:rPr>
          <w:rFonts w:ascii="標楷體" w:eastAsia="標楷體" w:hAnsi="標楷體" w:cs="Times New Roman" w:hint="eastAsia"/>
          <w:bCs/>
          <w:sz w:val="28"/>
          <w:szCs w:val="28"/>
        </w:rPr>
        <w:t>離岸一階電網計畫</w:t>
      </w:r>
      <w:r w:rsidRPr="00B53EE1">
        <w:rPr>
          <w:rFonts w:ascii="標楷體" w:eastAsia="標楷體" w:hAnsi="標楷體" w:cs="Times New Roman" w:hint="eastAsia"/>
          <w:bCs/>
          <w:sz w:val="28"/>
          <w:szCs w:val="28"/>
        </w:rPr>
        <w:t>，計畫經費60</w:t>
      </w:r>
      <w:r w:rsidRPr="00B53EE1">
        <w:rPr>
          <w:rFonts w:ascii="標楷體" w:eastAsia="標楷體" w:hAnsi="標楷體" w:cs="Times New Roman"/>
          <w:bCs/>
          <w:sz w:val="28"/>
          <w:szCs w:val="28"/>
        </w:rPr>
        <w:t>5</w:t>
      </w:r>
      <w:r w:rsidRPr="00B53EE1">
        <w:rPr>
          <w:rFonts w:ascii="標楷體" w:eastAsia="標楷體" w:hAnsi="標楷體" w:cs="Times New Roman" w:hint="eastAsia"/>
          <w:bCs/>
          <w:sz w:val="28"/>
          <w:szCs w:val="28"/>
        </w:rPr>
        <w:t>億9,</w:t>
      </w:r>
      <w:r w:rsidRPr="00B53EE1">
        <w:rPr>
          <w:rFonts w:ascii="標楷體" w:eastAsia="標楷體" w:hAnsi="標楷體" w:cs="Times New Roman"/>
          <w:bCs/>
          <w:sz w:val="28"/>
          <w:szCs w:val="28"/>
        </w:rPr>
        <w:t>840</w:t>
      </w:r>
      <w:r w:rsidRPr="00B53EE1">
        <w:rPr>
          <w:rFonts w:ascii="標楷體" w:eastAsia="標楷體" w:hAnsi="標楷體" w:cs="Times New Roman" w:hint="eastAsia"/>
          <w:bCs/>
          <w:sz w:val="28"/>
          <w:szCs w:val="28"/>
        </w:rPr>
        <w:t>萬餘元，計畫期程1</w:t>
      </w:r>
      <w:r w:rsidRPr="00B53EE1">
        <w:rPr>
          <w:rFonts w:ascii="標楷體" w:eastAsia="標楷體" w:hAnsi="標楷體" w:cs="Times New Roman"/>
          <w:bCs/>
          <w:sz w:val="28"/>
          <w:szCs w:val="28"/>
        </w:rPr>
        <w:t>12</w:t>
      </w:r>
      <w:r w:rsidRPr="00B53EE1">
        <w:rPr>
          <w:rFonts w:ascii="標楷體" w:eastAsia="標楷體" w:hAnsi="標楷體" w:cs="Times New Roman" w:hint="eastAsia"/>
          <w:bCs/>
          <w:sz w:val="28"/>
          <w:szCs w:val="28"/>
        </w:rPr>
        <w:t>年2月至1</w:t>
      </w:r>
      <w:r w:rsidRPr="00B53EE1">
        <w:rPr>
          <w:rFonts w:ascii="標楷體" w:eastAsia="標楷體" w:hAnsi="標楷體" w:cs="Times New Roman"/>
          <w:bCs/>
          <w:sz w:val="28"/>
          <w:szCs w:val="28"/>
        </w:rPr>
        <w:t>20</w:t>
      </w:r>
      <w:r w:rsidRPr="00B53EE1">
        <w:rPr>
          <w:rFonts w:ascii="標楷體" w:eastAsia="標楷體" w:hAnsi="標楷體" w:cs="Times New Roman" w:hint="eastAsia"/>
          <w:bCs/>
          <w:sz w:val="28"/>
          <w:szCs w:val="28"/>
        </w:rPr>
        <w:t>年，預計辦理桃園、新竹苗栗及臺中彰化地區等5</w:t>
      </w:r>
      <w:r w:rsidRPr="00B53EE1">
        <w:rPr>
          <w:rFonts w:ascii="標楷體" w:eastAsia="標楷體" w:hAnsi="標楷體" w:cs="Times New Roman"/>
          <w:bCs/>
          <w:sz w:val="28"/>
          <w:szCs w:val="28"/>
        </w:rPr>
        <w:t>2</w:t>
      </w:r>
      <w:r w:rsidRPr="00B53EE1">
        <w:rPr>
          <w:rFonts w:ascii="標楷體" w:eastAsia="標楷體" w:hAnsi="標楷體" w:cs="標楷體" w:hint="eastAsia"/>
          <w:color w:val="000000"/>
          <w:kern w:val="52"/>
          <w:sz w:val="28"/>
          <w:szCs w:val="28"/>
        </w:rPr>
        <w:t>項併網工程。經查</w:t>
      </w:r>
      <w:r w:rsidRPr="00B53EE1">
        <w:rPr>
          <w:rFonts w:ascii="標楷體" w:eastAsia="標楷體" w:hAnsi="標楷體" w:cs="標楷體" w:hint="eastAsia"/>
          <w:kern w:val="52"/>
          <w:sz w:val="28"/>
          <w:szCs w:val="28"/>
        </w:rPr>
        <w:t>，截至1</w:t>
      </w:r>
      <w:r w:rsidRPr="00B53EE1">
        <w:rPr>
          <w:rFonts w:ascii="標楷體" w:eastAsia="標楷體" w:hAnsi="標楷體" w:cs="標楷體"/>
          <w:kern w:val="52"/>
          <w:sz w:val="28"/>
          <w:szCs w:val="28"/>
        </w:rPr>
        <w:t>14</w:t>
      </w:r>
      <w:r w:rsidRPr="00B53EE1">
        <w:rPr>
          <w:rFonts w:ascii="標楷體" w:eastAsia="標楷體" w:hAnsi="標楷體" w:cs="標楷體" w:hint="eastAsia"/>
          <w:kern w:val="52"/>
          <w:sz w:val="28"/>
          <w:szCs w:val="28"/>
        </w:rPr>
        <w:t>年</w:t>
      </w:r>
      <w:r w:rsidRPr="00B53EE1">
        <w:rPr>
          <w:rFonts w:ascii="標楷體" w:eastAsia="標楷體" w:hAnsi="標楷體" w:cs="標楷體"/>
          <w:kern w:val="52"/>
          <w:sz w:val="28"/>
          <w:szCs w:val="28"/>
        </w:rPr>
        <w:t>10</w:t>
      </w:r>
      <w:r w:rsidRPr="00B53EE1">
        <w:rPr>
          <w:rFonts w:ascii="標楷體" w:eastAsia="標楷體" w:hAnsi="標楷體" w:cs="標楷體" w:hint="eastAsia"/>
          <w:kern w:val="52"/>
          <w:sz w:val="28"/>
          <w:szCs w:val="28"/>
        </w:rPr>
        <w:t>月底止，整體計畫</w:t>
      </w:r>
      <w:r w:rsidRPr="00B53EE1">
        <w:rPr>
          <w:rFonts w:ascii="標楷體" w:eastAsia="標楷體" w:hAnsi="標楷體" w:cs="標楷體" w:hint="eastAsia"/>
          <w:bCs/>
          <w:snapToGrid w:val="0"/>
          <w:kern w:val="52"/>
          <w:sz w:val="28"/>
          <w:szCs w:val="28"/>
        </w:rPr>
        <w:t>實際執行進度8.</w:t>
      </w:r>
      <w:r w:rsidRPr="00B53EE1">
        <w:rPr>
          <w:rFonts w:ascii="標楷體" w:eastAsia="標楷體" w:hAnsi="標楷體" w:cs="標楷體"/>
          <w:bCs/>
          <w:snapToGrid w:val="0"/>
          <w:kern w:val="52"/>
          <w:sz w:val="28"/>
          <w:szCs w:val="28"/>
        </w:rPr>
        <w:t>71</w:t>
      </w:r>
      <w:r w:rsidRPr="00B53EE1">
        <w:rPr>
          <w:rFonts w:ascii="標楷體" w:eastAsia="標楷體" w:hAnsi="標楷體" w:cs="標楷體" w:hint="eastAsia"/>
          <w:bCs/>
          <w:snapToGrid w:val="0"/>
          <w:kern w:val="52"/>
          <w:sz w:val="28"/>
          <w:szCs w:val="28"/>
        </w:rPr>
        <w:t>％，符合預定進度，惟5</w:t>
      </w:r>
      <w:r w:rsidRPr="00B53EE1">
        <w:rPr>
          <w:rFonts w:ascii="標楷體" w:eastAsia="標楷體" w:hAnsi="標楷體" w:cs="標楷體"/>
          <w:bCs/>
          <w:snapToGrid w:val="0"/>
          <w:kern w:val="52"/>
          <w:sz w:val="28"/>
          <w:szCs w:val="28"/>
        </w:rPr>
        <w:t>2</w:t>
      </w:r>
      <w:r w:rsidRPr="00B53EE1">
        <w:rPr>
          <w:rFonts w:ascii="標楷體" w:eastAsia="標楷體" w:hAnsi="標楷體" w:cs="標楷體" w:hint="eastAsia"/>
          <w:bCs/>
          <w:snapToGrid w:val="0"/>
          <w:kern w:val="52"/>
          <w:sz w:val="28"/>
          <w:szCs w:val="28"/>
        </w:rPr>
        <w:t>項個別工程中，計有「新建安風1</w:t>
      </w:r>
      <w:r w:rsidRPr="00B53EE1">
        <w:rPr>
          <w:rFonts w:ascii="標楷體" w:eastAsia="標楷體" w:hAnsi="標楷體" w:cs="標楷體"/>
          <w:bCs/>
          <w:snapToGrid w:val="0"/>
          <w:kern w:val="52"/>
          <w:sz w:val="28"/>
          <w:szCs w:val="28"/>
        </w:rPr>
        <w:t>61</w:t>
      </w:r>
      <w:r w:rsidRPr="00B53EE1">
        <w:rPr>
          <w:rFonts w:ascii="標楷體" w:eastAsia="標楷體" w:hAnsi="標楷體" w:cs="標楷體"/>
          <w:kern w:val="52"/>
          <w:sz w:val="28"/>
          <w:szCs w:val="28"/>
        </w:rPr>
        <w:t>kV</w:t>
      </w:r>
      <w:r w:rsidRPr="00B53EE1">
        <w:rPr>
          <w:rFonts w:ascii="標楷體" w:eastAsia="標楷體" w:hAnsi="標楷體" w:cs="標楷體" w:hint="eastAsia"/>
          <w:kern w:val="52"/>
          <w:sz w:val="28"/>
          <w:szCs w:val="28"/>
        </w:rPr>
        <w:t>開閉所</w:t>
      </w:r>
      <w:r w:rsidRPr="00B53EE1">
        <w:rPr>
          <w:rFonts w:ascii="標楷體" w:eastAsia="標楷體" w:hAnsi="標楷體" w:cs="標楷體" w:hint="eastAsia"/>
          <w:bCs/>
          <w:snapToGrid w:val="0"/>
          <w:kern w:val="52"/>
          <w:sz w:val="28"/>
          <w:szCs w:val="28"/>
        </w:rPr>
        <w:t>」1項，實際工程進度</w:t>
      </w:r>
      <w:r w:rsidRPr="00B53EE1">
        <w:rPr>
          <w:rFonts w:ascii="標楷體" w:eastAsia="標楷體" w:hAnsi="標楷體" w:cs="標楷體"/>
          <w:bCs/>
          <w:snapToGrid w:val="0"/>
          <w:kern w:val="52"/>
          <w:sz w:val="28"/>
          <w:szCs w:val="28"/>
        </w:rPr>
        <w:t>20.30</w:t>
      </w:r>
      <w:r w:rsidRPr="00B53EE1">
        <w:rPr>
          <w:rFonts w:ascii="標楷體" w:eastAsia="標楷體" w:hAnsi="標楷體" w:cs="標楷體" w:hint="eastAsia"/>
          <w:bCs/>
          <w:snapToGrid w:val="0"/>
          <w:kern w:val="52"/>
          <w:sz w:val="28"/>
          <w:szCs w:val="28"/>
        </w:rPr>
        <w:t>％較預計進度（</w:t>
      </w:r>
      <w:r w:rsidRPr="00B53EE1">
        <w:rPr>
          <w:rFonts w:ascii="標楷體" w:eastAsia="標楷體" w:hAnsi="標楷體" w:cs="標楷體"/>
          <w:bCs/>
          <w:snapToGrid w:val="0"/>
          <w:kern w:val="52"/>
          <w:sz w:val="28"/>
          <w:szCs w:val="28"/>
        </w:rPr>
        <w:t>20.50</w:t>
      </w:r>
      <w:r w:rsidRPr="00B53EE1">
        <w:rPr>
          <w:rFonts w:ascii="標楷體" w:eastAsia="標楷體" w:hAnsi="標楷體" w:cs="標楷體" w:hint="eastAsia"/>
          <w:bCs/>
          <w:snapToGrid w:val="0"/>
          <w:kern w:val="52"/>
          <w:sz w:val="28"/>
          <w:szCs w:val="28"/>
        </w:rPr>
        <w:t>％</w:t>
      </w:r>
      <w:r w:rsidRPr="00B53EE1">
        <w:rPr>
          <w:rFonts w:ascii="標楷體" w:eastAsia="標楷體" w:hAnsi="標楷體" w:cs="標楷體"/>
          <w:bCs/>
          <w:snapToGrid w:val="0"/>
          <w:kern w:val="52"/>
          <w:sz w:val="28"/>
          <w:szCs w:val="28"/>
        </w:rPr>
        <w:t>）</w:t>
      </w:r>
      <w:r w:rsidRPr="00B53EE1">
        <w:rPr>
          <w:rFonts w:ascii="標楷體" w:eastAsia="標楷體" w:hAnsi="標楷體" w:cs="標楷體" w:hint="eastAsia"/>
          <w:bCs/>
          <w:snapToGrid w:val="0"/>
          <w:kern w:val="52"/>
          <w:sz w:val="28"/>
          <w:szCs w:val="28"/>
        </w:rPr>
        <w:t>落後0</w:t>
      </w:r>
      <w:r w:rsidRPr="00B53EE1">
        <w:rPr>
          <w:rFonts w:ascii="標楷體" w:eastAsia="標楷體" w:hAnsi="標楷體" w:cs="標楷體"/>
          <w:bCs/>
          <w:snapToGrid w:val="0"/>
          <w:kern w:val="52"/>
          <w:sz w:val="28"/>
          <w:szCs w:val="28"/>
        </w:rPr>
        <w:t>.2</w:t>
      </w:r>
      <w:r w:rsidRPr="00B53EE1">
        <w:rPr>
          <w:rFonts w:ascii="標楷體" w:eastAsia="標楷體" w:hAnsi="標楷體" w:cs="標楷體" w:hint="eastAsia"/>
          <w:bCs/>
          <w:snapToGrid w:val="0"/>
          <w:kern w:val="52"/>
          <w:sz w:val="28"/>
          <w:szCs w:val="28"/>
        </w:rPr>
        <w:t>個百分點，又</w:t>
      </w:r>
      <w:r w:rsidRPr="00B53EE1">
        <w:rPr>
          <w:rFonts w:ascii="標楷體" w:eastAsia="標楷體" w:hAnsi="標楷體" w:cs="標楷體" w:hint="eastAsia"/>
          <w:color w:val="000000"/>
          <w:kern w:val="52"/>
          <w:sz w:val="28"/>
          <w:szCs w:val="28"/>
        </w:rPr>
        <w:t>計畫執行近3年，僅</w:t>
      </w:r>
      <w:r w:rsidRPr="00B53EE1">
        <w:rPr>
          <w:rFonts w:ascii="標楷體" w:eastAsia="標楷體" w:hAnsi="標楷體" w:cs="標楷體"/>
          <w:bCs/>
          <w:snapToGrid w:val="0"/>
          <w:kern w:val="52"/>
          <w:sz w:val="28"/>
          <w:szCs w:val="28"/>
        </w:rPr>
        <w:t>1</w:t>
      </w:r>
      <w:r w:rsidRPr="00B53EE1">
        <w:rPr>
          <w:rFonts w:ascii="標楷體" w:eastAsia="標楷體" w:hAnsi="標楷體" w:cs="標楷體" w:hint="eastAsia"/>
          <w:bCs/>
          <w:snapToGrid w:val="0"/>
          <w:kern w:val="52"/>
          <w:sz w:val="28"/>
          <w:szCs w:val="28"/>
        </w:rPr>
        <w:t>項工程甫於1</w:t>
      </w:r>
      <w:r w:rsidRPr="00B53EE1">
        <w:rPr>
          <w:rFonts w:ascii="標楷體" w:eastAsia="標楷體" w:hAnsi="標楷體" w:cs="標楷體"/>
          <w:bCs/>
          <w:snapToGrid w:val="0"/>
          <w:kern w:val="52"/>
          <w:sz w:val="28"/>
          <w:szCs w:val="28"/>
        </w:rPr>
        <w:t>14</w:t>
      </w:r>
      <w:r w:rsidRPr="00B53EE1">
        <w:rPr>
          <w:rFonts w:ascii="標楷體" w:eastAsia="標楷體" w:hAnsi="標楷體" w:cs="標楷體" w:hint="eastAsia"/>
          <w:bCs/>
          <w:snapToGrid w:val="0"/>
          <w:kern w:val="52"/>
          <w:sz w:val="28"/>
          <w:szCs w:val="28"/>
        </w:rPr>
        <w:t>年</w:t>
      </w:r>
      <w:r w:rsidRPr="00B53EE1">
        <w:rPr>
          <w:rFonts w:ascii="標楷體" w:eastAsia="標楷體" w:hAnsi="標楷體" w:cs="標楷體" w:hint="eastAsia"/>
          <w:color w:val="000000"/>
          <w:kern w:val="52"/>
          <w:sz w:val="28"/>
          <w:szCs w:val="28"/>
        </w:rPr>
        <w:t>1</w:t>
      </w:r>
      <w:r w:rsidRPr="00B53EE1">
        <w:rPr>
          <w:rFonts w:ascii="標楷體" w:eastAsia="標楷體" w:hAnsi="標楷體" w:cs="標楷體"/>
          <w:color w:val="000000"/>
          <w:kern w:val="52"/>
          <w:sz w:val="28"/>
          <w:szCs w:val="28"/>
        </w:rPr>
        <w:t>0</w:t>
      </w:r>
      <w:r w:rsidRPr="00B53EE1">
        <w:rPr>
          <w:rFonts w:ascii="標楷體" w:eastAsia="標楷體" w:hAnsi="標楷體" w:cs="標楷體" w:hint="eastAsia"/>
          <w:color w:val="000000"/>
          <w:kern w:val="52"/>
          <w:sz w:val="28"/>
          <w:szCs w:val="28"/>
        </w:rPr>
        <w:t>月1</w:t>
      </w:r>
      <w:r w:rsidRPr="00B53EE1">
        <w:rPr>
          <w:rFonts w:ascii="標楷體" w:eastAsia="標楷體" w:hAnsi="標楷體" w:cs="標楷體"/>
          <w:color w:val="000000"/>
          <w:kern w:val="52"/>
          <w:sz w:val="28"/>
          <w:szCs w:val="28"/>
        </w:rPr>
        <w:t>5</w:t>
      </w:r>
      <w:r w:rsidRPr="00B53EE1">
        <w:rPr>
          <w:rFonts w:ascii="標楷體" w:eastAsia="標楷體" w:hAnsi="標楷體" w:cs="標楷體" w:hint="eastAsia"/>
          <w:color w:val="000000"/>
          <w:kern w:val="52"/>
          <w:sz w:val="28"/>
          <w:szCs w:val="28"/>
        </w:rPr>
        <w:t>日完工外，餘5</w:t>
      </w:r>
      <w:r w:rsidRPr="00B53EE1">
        <w:rPr>
          <w:rFonts w:ascii="標楷體" w:eastAsia="標楷體" w:hAnsi="標楷體" w:cs="標楷體"/>
          <w:color w:val="000000"/>
          <w:kern w:val="52"/>
          <w:sz w:val="28"/>
          <w:szCs w:val="28"/>
        </w:rPr>
        <w:t>1</w:t>
      </w:r>
      <w:r w:rsidRPr="00B53EE1">
        <w:rPr>
          <w:rFonts w:ascii="標楷體" w:eastAsia="標楷體" w:hAnsi="標楷體" w:cs="標楷體" w:hint="eastAsia"/>
          <w:color w:val="000000"/>
          <w:kern w:val="52"/>
          <w:sz w:val="28"/>
          <w:szCs w:val="28"/>
        </w:rPr>
        <w:t>項工程尚在施工中，且原預計於1</w:t>
      </w:r>
      <w:r w:rsidRPr="00B53EE1">
        <w:rPr>
          <w:rFonts w:ascii="標楷體" w:eastAsia="標楷體" w:hAnsi="標楷體" w:cs="標楷體"/>
          <w:color w:val="000000"/>
          <w:kern w:val="52"/>
          <w:sz w:val="28"/>
          <w:szCs w:val="28"/>
        </w:rPr>
        <w:t>15</w:t>
      </w:r>
      <w:r w:rsidRPr="00B53EE1">
        <w:rPr>
          <w:rFonts w:ascii="標楷體" w:eastAsia="標楷體" w:hAnsi="標楷體" w:cs="標楷體" w:hint="eastAsia"/>
          <w:color w:val="000000"/>
          <w:kern w:val="52"/>
          <w:sz w:val="28"/>
          <w:szCs w:val="28"/>
        </w:rPr>
        <w:t>年1月完工之</w:t>
      </w:r>
      <w:r w:rsidRPr="00B53EE1">
        <w:rPr>
          <w:rFonts w:ascii="標楷體" w:eastAsia="標楷體" w:hAnsi="標楷體" w:cs="標楷體" w:hint="eastAsia"/>
          <w:kern w:val="52"/>
          <w:sz w:val="28"/>
          <w:szCs w:val="28"/>
        </w:rPr>
        <w:t>「龍秀P/S開關設備改建工程」等2</w:t>
      </w:r>
      <w:r w:rsidRPr="00B53EE1">
        <w:rPr>
          <w:rFonts w:ascii="標楷體" w:eastAsia="標楷體" w:hAnsi="標楷體" w:cs="標楷體"/>
          <w:kern w:val="52"/>
          <w:sz w:val="28"/>
          <w:szCs w:val="28"/>
        </w:rPr>
        <w:t>2</w:t>
      </w:r>
      <w:r w:rsidRPr="00B53EE1">
        <w:rPr>
          <w:rFonts w:ascii="標楷體" w:eastAsia="標楷體" w:hAnsi="標楷體" w:cs="標楷體" w:hint="eastAsia"/>
          <w:color w:val="000000"/>
          <w:kern w:val="52"/>
          <w:sz w:val="28"/>
          <w:szCs w:val="28"/>
        </w:rPr>
        <w:t>項，因</w:t>
      </w:r>
      <w:r w:rsidRPr="00B53EE1">
        <w:rPr>
          <w:rFonts w:ascii="標楷體" w:eastAsia="標楷體" w:hAnsi="標楷體" w:cs="標楷體" w:hint="eastAsia"/>
          <w:kern w:val="52"/>
          <w:sz w:val="28"/>
          <w:szCs w:val="28"/>
        </w:rPr>
        <w:t>須協調線路停電施工或囿於廠商施工能量不足或原料短缺等，已有1</w:t>
      </w:r>
      <w:r w:rsidRPr="00B53EE1">
        <w:rPr>
          <w:rFonts w:ascii="標楷體" w:eastAsia="標楷體" w:hAnsi="標楷體" w:cs="標楷體"/>
          <w:kern w:val="52"/>
          <w:sz w:val="28"/>
          <w:szCs w:val="28"/>
        </w:rPr>
        <w:t>7</w:t>
      </w:r>
      <w:r w:rsidRPr="00B53EE1">
        <w:rPr>
          <w:rFonts w:ascii="標楷體" w:eastAsia="標楷體" w:hAnsi="標楷體" w:cs="標楷體" w:hint="eastAsia"/>
          <w:kern w:val="52"/>
          <w:sz w:val="28"/>
          <w:szCs w:val="28"/>
        </w:rPr>
        <w:t>項申請工期展延，約占整體計畫工程數量之3</w:t>
      </w:r>
      <w:r w:rsidRPr="00B53EE1">
        <w:rPr>
          <w:rFonts w:ascii="標楷體" w:eastAsia="標楷體" w:hAnsi="標楷體" w:cs="標楷體"/>
          <w:kern w:val="52"/>
          <w:sz w:val="28"/>
          <w:szCs w:val="28"/>
        </w:rPr>
        <w:t>2.69</w:t>
      </w:r>
      <w:r w:rsidRPr="00B53EE1">
        <w:rPr>
          <w:rFonts w:ascii="標楷體" w:eastAsia="標楷體" w:hAnsi="標楷體" w:cs="標楷體" w:hint="eastAsia"/>
          <w:bCs/>
          <w:snapToGrid w:val="0"/>
          <w:kern w:val="52"/>
          <w:sz w:val="28"/>
          <w:szCs w:val="28"/>
        </w:rPr>
        <w:t>％，工程展延期程介於</w:t>
      </w:r>
      <w:r w:rsidRPr="00B53EE1">
        <w:rPr>
          <w:rFonts w:ascii="標楷體" w:eastAsia="標楷體" w:hAnsi="標楷體" w:cs="標楷體"/>
          <w:bCs/>
          <w:snapToGrid w:val="0"/>
          <w:kern w:val="52"/>
          <w:sz w:val="28"/>
          <w:szCs w:val="28"/>
        </w:rPr>
        <w:t>4</w:t>
      </w:r>
      <w:r w:rsidRPr="00B53EE1">
        <w:rPr>
          <w:rFonts w:ascii="標楷體" w:eastAsia="標楷體" w:hAnsi="標楷體" w:cs="標楷體" w:hint="eastAsia"/>
          <w:bCs/>
          <w:snapToGrid w:val="0"/>
          <w:kern w:val="52"/>
          <w:sz w:val="28"/>
          <w:szCs w:val="28"/>
        </w:rPr>
        <w:t>個月至</w:t>
      </w:r>
      <w:r w:rsidRPr="00B53EE1">
        <w:rPr>
          <w:rFonts w:ascii="標楷體" w:eastAsia="標楷體" w:hAnsi="標楷體" w:cs="標楷體"/>
          <w:bCs/>
          <w:snapToGrid w:val="0"/>
          <w:kern w:val="52"/>
          <w:sz w:val="28"/>
          <w:szCs w:val="28"/>
        </w:rPr>
        <w:t>35</w:t>
      </w:r>
      <w:r w:rsidRPr="00B53EE1">
        <w:rPr>
          <w:rFonts w:ascii="標楷體" w:eastAsia="標楷體" w:hAnsi="標楷體" w:cs="標楷體" w:hint="eastAsia"/>
          <w:bCs/>
          <w:snapToGrid w:val="0"/>
          <w:kern w:val="52"/>
          <w:sz w:val="28"/>
          <w:szCs w:val="28"/>
        </w:rPr>
        <w:t>個月間。另查，</w:t>
      </w:r>
      <w:r w:rsidRPr="00B53EE1">
        <w:rPr>
          <w:rFonts w:ascii="標楷體" w:eastAsia="標楷體" w:hAnsi="標楷體" w:cs="標楷體" w:hint="eastAsia"/>
          <w:color w:val="000000"/>
          <w:kern w:val="52"/>
          <w:sz w:val="28"/>
          <w:szCs w:val="28"/>
        </w:rPr>
        <w:t>「161k</w:t>
      </w:r>
      <w:r w:rsidRPr="00B53EE1">
        <w:rPr>
          <w:rFonts w:ascii="標楷體" w:eastAsia="標楷體" w:hAnsi="標楷體" w:cs="標楷體" w:hint="eastAsia"/>
          <w:kern w:val="52"/>
          <w:sz w:val="28"/>
          <w:szCs w:val="28"/>
        </w:rPr>
        <w:t>V頭份～頂園線擴複導體」及「通霄345kV開關場」等2項，仍預計於1</w:t>
      </w:r>
      <w:r w:rsidRPr="00B53EE1">
        <w:rPr>
          <w:rFonts w:ascii="標楷體" w:eastAsia="標楷體" w:hAnsi="標楷體" w:cs="標楷體"/>
          <w:kern w:val="52"/>
          <w:sz w:val="28"/>
          <w:szCs w:val="28"/>
        </w:rPr>
        <w:t>15</w:t>
      </w:r>
      <w:r w:rsidRPr="00B53EE1">
        <w:rPr>
          <w:rFonts w:ascii="標楷體" w:eastAsia="標楷體" w:hAnsi="標楷體" w:cs="標楷體" w:hint="eastAsia"/>
          <w:kern w:val="52"/>
          <w:sz w:val="28"/>
          <w:szCs w:val="28"/>
        </w:rPr>
        <w:t>年1月前完工，惟截至1</w:t>
      </w:r>
      <w:r w:rsidRPr="00B53EE1">
        <w:rPr>
          <w:rFonts w:ascii="標楷體" w:eastAsia="標楷體" w:hAnsi="標楷體" w:cs="標楷體"/>
          <w:kern w:val="52"/>
          <w:sz w:val="28"/>
          <w:szCs w:val="28"/>
        </w:rPr>
        <w:t>14</w:t>
      </w:r>
      <w:r w:rsidRPr="00B53EE1">
        <w:rPr>
          <w:rFonts w:ascii="標楷體" w:eastAsia="標楷體" w:hAnsi="標楷體" w:cs="標楷體" w:hint="eastAsia"/>
          <w:kern w:val="52"/>
          <w:sz w:val="28"/>
          <w:szCs w:val="28"/>
        </w:rPr>
        <w:t>年1</w:t>
      </w:r>
      <w:r w:rsidRPr="00B53EE1">
        <w:rPr>
          <w:rFonts w:ascii="標楷體" w:eastAsia="標楷體" w:hAnsi="標楷體" w:cs="標楷體"/>
          <w:kern w:val="52"/>
          <w:sz w:val="28"/>
          <w:szCs w:val="28"/>
        </w:rPr>
        <w:t>0</w:t>
      </w:r>
      <w:r w:rsidRPr="00B53EE1">
        <w:rPr>
          <w:rFonts w:ascii="標楷體" w:eastAsia="標楷體" w:hAnsi="標楷體" w:cs="標楷體" w:hint="eastAsia"/>
          <w:kern w:val="52"/>
          <w:sz w:val="28"/>
          <w:szCs w:val="28"/>
        </w:rPr>
        <w:t>月底，實際工程進度僅2</w:t>
      </w:r>
      <w:r w:rsidRPr="00B53EE1">
        <w:rPr>
          <w:rFonts w:ascii="標楷體" w:eastAsia="標楷體" w:hAnsi="標楷體" w:cs="標楷體"/>
          <w:kern w:val="52"/>
          <w:sz w:val="28"/>
          <w:szCs w:val="28"/>
        </w:rPr>
        <w:t>0.91</w:t>
      </w:r>
      <w:r w:rsidRPr="00B53EE1">
        <w:rPr>
          <w:rFonts w:ascii="標楷體" w:eastAsia="標楷體" w:hAnsi="標楷體" w:cs="標楷體" w:hint="eastAsia"/>
          <w:bCs/>
          <w:snapToGrid w:val="0"/>
          <w:kern w:val="52"/>
          <w:sz w:val="28"/>
          <w:szCs w:val="28"/>
        </w:rPr>
        <w:t>％</w:t>
      </w:r>
      <w:r w:rsidRPr="00B53EE1">
        <w:rPr>
          <w:rFonts w:ascii="標楷體" w:eastAsia="標楷體" w:hAnsi="標楷體" w:cs="標楷體" w:hint="eastAsia"/>
          <w:kern w:val="52"/>
          <w:sz w:val="28"/>
          <w:szCs w:val="28"/>
        </w:rPr>
        <w:t>及3</w:t>
      </w:r>
      <w:r w:rsidRPr="00B53EE1">
        <w:rPr>
          <w:rFonts w:ascii="標楷體" w:eastAsia="標楷體" w:hAnsi="標楷體" w:cs="標楷體"/>
          <w:kern w:val="52"/>
          <w:sz w:val="28"/>
          <w:szCs w:val="28"/>
        </w:rPr>
        <w:t>.50</w:t>
      </w:r>
      <w:r w:rsidRPr="00B53EE1">
        <w:rPr>
          <w:rFonts w:ascii="標楷體" w:eastAsia="標楷體" w:hAnsi="標楷體" w:cs="標楷體" w:hint="eastAsia"/>
          <w:bCs/>
          <w:snapToGrid w:val="0"/>
          <w:kern w:val="52"/>
          <w:sz w:val="28"/>
          <w:szCs w:val="28"/>
        </w:rPr>
        <w:t>％，距原預計完工期程僅餘3個月，恐難以達成工程完工期程目標</w:t>
      </w:r>
      <w:r w:rsidRPr="00B53EE1">
        <w:rPr>
          <w:rFonts w:ascii="標楷體" w:eastAsia="標楷體" w:hAnsi="標楷體" w:cs="Times New Roman" w:hint="eastAsia"/>
          <w:bCs/>
          <w:sz w:val="28"/>
          <w:szCs w:val="28"/>
        </w:rPr>
        <w:t>，經函請台灣電力公司</w:t>
      </w:r>
      <w:r w:rsidRPr="00B53EE1">
        <w:rPr>
          <w:rFonts w:ascii="標楷體" w:eastAsia="標楷體" w:hAnsi="標楷體" w:cs="Times New Roman" w:hint="eastAsia"/>
          <w:sz w:val="28"/>
          <w:szCs w:val="28"/>
        </w:rPr>
        <w:t>研謀妥處。</w:t>
      </w:r>
      <w:r w:rsidRPr="00B53EE1">
        <w:rPr>
          <w:rFonts w:ascii="標楷體" w:eastAsia="標楷體" w:hAnsi="標楷體"/>
          <w:bCs/>
          <w:sz w:val="28"/>
          <w:szCs w:val="24"/>
        </w:rPr>
        <w:t>【詳審核報告營業部分乙、貳、三、台灣電力股份有限公司項下重要審核意見</w:t>
      </w:r>
      <w:r w:rsidRPr="00B53EE1">
        <w:rPr>
          <w:rFonts w:ascii="標楷體" w:eastAsia="標楷體" w:hAnsi="標楷體" w:hint="eastAsia"/>
          <w:sz w:val="28"/>
          <w:szCs w:val="24"/>
        </w:rPr>
        <w:t>8</w:t>
      </w:r>
      <w:r w:rsidRPr="00B53EE1">
        <w:rPr>
          <w:rFonts w:ascii="標楷體" w:eastAsia="標楷體" w:hAnsi="標楷體"/>
          <w:bCs/>
          <w:sz w:val="28"/>
          <w:szCs w:val="24"/>
        </w:rPr>
        <w:t>.</w:t>
      </w:r>
      <w:r w:rsidR="00570C2E" w:rsidRPr="00B53EE1">
        <w:rPr>
          <w:rFonts w:ascii="標楷體" w:eastAsia="標楷體" w:hAnsi="標楷體" w:hint="eastAsia"/>
          <w:sz w:val="28"/>
          <w:szCs w:val="24"/>
        </w:rPr>
        <w:t>（</w:t>
      </w:r>
      <w:r w:rsidRPr="00B53EE1">
        <w:rPr>
          <w:rFonts w:ascii="標楷體" w:eastAsia="標楷體" w:hAnsi="標楷體" w:hint="eastAsia"/>
          <w:sz w:val="28"/>
          <w:szCs w:val="24"/>
        </w:rPr>
        <w:t>1</w:t>
      </w:r>
      <w:r w:rsidR="00570C2E" w:rsidRPr="00B53EE1">
        <w:rPr>
          <w:rFonts w:ascii="標楷體" w:eastAsia="標楷體" w:hAnsi="標楷體" w:hint="eastAsia"/>
          <w:sz w:val="28"/>
          <w:szCs w:val="24"/>
        </w:rPr>
        <w:t>）</w:t>
      </w:r>
      <w:r w:rsidRPr="00B53EE1">
        <w:rPr>
          <w:rFonts w:ascii="標楷體" w:eastAsia="標楷體" w:hAnsi="標楷體"/>
          <w:bCs/>
          <w:sz w:val="28"/>
          <w:szCs w:val="24"/>
        </w:rPr>
        <w:t>】</w:t>
      </w:r>
    </w:p>
    <w:p w14:paraId="0F9D2309" w14:textId="6D889254" w:rsidR="00730DCD" w:rsidRPr="00730DCD" w:rsidRDefault="009A5E30" w:rsidP="009D7820">
      <w:pPr>
        <w:widowControl/>
        <w:adjustRightInd w:val="0"/>
        <w:snapToGrid w:val="0"/>
        <w:spacing w:line="486" w:lineRule="exact"/>
        <w:ind w:firstLineChars="450" w:firstLine="1081"/>
        <w:jc w:val="both"/>
        <w:rPr>
          <w:rFonts w:ascii="標楷體" w:eastAsia="標楷體" w:hAnsi="標楷體"/>
          <w:b/>
          <w:bCs/>
          <w:spacing w:val="-4"/>
          <w:sz w:val="28"/>
          <w:szCs w:val="28"/>
        </w:rPr>
      </w:pPr>
      <w:r w:rsidRPr="0072124E">
        <w:rPr>
          <w:rFonts w:ascii="標楷體" w:eastAsia="標楷體" w:hAnsi="標楷體"/>
          <w:b/>
          <w:noProof/>
          <w:szCs w:val="24"/>
        </w:rPr>
        <w:lastRenderedPageBreak/>
        <mc:AlternateContent>
          <mc:Choice Requires="wps">
            <w:drawing>
              <wp:anchor distT="45720" distB="45720" distL="114300" distR="114300" simplePos="0" relativeHeight="251851776" behindDoc="0" locked="0" layoutInCell="1" allowOverlap="1" wp14:anchorId="775FBD4C" wp14:editId="7782B3B5">
                <wp:simplePos x="0" y="0"/>
                <wp:positionH relativeFrom="margin">
                  <wp:posOffset>3126788</wp:posOffset>
                </wp:positionH>
                <wp:positionV relativeFrom="paragraph">
                  <wp:posOffset>3874195</wp:posOffset>
                </wp:positionV>
                <wp:extent cx="3166745" cy="2828925"/>
                <wp:effectExtent l="0" t="0" r="0" b="952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745" cy="2828925"/>
                        </a:xfrm>
                        <a:prstGeom prst="rect">
                          <a:avLst/>
                        </a:prstGeom>
                        <a:solidFill>
                          <a:srgbClr val="FFFFFF"/>
                        </a:solidFill>
                        <a:ln w="9525">
                          <a:noFill/>
                          <a:miter lim="800000"/>
                          <a:headEnd/>
                          <a:tailEnd/>
                        </a:ln>
                      </wps:spPr>
                      <wps:txbx>
                        <w:txbxContent>
                          <w:p w14:paraId="23501C0A" w14:textId="57999984" w:rsidR="00730DCD" w:rsidRPr="0072124E" w:rsidRDefault="00730DCD" w:rsidP="00550224">
                            <w:pPr>
                              <w:spacing w:line="300" w:lineRule="exact"/>
                              <w:jc w:val="center"/>
                              <w:rPr>
                                <w:b/>
                                <w:bCs/>
                              </w:rPr>
                            </w:pPr>
                            <w:r w:rsidRPr="00475EB9">
                              <w:rPr>
                                <w:rFonts w:ascii="標楷體" w:eastAsia="標楷體" w:hAnsi="標楷體" w:hint="eastAsia"/>
                                <w:b/>
                                <w:bCs/>
                              </w:rPr>
                              <w:t>圖</w:t>
                            </w:r>
                            <w:r w:rsidR="00143EB2">
                              <w:rPr>
                                <w:rFonts w:ascii="標楷體" w:eastAsia="標楷體" w:hAnsi="標楷體"/>
                                <w:b/>
                                <w:bCs/>
                              </w:rPr>
                              <w:t>8</w:t>
                            </w:r>
                            <w:r w:rsidRPr="0072124E">
                              <w:rPr>
                                <w:rFonts w:hint="eastAsia"/>
                                <w:b/>
                                <w:bCs/>
                              </w:rPr>
                              <w:t xml:space="preserve">　</w:t>
                            </w:r>
                            <w:r w:rsidRPr="0072124E">
                              <w:rPr>
                                <w:rFonts w:ascii="標楷體" w:eastAsia="標楷體" w:hAnsi="標楷體" w:cs="Mangal" w:hint="eastAsia"/>
                                <w:b/>
                                <w:bCs/>
                                <w:kern w:val="0"/>
                                <w:szCs w:val="24"/>
                              </w:rPr>
                              <w:t>離岸風電運維中心示意</w:t>
                            </w:r>
                          </w:p>
                          <w:p w14:paraId="53505F42" w14:textId="77777777" w:rsidR="00730DCD" w:rsidRDefault="00730DCD" w:rsidP="00730DCD">
                            <w:r>
                              <w:rPr>
                                <w:rFonts w:ascii="標楷體" w:eastAsia="標楷體" w:hAnsi="標楷體" w:hint="eastAsia"/>
                                <w:noProof/>
                                <w:snapToGrid w:val="0"/>
                              </w:rPr>
                              <w:drawing>
                                <wp:inline distT="0" distB="0" distL="0" distR="0" wp14:anchorId="7497B9A3" wp14:editId="4E9D6535">
                                  <wp:extent cx="2980690" cy="2283195"/>
                                  <wp:effectExtent l="0" t="0" r="0" b="317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94126" cy="2293487"/>
                                          </a:xfrm>
                                          <a:prstGeom prst="rect">
                                            <a:avLst/>
                                          </a:prstGeom>
                                          <a:noFill/>
                                          <a:ln>
                                            <a:noFill/>
                                          </a:ln>
                                        </pic:spPr>
                                      </pic:pic>
                                    </a:graphicData>
                                  </a:graphic>
                                </wp:inline>
                              </w:drawing>
                            </w:r>
                          </w:p>
                          <w:p w14:paraId="4D634696" w14:textId="0B0BAB71" w:rsidR="00730DCD" w:rsidRPr="0072124E" w:rsidRDefault="00730DCD" w:rsidP="00550224">
                            <w:pPr>
                              <w:spacing w:line="260" w:lineRule="exact"/>
                              <w:rPr>
                                <w:rFonts w:ascii="標楷體" w:eastAsia="標楷體" w:hAnsi="標楷體"/>
                                <w:sz w:val="18"/>
                                <w:szCs w:val="16"/>
                              </w:rPr>
                            </w:pPr>
                            <w:r w:rsidRPr="0072124E">
                              <w:rPr>
                                <w:rFonts w:ascii="標楷體" w:eastAsia="標楷體" w:hAnsi="標楷體" w:hint="eastAsia"/>
                                <w:sz w:val="18"/>
                                <w:szCs w:val="16"/>
                              </w:rPr>
                              <w:t>資料來源：</w:t>
                            </w:r>
                            <w:r w:rsidR="00B53EE1" w:rsidRPr="00F915A0">
                              <w:rPr>
                                <w:rFonts w:ascii="標楷體" w:eastAsia="標楷體" w:hAnsi="標楷體" w:hint="eastAsia"/>
                                <w:sz w:val="18"/>
                                <w:szCs w:val="18"/>
                              </w:rPr>
                              <w:t>擷</w:t>
                            </w:r>
                            <w:r w:rsidRPr="0072124E">
                              <w:rPr>
                                <w:rFonts w:ascii="標楷體" w:eastAsia="標楷體" w:hAnsi="標楷體" w:hint="eastAsia"/>
                                <w:sz w:val="18"/>
                                <w:szCs w:val="16"/>
                              </w:rPr>
                              <w:t>取自台灣電力公司官方網站。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FBD4C" id="_x0000_s1036" type="#_x0000_t202" style="position:absolute;left:0;text-align:left;margin-left:246.2pt;margin-top:305.05pt;width:249.35pt;height:222.75pt;z-index:251851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" stroked="f">
                <v:textbox>
                  <w:txbxContent>
                    <w:p w14:paraId="23501C0A" w14:textId="57999984" w:rsidR="00730DCD" w:rsidRPr="0072124E" w:rsidRDefault="00730DCD" w:rsidP="00550224">
                      <w:pPr>
                        <w:spacing w:line="300" w:lineRule="exact"/>
                        <w:jc w:val="center"/>
                        <w:rPr>
                          <w:b/>
                          <w:bCs/>
                        </w:rPr>
                      </w:pPr>
                      <w:r w:rsidRPr="00475EB9">
                        <w:rPr>
                          <w:rFonts w:ascii="標楷體" w:eastAsia="標楷體" w:hAnsi="標楷體" w:hint="eastAsia"/>
                          <w:b/>
                          <w:bCs/>
                        </w:rPr>
                        <w:t>圖</w:t>
                      </w:r>
                      <w:r w:rsidR="00143EB2">
                        <w:rPr>
                          <w:rFonts w:ascii="標楷體" w:eastAsia="標楷體" w:hAnsi="標楷體"/>
                          <w:b/>
                          <w:bCs/>
                        </w:rPr>
                        <w:t>8</w:t>
                      </w:r>
                      <w:r w:rsidRPr="0072124E">
                        <w:rPr>
                          <w:rFonts w:hint="eastAsia"/>
                          <w:b/>
                          <w:bCs/>
                        </w:rPr>
                        <w:t xml:space="preserve">　</w:t>
                      </w:r>
                      <w:r w:rsidRPr="0072124E">
                        <w:rPr>
                          <w:rFonts w:ascii="標楷體" w:eastAsia="標楷體" w:hAnsi="標楷體" w:cs="Mangal" w:hint="eastAsia"/>
                          <w:b/>
                          <w:bCs/>
                          <w:kern w:val="0"/>
                          <w:szCs w:val="24"/>
                        </w:rPr>
                        <w:t>離岸風電運維中心示意</w:t>
                      </w:r>
                    </w:p>
                    <w:p w14:paraId="53505F42" w14:textId="77777777" w:rsidR="00730DCD" w:rsidRDefault="00730DCD" w:rsidP="00730DCD">
                      <w:r>
                        <w:rPr>
                          <w:rFonts w:ascii="標楷體" w:eastAsia="標楷體" w:hAnsi="標楷體" w:hint="eastAsia"/>
                          <w:noProof/>
                          <w:snapToGrid w:val="0"/>
                        </w:rPr>
                        <w:drawing>
                          <wp:inline distT="0" distB="0" distL="0" distR="0" wp14:anchorId="7497B9A3" wp14:editId="4E9D6535">
                            <wp:extent cx="2980690" cy="2283195"/>
                            <wp:effectExtent l="0" t="0" r="0" b="317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94126" cy="2293487"/>
                                    </a:xfrm>
                                    <a:prstGeom prst="rect">
                                      <a:avLst/>
                                    </a:prstGeom>
                                    <a:noFill/>
                                    <a:ln>
                                      <a:noFill/>
                                    </a:ln>
                                  </pic:spPr>
                                </pic:pic>
                              </a:graphicData>
                            </a:graphic>
                          </wp:inline>
                        </w:drawing>
                      </w:r>
                    </w:p>
                    <w:p w14:paraId="4D634696" w14:textId="0B0BAB71" w:rsidR="00730DCD" w:rsidRPr="0072124E" w:rsidRDefault="00730DCD" w:rsidP="00550224">
                      <w:pPr>
                        <w:spacing w:line="260" w:lineRule="exact"/>
                        <w:rPr>
                          <w:rFonts w:ascii="標楷體" w:eastAsia="標楷體" w:hAnsi="標楷體"/>
                          <w:sz w:val="18"/>
                          <w:szCs w:val="16"/>
                        </w:rPr>
                      </w:pPr>
                      <w:r w:rsidRPr="0072124E">
                        <w:rPr>
                          <w:rFonts w:ascii="標楷體" w:eastAsia="標楷體" w:hAnsi="標楷體" w:hint="eastAsia"/>
                          <w:sz w:val="18"/>
                          <w:szCs w:val="16"/>
                        </w:rPr>
                        <w:t>資料來源：</w:t>
                      </w:r>
                      <w:r w:rsidR="00B53EE1" w:rsidRPr="00F915A0">
                        <w:rPr>
                          <w:rFonts w:ascii="標楷體" w:eastAsia="標楷體" w:hAnsi="標楷體" w:hint="eastAsia"/>
                          <w:sz w:val="18"/>
                          <w:szCs w:val="18"/>
                        </w:rPr>
                        <w:t>擷</w:t>
                      </w:r>
                      <w:r w:rsidRPr="0072124E">
                        <w:rPr>
                          <w:rFonts w:ascii="標楷體" w:eastAsia="標楷體" w:hAnsi="標楷體" w:hint="eastAsia"/>
                          <w:sz w:val="18"/>
                          <w:szCs w:val="16"/>
                        </w:rPr>
                        <w:t>取自台灣電力公司官方網站。</w:t>
                      </w:r>
                    </w:p>
                  </w:txbxContent>
                </v:textbox>
                <w10:wrap type="square" anchorx="margin"/>
              </v:shape>
            </w:pict>
          </mc:Fallback>
        </mc:AlternateContent>
      </w:r>
      <w:r w:rsidR="00730DCD">
        <w:rPr>
          <w:rFonts w:ascii="標楷體" w:eastAsia="標楷體" w:hAnsi="標楷體" w:cs="新細明體" w:hint="eastAsia"/>
          <w:b/>
          <w:bCs/>
          <w:kern w:val="0"/>
          <w:sz w:val="28"/>
          <w:szCs w:val="28"/>
        </w:rPr>
        <w:t>2.　台灣電力公司</w:t>
      </w:r>
      <w:r w:rsidR="000411D6" w:rsidRPr="00DD6D9D">
        <w:rPr>
          <w:rFonts w:ascii="標楷體" w:eastAsia="標楷體" w:hAnsi="標楷體" w:hint="eastAsia"/>
          <w:b/>
          <w:bCs/>
          <w:spacing w:val="-4"/>
          <w:sz w:val="28"/>
          <w:szCs w:val="28"/>
        </w:rPr>
        <w:t>辦理</w:t>
      </w:r>
      <w:r w:rsidR="000411D6" w:rsidRPr="008B17E1">
        <w:rPr>
          <w:rFonts w:ascii="標楷體" w:eastAsia="標楷體" w:hAnsi="標楷體" w:hint="eastAsia"/>
          <w:b/>
          <w:bCs/>
          <w:spacing w:val="-4"/>
          <w:sz w:val="28"/>
          <w:szCs w:val="28"/>
        </w:rPr>
        <w:t>離岸風力發電第一期計畫</w:t>
      </w:r>
      <w:r w:rsidR="000411D6">
        <w:rPr>
          <w:rFonts w:ascii="標楷體" w:eastAsia="標楷體" w:hAnsi="標楷體" w:hint="eastAsia"/>
          <w:b/>
          <w:bCs/>
          <w:spacing w:val="-4"/>
          <w:sz w:val="28"/>
          <w:szCs w:val="28"/>
        </w:rPr>
        <w:t>，有助打造綠能低碳環境</w:t>
      </w:r>
      <w:r w:rsidR="000411D6" w:rsidRPr="00DD6D9D">
        <w:rPr>
          <w:rFonts w:ascii="標楷體" w:eastAsia="標楷體" w:hAnsi="標楷體" w:hint="eastAsia"/>
          <w:b/>
          <w:bCs/>
          <w:spacing w:val="-4"/>
          <w:sz w:val="28"/>
          <w:szCs w:val="28"/>
        </w:rPr>
        <w:t>，</w:t>
      </w:r>
      <w:r w:rsidR="000411D6">
        <w:rPr>
          <w:rFonts w:ascii="標楷體" w:eastAsia="標楷體" w:hAnsi="標楷體" w:hint="eastAsia"/>
          <w:b/>
          <w:bCs/>
          <w:spacing w:val="-4"/>
          <w:sz w:val="28"/>
          <w:szCs w:val="28"/>
        </w:rPr>
        <w:t>惟</w:t>
      </w:r>
      <w:r w:rsidR="000411D6" w:rsidRPr="00DD6D9D">
        <w:rPr>
          <w:rFonts w:ascii="標楷體" w:eastAsia="標楷體" w:hAnsi="標楷體" w:hint="eastAsia"/>
          <w:b/>
          <w:bCs/>
          <w:spacing w:val="-4"/>
          <w:sz w:val="28"/>
          <w:szCs w:val="28"/>
        </w:rPr>
        <w:t>因合約相關條文規範內容或定義不清，衍生多項履約爭議協調多時，增加行政處理成本，另部分機組實際運轉故障時數比重偏高，發電度數不增反減，致發電成效未如預期</w:t>
      </w:r>
      <w:r w:rsidR="000411D6">
        <w:rPr>
          <w:rFonts w:ascii="標楷體" w:eastAsia="標楷體" w:hAnsi="標楷體" w:hint="eastAsia"/>
          <w:b/>
          <w:bCs/>
          <w:spacing w:val="-4"/>
          <w:sz w:val="28"/>
          <w:szCs w:val="28"/>
        </w:rPr>
        <w:t>，又</w:t>
      </w:r>
      <w:r w:rsidR="000411D6" w:rsidRPr="00DD6D9D">
        <w:rPr>
          <w:rFonts w:ascii="標楷體" w:eastAsia="標楷體" w:hAnsi="標楷體" w:hint="eastAsia"/>
          <w:b/>
          <w:bCs/>
          <w:spacing w:val="-4"/>
          <w:sz w:val="28"/>
          <w:szCs w:val="28"/>
        </w:rPr>
        <w:t>興建之離岸風電運維中心逾原訂期限2年仍未完成驗收啟用，允宜檢討妥處，以確保公司權益，暨提升機組維修效率及發電效益</w:t>
      </w:r>
      <w:r w:rsidR="00730DCD">
        <w:rPr>
          <w:rFonts w:ascii="標楷體" w:eastAsia="標楷體" w:hAnsi="標楷體" w:hint="eastAsia"/>
          <w:b/>
          <w:bCs/>
          <w:spacing w:val="-4"/>
          <w:sz w:val="28"/>
          <w:szCs w:val="28"/>
        </w:rPr>
        <w:t>：</w:t>
      </w:r>
      <w:r w:rsidR="00730DCD" w:rsidRPr="004A5E9D">
        <w:rPr>
          <w:rFonts w:ascii="標楷體" w:eastAsia="標楷體" w:hAnsi="標楷體" w:cs="Mangal" w:hint="eastAsia"/>
          <w:bCs/>
          <w:snapToGrid w:val="0"/>
          <w:spacing w:val="-4"/>
          <w:kern w:val="0"/>
          <w:sz w:val="28"/>
          <w:szCs w:val="28"/>
        </w:rPr>
        <w:t>台灣電力公司配合政府發展離岸風力再生能源政策，於離岸風力發電示範獎勵階段，擇選彰化芳苑外海辦理「離岸風力發電第一期計畫」（下稱離岸一期計畫）興建21部裝置容量各為5.2MW之離岸風力發電機組，總裝置容量計109.2MW，</w:t>
      </w:r>
      <w:r w:rsidR="00EA34AB" w:rsidRPr="004A5E9D">
        <w:rPr>
          <w:rFonts w:ascii="標楷體" w:eastAsia="標楷體" w:hAnsi="標楷體" w:cs="Mangal" w:hint="eastAsia"/>
          <w:bCs/>
          <w:snapToGrid w:val="0"/>
          <w:spacing w:val="-4"/>
          <w:kern w:val="0"/>
          <w:sz w:val="28"/>
          <w:szCs w:val="28"/>
        </w:rPr>
        <w:t>計畫</w:t>
      </w:r>
      <w:r w:rsidR="00730DCD" w:rsidRPr="004A5E9D">
        <w:rPr>
          <w:rFonts w:ascii="標楷體" w:eastAsia="標楷體" w:hAnsi="標楷體" w:cs="Mangal" w:hint="eastAsia"/>
          <w:bCs/>
          <w:snapToGrid w:val="0"/>
          <w:spacing w:val="-4"/>
          <w:kern w:val="0"/>
          <w:sz w:val="28"/>
          <w:szCs w:val="28"/>
        </w:rPr>
        <w:t>金額259</w:t>
      </w:r>
      <w:r w:rsidR="00EA34AB">
        <w:rPr>
          <w:rFonts w:ascii="標楷體" w:eastAsia="標楷體" w:hAnsi="標楷體" w:cs="Mangal" w:hint="eastAsia"/>
          <w:bCs/>
          <w:snapToGrid w:val="0"/>
          <w:spacing w:val="-4"/>
          <w:kern w:val="0"/>
          <w:sz w:val="28"/>
          <w:szCs w:val="28"/>
        </w:rPr>
        <w:t>.51</w:t>
      </w:r>
      <w:r w:rsidR="00730DCD" w:rsidRPr="004A5E9D">
        <w:rPr>
          <w:rFonts w:ascii="標楷體" w:eastAsia="標楷體" w:hAnsi="標楷體" w:cs="Mangal" w:hint="eastAsia"/>
          <w:bCs/>
          <w:snapToGrid w:val="0"/>
          <w:spacing w:val="-4"/>
          <w:kern w:val="0"/>
          <w:sz w:val="28"/>
          <w:szCs w:val="28"/>
        </w:rPr>
        <w:t>億元，已於110年12月完工併聯商轉發電。又</w:t>
      </w:r>
      <w:r w:rsidR="00EA34AB">
        <w:rPr>
          <w:rFonts w:ascii="標楷體" w:eastAsia="標楷體" w:hAnsi="標楷體" w:cs="Mangal" w:hint="eastAsia"/>
          <w:bCs/>
          <w:snapToGrid w:val="0"/>
          <w:spacing w:val="-4"/>
          <w:kern w:val="0"/>
          <w:sz w:val="28"/>
          <w:szCs w:val="28"/>
        </w:rPr>
        <w:t>該公司</w:t>
      </w:r>
      <w:r w:rsidR="00730DCD" w:rsidRPr="004A5E9D">
        <w:rPr>
          <w:rFonts w:ascii="標楷體" w:eastAsia="標楷體" w:hAnsi="標楷體" w:cs="Mangal" w:hint="eastAsia"/>
          <w:bCs/>
          <w:snapToGrid w:val="0"/>
          <w:spacing w:val="-4"/>
          <w:kern w:val="0"/>
          <w:sz w:val="28"/>
          <w:szCs w:val="28"/>
        </w:rPr>
        <w:t>為統籌整體離岸風力發電之營運維修業務，並整合風電</w:t>
      </w:r>
      <w:r w:rsidR="00EA34AB">
        <w:rPr>
          <w:rFonts w:ascii="標楷體" w:eastAsia="標楷體" w:hAnsi="標楷體" w:cs="Mangal" w:hint="eastAsia"/>
          <w:bCs/>
          <w:snapToGrid w:val="0"/>
          <w:spacing w:val="-4"/>
          <w:kern w:val="0"/>
          <w:sz w:val="28"/>
          <w:szCs w:val="28"/>
        </w:rPr>
        <w:t>及</w:t>
      </w:r>
      <w:r w:rsidR="00730DCD" w:rsidRPr="004A5E9D">
        <w:rPr>
          <w:rFonts w:ascii="標楷體" w:eastAsia="標楷體" w:hAnsi="標楷體" w:cs="Mangal" w:hint="eastAsia"/>
          <w:bCs/>
          <w:snapToGrid w:val="0"/>
          <w:spacing w:val="-4"/>
          <w:kern w:val="0"/>
          <w:sz w:val="28"/>
          <w:szCs w:val="28"/>
        </w:rPr>
        <w:t>光電</w:t>
      </w:r>
      <w:r w:rsidR="00EA34AB">
        <w:rPr>
          <w:rFonts w:ascii="標楷體" w:eastAsia="標楷體" w:hAnsi="標楷體" w:cs="Mangal" w:hint="eastAsia"/>
          <w:bCs/>
          <w:snapToGrid w:val="0"/>
          <w:spacing w:val="-4"/>
          <w:kern w:val="0"/>
          <w:sz w:val="28"/>
          <w:szCs w:val="28"/>
        </w:rPr>
        <w:t>等再生能源</w:t>
      </w:r>
      <w:r w:rsidR="00730DCD" w:rsidRPr="004A5E9D">
        <w:rPr>
          <w:rFonts w:ascii="標楷體" w:eastAsia="標楷體" w:hAnsi="標楷體" w:cs="Mangal" w:hint="eastAsia"/>
          <w:bCs/>
          <w:snapToGrid w:val="0"/>
          <w:spacing w:val="-4"/>
          <w:kern w:val="0"/>
          <w:sz w:val="28"/>
          <w:szCs w:val="28"/>
        </w:rPr>
        <w:t>倉儲需求，辦理離岸風力發電廠運維中心辦公室暨倉庫統包工程，決標金額6</w:t>
      </w:r>
      <w:r w:rsidR="00EA34AB">
        <w:rPr>
          <w:rFonts w:ascii="標楷體" w:eastAsia="標楷體" w:hAnsi="標楷體" w:cs="Mangal" w:hint="eastAsia"/>
          <w:bCs/>
          <w:snapToGrid w:val="0"/>
          <w:spacing w:val="-4"/>
          <w:kern w:val="0"/>
          <w:sz w:val="28"/>
          <w:szCs w:val="28"/>
        </w:rPr>
        <w:t>.83</w:t>
      </w:r>
      <w:r w:rsidR="00730DCD" w:rsidRPr="004A5E9D">
        <w:rPr>
          <w:rFonts w:ascii="標楷體" w:eastAsia="標楷體" w:hAnsi="標楷體" w:cs="Mangal" w:hint="eastAsia"/>
          <w:bCs/>
          <w:snapToGrid w:val="0"/>
          <w:spacing w:val="-4"/>
          <w:kern w:val="0"/>
          <w:sz w:val="28"/>
          <w:szCs w:val="28"/>
        </w:rPr>
        <w:t>億元。經查執行情形，核有：</w:t>
      </w:r>
      <w:r w:rsidR="00730DCD">
        <w:rPr>
          <w:rFonts w:ascii="標楷體" w:eastAsia="標楷體" w:hAnsi="標楷體" w:hint="eastAsia"/>
          <w:bCs/>
          <w:snapToGrid w:val="0"/>
          <w:kern w:val="0"/>
          <w:sz w:val="28"/>
          <w:szCs w:val="28"/>
        </w:rPr>
        <w:t>（</w:t>
      </w:r>
      <w:r w:rsidR="000411D6">
        <w:rPr>
          <w:rFonts w:ascii="標楷體" w:eastAsia="標楷體" w:hAnsi="標楷體" w:hint="eastAsia"/>
          <w:bCs/>
          <w:snapToGrid w:val="0"/>
          <w:kern w:val="0"/>
          <w:sz w:val="28"/>
          <w:szCs w:val="28"/>
        </w:rPr>
        <w:t>1</w:t>
      </w:r>
      <w:r w:rsidR="00730DCD">
        <w:rPr>
          <w:rFonts w:ascii="標楷體" w:eastAsia="標楷體" w:hAnsi="標楷體" w:hint="eastAsia"/>
          <w:bCs/>
          <w:snapToGrid w:val="0"/>
          <w:kern w:val="0"/>
          <w:sz w:val="28"/>
          <w:szCs w:val="28"/>
        </w:rPr>
        <w:t>）</w:t>
      </w:r>
      <w:r w:rsidR="00730DCD" w:rsidRPr="00CF57A5">
        <w:rPr>
          <w:rFonts w:ascii="標楷體" w:eastAsia="標楷體" w:hAnsi="標楷體" w:hint="eastAsia"/>
          <w:bCs/>
          <w:snapToGrid w:val="0"/>
          <w:kern w:val="0"/>
          <w:sz w:val="28"/>
          <w:szCs w:val="28"/>
        </w:rPr>
        <w:t>因合約相關條文規範內容或定義不清等事項，衍生多項履約爭議協調多時，持續增加行政處理成本，且仍有部分爭議項目尚未</w:t>
      </w:r>
      <w:r w:rsidR="000411D6">
        <w:rPr>
          <w:rFonts w:ascii="標楷體" w:eastAsia="標楷體" w:hAnsi="標楷體" w:hint="eastAsia"/>
          <w:bCs/>
          <w:snapToGrid w:val="0"/>
          <w:kern w:val="0"/>
          <w:sz w:val="28"/>
          <w:szCs w:val="28"/>
        </w:rPr>
        <w:t>獲</w:t>
      </w:r>
      <w:r w:rsidR="00730DCD" w:rsidRPr="00CF57A5">
        <w:rPr>
          <w:rFonts w:ascii="標楷體" w:eastAsia="標楷體" w:hAnsi="標楷體" w:hint="eastAsia"/>
          <w:bCs/>
          <w:snapToGrid w:val="0"/>
          <w:kern w:val="0"/>
          <w:sz w:val="28"/>
          <w:szCs w:val="28"/>
        </w:rPr>
        <w:t>共識；</w:t>
      </w:r>
      <w:r w:rsidR="00730DCD" w:rsidRPr="00CF57A5">
        <w:rPr>
          <w:rFonts w:ascii="標楷體" w:eastAsia="標楷體" w:hAnsi="標楷體" w:cs="Mangal" w:hint="eastAsia"/>
          <w:bCs/>
          <w:snapToGrid w:val="0"/>
          <w:kern w:val="0"/>
          <w:sz w:val="28"/>
          <w:szCs w:val="28"/>
        </w:rPr>
        <w:t>（</w:t>
      </w:r>
      <w:r w:rsidR="000411D6">
        <w:rPr>
          <w:rFonts w:ascii="標楷體" w:eastAsia="標楷體" w:hAnsi="標楷體" w:cs="Mangal" w:hint="eastAsia"/>
          <w:bCs/>
          <w:snapToGrid w:val="0"/>
          <w:kern w:val="0"/>
          <w:sz w:val="28"/>
          <w:szCs w:val="28"/>
        </w:rPr>
        <w:t>2</w:t>
      </w:r>
      <w:r w:rsidR="00730DCD" w:rsidRPr="00CF57A5">
        <w:rPr>
          <w:rFonts w:ascii="標楷體" w:eastAsia="標楷體" w:hAnsi="標楷體" w:cs="Mangal" w:hint="eastAsia"/>
          <w:bCs/>
          <w:snapToGrid w:val="0"/>
          <w:kern w:val="0"/>
          <w:sz w:val="28"/>
          <w:szCs w:val="28"/>
        </w:rPr>
        <w:t>）</w:t>
      </w:r>
      <w:r w:rsidR="00730DCD" w:rsidRPr="00327C28">
        <w:rPr>
          <w:rFonts w:ascii="標楷體" w:eastAsia="標楷體" w:hAnsi="標楷體" w:cs="Mangal" w:hint="eastAsia"/>
          <w:bCs/>
          <w:snapToGrid w:val="0"/>
          <w:kern w:val="0"/>
          <w:sz w:val="28"/>
          <w:szCs w:val="28"/>
        </w:rPr>
        <w:t>離岸一期計畫已商轉發電</w:t>
      </w:r>
      <w:r w:rsidR="00730DCD">
        <w:rPr>
          <w:rFonts w:ascii="標楷體" w:eastAsia="標楷體" w:hAnsi="標楷體" w:cs="Mangal" w:hint="eastAsia"/>
          <w:bCs/>
          <w:snapToGrid w:val="0"/>
          <w:kern w:val="0"/>
          <w:sz w:val="28"/>
          <w:szCs w:val="28"/>
        </w:rPr>
        <w:t>4</w:t>
      </w:r>
      <w:r w:rsidR="00730DCD" w:rsidRPr="00327C28">
        <w:rPr>
          <w:rFonts w:ascii="標楷體" w:eastAsia="標楷體" w:hAnsi="標楷體" w:cs="Mangal" w:hint="eastAsia"/>
          <w:bCs/>
          <w:snapToGrid w:val="0"/>
          <w:kern w:val="0"/>
          <w:sz w:val="28"/>
          <w:szCs w:val="28"/>
        </w:rPr>
        <w:t>年餘，惟21部機組111至11</w:t>
      </w:r>
      <w:r w:rsidR="00730DCD">
        <w:rPr>
          <w:rFonts w:ascii="標楷體" w:eastAsia="標楷體" w:hAnsi="標楷體" w:cs="Mangal" w:hint="eastAsia"/>
          <w:bCs/>
          <w:snapToGrid w:val="0"/>
          <w:kern w:val="0"/>
          <w:sz w:val="28"/>
          <w:szCs w:val="28"/>
        </w:rPr>
        <w:t>4</w:t>
      </w:r>
      <w:r w:rsidR="00730DCD" w:rsidRPr="00327C28">
        <w:rPr>
          <w:rFonts w:ascii="標楷體" w:eastAsia="標楷體" w:hAnsi="標楷體" w:cs="Mangal" w:hint="eastAsia"/>
          <w:bCs/>
          <w:snapToGrid w:val="0"/>
          <w:kern w:val="0"/>
          <w:sz w:val="28"/>
          <w:szCs w:val="28"/>
        </w:rPr>
        <w:t>年度實際發電度數介於2.97億度至3.30億度間，均未達預計目標3.56億度，且部分風機實際運轉與發電成效未如預期，發電度數不增反減或故障時數增加</w:t>
      </w:r>
      <w:r w:rsidR="000411D6" w:rsidRPr="00CF57A5">
        <w:rPr>
          <w:rFonts w:ascii="標楷體" w:eastAsia="標楷體" w:hAnsi="標楷體" w:cs="Mangal" w:hint="eastAsia"/>
          <w:bCs/>
          <w:snapToGrid w:val="0"/>
          <w:kern w:val="0"/>
          <w:sz w:val="28"/>
          <w:szCs w:val="28"/>
        </w:rPr>
        <w:t>；</w:t>
      </w:r>
      <w:r w:rsidR="000411D6">
        <w:rPr>
          <w:rFonts w:ascii="標楷體" w:eastAsia="標楷體" w:hAnsi="標楷體" w:cs="Mangal" w:hint="eastAsia"/>
          <w:bCs/>
          <w:snapToGrid w:val="0"/>
          <w:kern w:val="0"/>
          <w:sz w:val="28"/>
          <w:szCs w:val="28"/>
        </w:rPr>
        <w:t>（3）</w:t>
      </w:r>
      <w:r w:rsidR="000411D6" w:rsidRPr="00CF57A5">
        <w:rPr>
          <w:rFonts w:ascii="標楷體" w:eastAsia="標楷體" w:hAnsi="標楷體" w:cs="Mangal" w:hint="eastAsia"/>
          <w:bCs/>
          <w:snapToGrid w:val="0"/>
          <w:kern w:val="0"/>
          <w:sz w:val="28"/>
          <w:szCs w:val="28"/>
        </w:rPr>
        <w:t>興建首座離岸風電運維中心</w:t>
      </w:r>
      <w:r w:rsidR="000411D6">
        <w:rPr>
          <w:rFonts w:ascii="標楷體" w:eastAsia="標楷體" w:hAnsi="標楷體" w:cs="Mangal" w:hint="eastAsia"/>
          <w:bCs/>
          <w:snapToGrid w:val="0"/>
          <w:kern w:val="0"/>
          <w:sz w:val="28"/>
          <w:szCs w:val="28"/>
        </w:rPr>
        <w:t>（圖</w:t>
      </w:r>
      <w:r w:rsidR="00143EB2">
        <w:rPr>
          <w:rFonts w:ascii="標楷體" w:eastAsia="標楷體" w:hAnsi="標楷體" w:cs="Mangal" w:hint="eastAsia"/>
          <w:bCs/>
          <w:snapToGrid w:val="0"/>
          <w:kern w:val="0"/>
          <w:sz w:val="28"/>
          <w:szCs w:val="28"/>
        </w:rPr>
        <w:t>8</w:t>
      </w:r>
      <w:r w:rsidR="000411D6">
        <w:rPr>
          <w:rFonts w:ascii="標楷體" w:eastAsia="標楷體" w:hAnsi="標楷體" w:cs="Mangal" w:hint="eastAsia"/>
          <w:bCs/>
          <w:snapToGrid w:val="0"/>
          <w:kern w:val="0"/>
          <w:sz w:val="28"/>
          <w:szCs w:val="28"/>
        </w:rPr>
        <w:t>）</w:t>
      </w:r>
      <w:r w:rsidR="000411D6" w:rsidRPr="00CF57A5">
        <w:rPr>
          <w:rFonts w:ascii="標楷體" w:eastAsia="標楷體" w:hAnsi="標楷體" w:cs="Mangal" w:hint="eastAsia"/>
          <w:bCs/>
          <w:snapToGrid w:val="0"/>
          <w:kern w:val="0"/>
          <w:sz w:val="28"/>
          <w:szCs w:val="28"/>
        </w:rPr>
        <w:t>，惟逾原訂期限2年仍未完成驗收啟用，且彰化漁港南北護岸工程尚處施工階段，地方政府暫未開放運維港，致影響風機維運作業</w:t>
      </w:r>
      <w:r w:rsidR="000411D6">
        <w:rPr>
          <w:rFonts w:ascii="標楷體" w:eastAsia="標楷體" w:hAnsi="標楷體" w:cs="Mangal" w:hint="eastAsia"/>
          <w:bCs/>
          <w:snapToGrid w:val="0"/>
          <w:kern w:val="0"/>
          <w:sz w:val="28"/>
          <w:szCs w:val="28"/>
        </w:rPr>
        <w:t>等情事</w:t>
      </w:r>
      <w:r w:rsidR="00730DCD" w:rsidRPr="00CF57A5">
        <w:rPr>
          <w:rFonts w:ascii="標楷體" w:eastAsia="標楷體" w:hAnsi="標楷體"/>
          <w:bCs/>
          <w:sz w:val="28"/>
          <w:szCs w:val="24"/>
        </w:rPr>
        <w:t>，經函請台灣電力公司研謀改善。【詳審核報告營業部分乙、貳、三、台灣電力股份有限公司項下重要審核意</w:t>
      </w:r>
      <w:r w:rsidR="00730DCD" w:rsidRPr="000411D6">
        <w:rPr>
          <w:rFonts w:ascii="標楷體" w:eastAsia="標楷體" w:hAnsi="標楷體"/>
          <w:bCs/>
          <w:sz w:val="28"/>
          <w:szCs w:val="24"/>
        </w:rPr>
        <w:t>見</w:t>
      </w:r>
      <w:r w:rsidR="00730DCD" w:rsidRPr="000411D6">
        <w:rPr>
          <w:rFonts w:ascii="標楷體" w:eastAsia="標楷體" w:hAnsi="標楷體" w:hint="eastAsia"/>
          <w:bCs/>
          <w:sz w:val="28"/>
          <w:szCs w:val="24"/>
        </w:rPr>
        <w:t>9</w:t>
      </w:r>
      <w:r w:rsidR="00730DCD" w:rsidRPr="000411D6">
        <w:rPr>
          <w:rFonts w:ascii="標楷體" w:eastAsia="標楷體" w:hAnsi="標楷體"/>
          <w:bCs/>
          <w:sz w:val="28"/>
          <w:szCs w:val="24"/>
        </w:rPr>
        <w:t>.</w:t>
      </w:r>
      <w:r w:rsidR="00730DCD" w:rsidRPr="00CF57A5">
        <w:rPr>
          <w:rFonts w:ascii="標楷體" w:eastAsia="標楷體" w:hAnsi="標楷體"/>
          <w:bCs/>
          <w:sz w:val="28"/>
          <w:szCs w:val="24"/>
        </w:rPr>
        <w:t>】</w:t>
      </w:r>
    </w:p>
    <w:p w14:paraId="69798E94" w14:textId="37A0CA5B" w:rsidR="00730DCD" w:rsidRPr="00E71904" w:rsidRDefault="00730DCD" w:rsidP="009A5E30">
      <w:pPr>
        <w:overflowPunct w:val="0"/>
        <w:spacing w:line="460" w:lineRule="exact"/>
        <w:ind w:firstLineChars="450" w:firstLine="1261"/>
        <w:jc w:val="both"/>
        <w:rPr>
          <w:rFonts w:ascii="標楷體" w:eastAsia="標楷體" w:hAnsi="標楷體" w:cs="Mangal"/>
          <w:szCs w:val="24"/>
        </w:rPr>
      </w:pPr>
      <w:r w:rsidRPr="00E71904">
        <w:rPr>
          <w:rFonts w:ascii="標楷體" w:eastAsia="標楷體" w:hAnsi="標楷體" w:cs="新細明體" w:hint="eastAsia"/>
          <w:b/>
          <w:bCs/>
          <w:kern w:val="0"/>
          <w:sz w:val="28"/>
          <w:szCs w:val="28"/>
        </w:rPr>
        <w:t>3.　台灣電力公司</w:t>
      </w:r>
      <w:r w:rsidRPr="00E71904">
        <w:rPr>
          <w:rFonts w:ascii="標楷體" w:eastAsia="標楷體" w:hAnsi="標楷體" w:hint="eastAsia"/>
          <w:b/>
          <w:bCs/>
          <w:sz w:val="28"/>
          <w:szCs w:val="28"/>
        </w:rPr>
        <w:t>辦理</w:t>
      </w:r>
      <w:r w:rsidR="00EA34AB" w:rsidRPr="00E71904">
        <w:rPr>
          <w:rFonts w:ascii="標楷體" w:eastAsia="標楷體" w:hAnsi="標楷體" w:hint="eastAsia"/>
          <w:b/>
          <w:bCs/>
          <w:sz w:val="28"/>
          <w:szCs w:val="28"/>
        </w:rPr>
        <w:t>離</w:t>
      </w:r>
      <w:r w:rsidR="00EA34AB" w:rsidRPr="00E71904">
        <w:rPr>
          <w:rFonts w:ascii="標楷體" w:eastAsia="標楷體" w:hAnsi="標楷體"/>
          <w:b/>
          <w:bCs/>
          <w:sz w:val="28"/>
          <w:szCs w:val="28"/>
        </w:rPr>
        <w:t>岸風力發電第</w:t>
      </w:r>
      <w:r w:rsidR="00EA34AB" w:rsidRPr="00E71904">
        <w:rPr>
          <w:rFonts w:ascii="標楷體" w:eastAsia="標楷體" w:hAnsi="標楷體" w:hint="eastAsia"/>
          <w:b/>
          <w:bCs/>
          <w:sz w:val="28"/>
          <w:szCs w:val="28"/>
        </w:rPr>
        <w:t>二</w:t>
      </w:r>
      <w:r w:rsidR="00EA34AB" w:rsidRPr="00E71904">
        <w:rPr>
          <w:rFonts w:ascii="標楷體" w:eastAsia="標楷體" w:hAnsi="標楷體"/>
          <w:b/>
          <w:bCs/>
          <w:sz w:val="28"/>
          <w:szCs w:val="28"/>
        </w:rPr>
        <w:t>期計畫</w:t>
      </w:r>
      <w:r w:rsidR="005E09F9">
        <w:rPr>
          <w:rFonts w:ascii="標楷體" w:eastAsia="標楷體" w:hAnsi="標楷體" w:hint="eastAsia"/>
          <w:b/>
          <w:bCs/>
          <w:sz w:val="28"/>
          <w:szCs w:val="28"/>
        </w:rPr>
        <w:t>，</w:t>
      </w:r>
      <w:r w:rsidRPr="00E71904">
        <w:rPr>
          <w:rFonts w:ascii="標楷體" w:eastAsia="標楷體" w:hAnsi="標楷體" w:hint="eastAsia"/>
          <w:b/>
          <w:bCs/>
          <w:sz w:val="28"/>
          <w:szCs w:val="28"/>
        </w:rPr>
        <w:t>有助達成綠能發展目標，惟統包商因船</w:t>
      </w:r>
      <w:r w:rsidR="00900E39">
        <w:rPr>
          <w:rFonts w:ascii="標楷體" w:eastAsia="標楷體" w:hAnsi="標楷體" w:hint="eastAsia"/>
          <w:b/>
          <w:bCs/>
          <w:sz w:val="28"/>
          <w:szCs w:val="28"/>
        </w:rPr>
        <w:t>隻</w:t>
      </w:r>
      <w:r w:rsidRPr="00E71904">
        <w:rPr>
          <w:rFonts w:ascii="標楷體" w:eastAsia="標楷體" w:hAnsi="標楷體" w:hint="eastAsia"/>
          <w:b/>
          <w:bCs/>
          <w:sz w:val="28"/>
          <w:szCs w:val="28"/>
        </w:rPr>
        <w:t>調度及機具動員未如預期等，</w:t>
      </w:r>
      <w:r w:rsidR="00736EC9" w:rsidRPr="00E71904">
        <w:rPr>
          <w:rFonts w:ascii="標楷體" w:eastAsia="標楷體" w:hAnsi="標楷體" w:hint="eastAsia"/>
          <w:b/>
          <w:bCs/>
          <w:sz w:val="28"/>
          <w:szCs w:val="28"/>
        </w:rPr>
        <w:t>計畫進度</w:t>
      </w:r>
      <w:r w:rsidRPr="00E71904">
        <w:rPr>
          <w:rFonts w:ascii="標楷體" w:eastAsia="標楷體" w:hAnsi="標楷體" w:hint="eastAsia"/>
          <w:b/>
          <w:bCs/>
          <w:sz w:val="28"/>
          <w:szCs w:val="28"/>
        </w:rPr>
        <w:t>自113年4月起即持續落後，</w:t>
      </w:r>
      <w:r w:rsidR="00E967FE">
        <w:rPr>
          <w:rFonts w:ascii="標楷體" w:eastAsia="標楷體" w:hAnsi="標楷體" w:cs="CIDFont+F2" w:hint="eastAsia"/>
          <w:b/>
          <w:sz w:val="28"/>
          <w:szCs w:val="28"/>
        </w:rPr>
        <w:t>另案場建造成本大幅增加，統包商認屬不可抗力因素，向</w:t>
      </w:r>
      <w:r w:rsidR="00D86B0B">
        <w:rPr>
          <w:rFonts w:ascii="標楷體" w:eastAsia="標楷體" w:hAnsi="標楷體" w:cs="CIDFont+F2" w:hint="eastAsia"/>
          <w:b/>
          <w:sz w:val="28"/>
          <w:szCs w:val="28"/>
        </w:rPr>
        <w:t>行政院公共</w:t>
      </w:r>
      <w:r w:rsidR="00E967FE">
        <w:rPr>
          <w:rFonts w:ascii="標楷體" w:eastAsia="標楷體" w:hAnsi="標楷體" w:cs="CIDFont+F2" w:hint="eastAsia"/>
          <w:b/>
          <w:sz w:val="28"/>
          <w:szCs w:val="28"/>
        </w:rPr>
        <w:t>工程</w:t>
      </w:r>
      <w:r w:rsidR="00D86B0B">
        <w:rPr>
          <w:rFonts w:ascii="標楷體" w:eastAsia="標楷體" w:hAnsi="標楷體" w:cs="CIDFont+F2" w:hint="eastAsia"/>
          <w:b/>
          <w:sz w:val="28"/>
          <w:szCs w:val="28"/>
        </w:rPr>
        <w:t>委員</w:t>
      </w:r>
      <w:r w:rsidR="00E967FE">
        <w:rPr>
          <w:rFonts w:ascii="標楷體" w:eastAsia="標楷體" w:hAnsi="標楷體" w:cs="CIDFont+F2" w:hint="eastAsia"/>
          <w:b/>
          <w:sz w:val="28"/>
          <w:szCs w:val="28"/>
        </w:rPr>
        <w:t>會申請爭議調解成立增加契約金額，惟部分增加項目</w:t>
      </w:r>
      <w:r w:rsidR="00E967FE" w:rsidRPr="007563C2">
        <w:rPr>
          <w:rFonts w:ascii="標楷體" w:eastAsia="標楷體" w:hAnsi="標楷體" w:cs="CIDFont+F2" w:hint="eastAsia"/>
          <w:b/>
          <w:sz w:val="28"/>
          <w:szCs w:val="28"/>
        </w:rPr>
        <w:t>係因合約規範未臻明確</w:t>
      </w:r>
      <w:r w:rsidR="00E967FE">
        <w:rPr>
          <w:rFonts w:ascii="標楷體" w:eastAsia="標楷體" w:hAnsi="標楷體" w:cs="CIDFont+F2" w:hint="eastAsia"/>
          <w:b/>
          <w:sz w:val="28"/>
          <w:szCs w:val="28"/>
        </w:rPr>
        <w:t>所致</w:t>
      </w:r>
      <w:r w:rsidR="00E967FE" w:rsidRPr="007563C2">
        <w:rPr>
          <w:rFonts w:ascii="標楷體" w:eastAsia="標楷體" w:hAnsi="標楷體" w:cs="CIDFont+F2" w:hint="eastAsia"/>
          <w:b/>
          <w:sz w:val="28"/>
          <w:szCs w:val="28"/>
        </w:rPr>
        <w:t>，允宜督促廠商</w:t>
      </w:r>
      <w:r w:rsidR="00E967FE">
        <w:rPr>
          <w:rFonts w:ascii="標楷體" w:eastAsia="標楷體" w:hAnsi="標楷體" w:cs="CIDFont+F2" w:hint="eastAsia"/>
          <w:b/>
          <w:sz w:val="28"/>
          <w:szCs w:val="28"/>
        </w:rPr>
        <w:t>積極趕辦並</w:t>
      </w:r>
      <w:r w:rsidR="00E967FE" w:rsidRPr="007563C2">
        <w:rPr>
          <w:rFonts w:ascii="標楷體" w:eastAsia="標楷體" w:hAnsi="標楷體" w:cs="CIDFont+F2" w:hint="eastAsia"/>
          <w:b/>
          <w:sz w:val="28"/>
          <w:szCs w:val="28"/>
        </w:rPr>
        <w:t>確立相關付款機制，強化相關契約條文</w:t>
      </w:r>
      <w:r w:rsidR="00E967FE">
        <w:rPr>
          <w:rFonts w:ascii="標楷體" w:eastAsia="標楷體" w:hAnsi="標楷體" w:cs="CIDFont+F2" w:hint="eastAsia"/>
          <w:b/>
          <w:sz w:val="28"/>
          <w:szCs w:val="28"/>
        </w:rPr>
        <w:t>與</w:t>
      </w:r>
      <w:r w:rsidR="00E967FE" w:rsidRPr="007563C2">
        <w:rPr>
          <w:rFonts w:ascii="標楷體" w:eastAsia="標楷體" w:hAnsi="標楷體" w:cs="CIDFont+F2" w:hint="eastAsia"/>
          <w:b/>
          <w:sz w:val="28"/>
          <w:szCs w:val="28"/>
        </w:rPr>
        <w:t>規範，確</w:t>
      </w:r>
      <w:r w:rsidR="00E967FE" w:rsidRPr="007563C2">
        <w:rPr>
          <w:rFonts w:ascii="標楷體" w:eastAsia="標楷體" w:hAnsi="標楷體" w:cs="CIDFont+F2" w:hint="eastAsia"/>
          <w:b/>
          <w:sz w:val="28"/>
          <w:szCs w:val="28"/>
        </w:rPr>
        <w:lastRenderedPageBreak/>
        <w:t>保公司權</w:t>
      </w:r>
      <w:r w:rsidR="00E967FE">
        <w:rPr>
          <w:rFonts w:ascii="標楷體" w:eastAsia="標楷體" w:hAnsi="標楷體" w:cs="CIDFont+F2" w:hint="eastAsia"/>
          <w:b/>
          <w:sz w:val="28"/>
          <w:szCs w:val="28"/>
        </w:rPr>
        <w:t>益</w:t>
      </w:r>
      <w:r w:rsidRPr="00E71904">
        <w:rPr>
          <w:rFonts w:ascii="標楷體" w:eastAsia="標楷體" w:hAnsi="標楷體" w:hint="eastAsia"/>
          <w:b/>
          <w:bCs/>
          <w:sz w:val="28"/>
          <w:szCs w:val="28"/>
        </w:rPr>
        <w:t>：</w:t>
      </w:r>
      <w:r w:rsidRPr="00E71904">
        <w:rPr>
          <w:rFonts w:ascii="標楷體" w:eastAsia="標楷體" w:hAnsi="標楷體" w:cs="CIDFont+F2" w:hint="eastAsia"/>
          <w:sz w:val="28"/>
          <w:szCs w:val="28"/>
        </w:rPr>
        <w:t>台灣電力公司配合政府能源政策及「風力發電4年推動計畫」，擴大開發離岸風場發電規模，辦</w:t>
      </w:r>
      <w:r w:rsidRPr="00E71904">
        <w:rPr>
          <w:rFonts w:ascii="標楷體" w:eastAsia="標楷體" w:hAnsi="標楷體" w:cs="CIDFont+F2"/>
          <w:sz w:val="28"/>
          <w:szCs w:val="28"/>
        </w:rPr>
        <w:t>理</w:t>
      </w:r>
      <w:r w:rsidRPr="00E71904">
        <w:rPr>
          <w:rFonts w:ascii="標楷體" w:eastAsia="標楷體" w:hAnsi="標楷體" w:cs="CIDFont+F2" w:hint="eastAsia"/>
          <w:sz w:val="28"/>
          <w:szCs w:val="28"/>
        </w:rPr>
        <w:t>「離</w:t>
      </w:r>
      <w:r w:rsidRPr="00E71904">
        <w:rPr>
          <w:rFonts w:ascii="標楷體" w:eastAsia="標楷體" w:hAnsi="標楷體" w:cs="CIDFont+F2"/>
          <w:sz w:val="28"/>
          <w:szCs w:val="28"/>
        </w:rPr>
        <w:t>岸風力發電第</w:t>
      </w:r>
      <w:r w:rsidRPr="00E71904">
        <w:rPr>
          <w:rFonts w:ascii="標楷體" w:eastAsia="標楷體" w:hAnsi="標楷體" w:cs="CIDFont+F2" w:hint="eastAsia"/>
          <w:sz w:val="28"/>
          <w:szCs w:val="28"/>
        </w:rPr>
        <w:t>二</w:t>
      </w:r>
      <w:r w:rsidRPr="00E71904">
        <w:rPr>
          <w:rFonts w:ascii="標楷體" w:eastAsia="標楷體" w:hAnsi="標楷體" w:cs="CIDFont+F2"/>
          <w:sz w:val="28"/>
          <w:szCs w:val="28"/>
        </w:rPr>
        <w:t>期計畫」</w:t>
      </w:r>
      <w:r w:rsidRPr="00E71904">
        <w:rPr>
          <w:rFonts w:ascii="標楷體" w:eastAsia="標楷體" w:hAnsi="標楷體" w:cs="CIDFont+F2" w:hint="eastAsia"/>
          <w:sz w:val="28"/>
          <w:szCs w:val="28"/>
        </w:rPr>
        <w:t>，計</w:t>
      </w:r>
      <w:r w:rsidRPr="00E71904">
        <w:rPr>
          <w:rFonts w:ascii="標楷體" w:eastAsia="標楷體" w:hAnsi="標楷體" w:cs="CIDFont+F2"/>
          <w:sz w:val="28"/>
          <w:szCs w:val="28"/>
        </w:rPr>
        <w:t>畫</w:t>
      </w:r>
      <w:r w:rsidRPr="00E71904">
        <w:rPr>
          <w:rFonts w:ascii="標楷體" w:eastAsia="標楷體" w:hAnsi="標楷體" w:cs="CIDFont+F2" w:hint="eastAsia"/>
          <w:sz w:val="28"/>
          <w:szCs w:val="28"/>
        </w:rPr>
        <w:t>總經</w:t>
      </w:r>
      <w:r w:rsidRPr="00E71904">
        <w:rPr>
          <w:rFonts w:ascii="標楷體" w:eastAsia="標楷體" w:hAnsi="標楷體" w:cs="CIDFont+F2"/>
          <w:sz w:val="28"/>
          <w:szCs w:val="28"/>
        </w:rPr>
        <w:t>費</w:t>
      </w:r>
      <w:r w:rsidRPr="00E71904">
        <w:rPr>
          <w:rFonts w:ascii="標楷體" w:eastAsia="標楷體" w:hAnsi="標楷體" w:cs="CIDFont+F2" w:hint="eastAsia"/>
          <w:sz w:val="28"/>
          <w:szCs w:val="28"/>
        </w:rPr>
        <w:t>573</w:t>
      </w:r>
      <w:r w:rsidR="00DB6C92" w:rsidRPr="00E71904">
        <w:rPr>
          <w:rFonts w:ascii="標楷體" w:eastAsia="標楷體" w:hAnsi="標楷體" w:cs="CIDFont+F2" w:hint="eastAsia"/>
          <w:sz w:val="28"/>
          <w:szCs w:val="28"/>
        </w:rPr>
        <w:t>.23</w:t>
      </w:r>
      <w:r w:rsidRPr="00E71904">
        <w:rPr>
          <w:rFonts w:ascii="標楷體" w:eastAsia="標楷體" w:hAnsi="標楷體" w:cs="CIDFont+F2" w:hint="eastAsia"/>
          <w:sz w:val="28"/>
          <w:szCs w:val="28"/>
        </w:rPr>
        <w:t>億</w:t>
      </w:r>
      <w:r w:rsidRPr="00E71904">
        <w:rPr>
          <w:rFonts w:ascii="標楷體" w:eastAsia="標楷體" w:hAnsi="標楷體" w:cs="CIDFont+F2"/>
          <w:sz w:val="28"/>
          <w:szCs w:val="28"/>
        </w:rPr>
        <w:t>元</w:t>
      </w:r>
      <w:r w:rsidRPr="00E71904">
        <w:rPr>
          <w:rFonts w:ascii="標楷體" w:eastAsia="標楷體" w:hAnsi="標楷體" w:cs="CIDFont+F2" w:hint="eastAsia"/>
          <w:sz w:val="28"/>
          <w:szCs w:val="28"/>
        </w:rPr>
        <w:t>，執</w:t>
      </w:r>
      <w:r w:rsidRPr="00E71904">
        <w:rPr>
          <w:rFonts w:ascii="標楷體" w:eastAsia="標楷體" w:hAnsi="標楷體" w:cs="CIDFont+F2"/>
          <w:sz w:val="28"/>
          <w:szCs w:val="28"/>
        </w:rPr>
        <w:t>行</w:t>
      </w:r>
      <w:r w:rsidRPr="00E71904">
        <w:rPr>
          <w:rFonts w:ascii="標楷體" w:eastAsia="標楷體" w:hAnsi="標楷體" w:cs="CIDFont+F2" w:hint="eastAsia"/>
          <w:sz w:val="28"/>
          <w:szCs w:val="28"/>
        </w:rPr>
        <w:t>期</w:t>
      </w:r>
      <w:r w:rsidRPr="00E71904">
        <w:rPr>
          <w:rFonts w:ascii="標楷體" w:eastAsia="標楷體" w:hAnsi="標楷體" w:cs="CIDFont+F2"/>
          <w:sz w:val="28"/>
          <w:szCs w:val="28"/>
        </w:rPr>
        <w:t>間</w:t>
      </w:r>
      <w:r w:rsidRPr="00E71904">
        <w:rPr>
          <w:rFonts w:ascii="標楷體" w:eastAsia="標楷體" w:hAnsi="標楷體" w:cs="CIDFont+F2" w:hint="eastAsia"/>
          <w:sz w:val="28"/>
          <w:szCs w:val="28"/>
        </w:rPr>
        <w:t>為108年4月</w:t>
      </w:r>
      <w:r w:rsidRPr="00E71904">
        <w:rPr>
          <w:rFonts w:ascii="標楷體" w:eastAsia="標楷體" w:hAnsi="標楷體" w:cs="CIDFont+F2"/>
          <w:sz w:val="28"/>
          <w:szCs w:val="28"/>
        </w:rPr>
        <w:t>至</w:t>
      </w:r>
      <w:r w:rsidRPr="00E71904">
        <w:rPr>
          <w:rFonts w:ascii="標楷體" w:eastAsia="標楷體" w:hAnsi="標楷體" w:cs="CIDFont+F2" w:hint="eastAsia"/>
          <w:sz w:val="28"/>
          <w:szCs w:val="28"/>
        </w:rPr>
        <w:t>1</w:t>
      </w:r>
      <w:r w:rsidRPr="00E71904">
        <w:rPr>
          <w:rFonts w:ascii="標楷體" w:eastAsia="標楷體" w:hAnsi="標楷體" w:cs="CIDFont+F2"/>
          <w:sz w:val="28"/>
          <w:szCs w:val="28"/>
        </w:rPr>
        <w:t>14</w:t>
      </w:r>
      <w:r w:rsidRPr="00E71904">
        <w:rPr>
          <w:rFonts w:ascii="標楷體" w:eastAsia="標楷體" w:hAnsi="標楷體" w:cs="CIDFont+F2" w:hint="eastAsia"/>
          <w:sz w:val="28"/>
          <w:szCs w:val="28"/>
        </w:rPr>
        <w:t>年12月，規</w:t>
      </w:r>
      <w:r w:rsidRPr="00E71904">
        <w:rPr>
          <w:rFonts w:ascii="標楷體" w:eastAsia="標楷體" w:hAnsi="標楷體" w:cs="CIDFont+F2"/>
          <w:sz w:val="28"/>
          <w:szCs w:val="28"/>
        </w:rPr>
        <w:t>劃</w:t>
      </w:r>
      <w:r w:rsidRPr="00E71904">
        <w:rPr>
          <w:rFonts w:ascii="標楷體" w:eastAsia="標楷體" w:hAnsi="標楷體" w:cs="CIDFont+F2" w:hint="eastAsia"/>
          <w:sz w:val="28"/>
          <w:szCs w:val="28"/>
        </w:rPr>
        <w:t>興</w:t>
      </w:r>
      <w:r w:rsidRPr="00E71904">
        <w:rPr>
          <w:rFonts w:ascii="標楷體" w:eastAsia="標楷體" w:hAnsi="標楷體" w:cs="CIDFont+F2"/>
          <w:sz w:val="28"/>
          <w:szCs w:val="28"/>
        </w:rPr>
        <w:t>建</w:t>
      </w:r>
      <w:r w:rsidRPr="00E71904">
        <w:rPr>
          <w:rFonts w:ascii="標楷體" w:eastAsia="標楷體" w:hAnsi="標楷體" w:cs="CIDFont+F2" w:hint="eastAsia"/>
          <w:sz w:val="28"/>
          <w:szCs w:val="28"/>
        </w:rPr>
        <w:t>31部裝置容量離岸風力發電機組共294</w:t>
      </w:r>
      <w:r w:rsidRPr="00E71904">
        <w:rPr>
          <w:rFonts w:ascii="標楷體" w:eastAsia="標楷體" w:hAnsi="標楷體" w:cs="CIDFont+F2"/>
          <w:sz w:val="28"/>
          <w:szCs w:val="28"/>
        </w:rPr>
        <w:t>.</w:t>
      </w:r>
      <w:r w:rsidRPr="00E71904">
        <w:rPr>
          <w:rFonts w:ascii="標楷體" w:eastAsia="標楷體" w:hAnsi="標楷體" w:cs="CIDFont+F2" w:hint="eastAsia"/>
          <w:sz w:val="28"/>
          <w:szCs w:val="28"/>
        </w:rPr>
        <w:t>5</w:t>
      </w:r>
      <w:r w:rsidRPr="00E71904">
        <w:rPr>
          <w:rFonts w:ascii="標楷體" w:eastAsia="標楷體" w:hAnsi="標楷體" w:cs="CIDFont+F2"/>
          <w:sz w:val="28"/>
          <w:szCs w:val="28"/>
        </w:rPr>
        <w:t>MW</w:t>
      </w:r>
      <w:r w:rsidRPr="00E71904">
        <w:rPr>
          <w:rFonts w:ascii="標楷體" w:eastAsia="標楷體" w:hAnsi="標楷體" w:cs="CIDFont+F2" w:hint="eastAsia"/>
          <w:sz w:val="28"/>
          <w:szCs w:val="28"/>
        </w:rPr>
        <w:t>、鋪</w:t>
      </w:r>
      <w:r w:rsidRPr="00E71904">
        <w:rPr>
          <w:rFonts w:ascii="標楷體" w:eastAsia="標楷體" w:hAnsi="標楷體" w:cs="CIDFont+F2"/>
          <w:sz w:val="28"/>
          <w:szCs w:val="28"/>
        </w:rPr>
        <w:t>設</w:t>
      </w:r>
      <w:r w:rsidRPr="00E71904">
        <w:rPr>
          <w:rFonts w:ascii="標楷體" w:eastAsia="標楷體" w:hAnsi="標楷體" w:cs="CIDFont+F2" w:hint="eastAsia"/>
          <w:sz w:val="28"/>
          <w:szCs w:val="28"/>
        </w:rPr>
        <w:t>海底</w:t>
      </w:r>
      <w:r w:rsidRPr="00E71904">
        <w:rPr>
          <w:rFonts w:ascii="標楷體" w:eastAsia="標楷體" w:hAnsi="標楷體" w:cs="CIDFont+F2"/>
          <w:sz w:val="28"/>
          <w:szCs w:val="28"/>
        </w:rPr>
        <w:t>電</w:t>
      </w:r>
      <w:r w:rsidRPr="00E71904">
        <w:rPr>
          <w:rFonts w:ascii="標楷體" w:eastAsia="標楷體" w:hAnsi="標楷體" w:cs="CIDFont+F2" w:hint="eastAsia"/>
          <w:sz w:val="28"/>
          <w:szCs w:val="28"/>
        </w:rPr>
        <w:t>纜</w:t>
      </w:r>
      <w:r w:rsidRPr="00E71904">
        <w:rPr>
          <w:rFonts w:ascii="標楷體" w:eastAsia="標楷體" w:hAnsi="標楷體" w:cs="CIDFont+F2"/>
          <w:sz w:val="28"/>
          <w:szCs w:val="28"/>
        </w:rPr>
        <w:t>、</w:t>
      </w:r>
      <w:r w:rsidRPr="00E71904">
        <w:rPr>
          <w:rFonts w:ascii="標楷體" w:eastAsia="標楷體" w:hAnsi="標楷體" w:cs="CIDFont+F2" w:hint="eastAsia"/>
          <w:sz w:val="28"/>
          <w:szCs w:val="28"/>
        </w:rPr>
        <w:t>陸</w:t>
      </w:r>
      <w:r w:rsidRPr="00E71904">
        <w:rPr>
          <w:rFonts w:ascii="標楷體" w:eastAsia="標楷體" w:hAnsi="標楷體" w:cs="CIDFont+F2"/>
          <w:sz w:val="28"/>
          <w:szCs w:val="28"/>
        </w:rPr>
        <w:t>上電</w:t>
      </w:r>
      <w:r w:rsidRPr="00E71904">
        <w:rPr>
          <w:rFonts w:ascii="標楷體" w:eastAsia="標楷體" w:hAnsi="標楷體" w:cs="CIDFont+F2" w:hint="eastAsia"/>
          <w:sz w:val="28"/>
          <w:szCs w:val="28"/>
        </w:rPr>
        <w:t>纜，另為匯集離岸風機產生電力，升壓至合適之電壓，併入電網，及興建海上變電站</w:t>
      </w:r>
      <w:r w:rsidRPr="00E71904">
        <w:rPr>
          <w:rFonts w:ascii="標楷體" w:eastAsia="標楷體" w:hAnsi="標楷體" w:cs="CIDFont+F2"/>
          <w:sz w:val="28"/>
          <w:szCs w:val="28"/>
        </w:rPr>
        <w:t>等</w:t>
      </w:r>
      <w:r w:rsidRPr="00E71904">
        <w:rPr>
          <w:rFonts w:ascii="標楷體" w:eastAsia="標楷體" w:hAnsi="標楷體" w:cs="Mangal" w:hint="eastAsia"/>
          <w:bCs/>
          <w:snapToGrid w:val="0"/>
          <w:kern w:val="0"/>
          <w:sz w:val="28"/>
          <w:szCs w:val="28"/>
        </w:rPr>
        <w:t>（圖</w:t>
      </w:r>
      <w:r w:rsidR="00143EB2">
        <w:rPr>
          <w:rFonts w:ascii="標楷體" w:eastAsia="標楷體" w:hAnsi="標楷體" w:cs="Mangal" w:hint="eastAsia"/>
          <w:bCs/>
          <w:snapToGrid w:val="0"/>
          <w:kern w:val="0"/>
          <w:sz w:val="28"/>
          <w:szCs w:val="28"/>
        </w:rPr>
        <w:t>9</w:t>
      </w:r>
      <w:r w:rsidRPr="00E71904">
        <w:rPr>
          <w:rFonts w:ascii="標楷體" w:eastAsia="標楷體" w:hAnsi="標楷體" w:cs="Mangal" w:hint="eastAsia"/>
          <w:bCs/>
          <w:snapToGrid w:val="0"/>
          <w:kern w:val="0"/>
          <w:sz w:val="28"/>
          <w:szCs w:val="28"/>
        </w:rPr>
        <w:t>）</w:t>
      </w:r>
      <w:r w:rsidRPr="00E71904">
        <w:rPr>
          <w:rFonts w:ascii="標楷體" w:eastAsia="標楷體" w:hAnsi="標楷體" w:cs="CIDFont+F2" w:hint="eastAsia"/>
          <w:sz w:val="28"/>
          <w:szCs w:val="28"/>
        </w:rPr>
        <w:t>，期</w:t>
      </w:r>
      <w:r w:rsidR="00D86B0B" w:rsidRPr="00E71904">
        <w:rPr>
          <w:rFonts w:ascii="標楷體" w:eastAsia="標楷體" w:hAnsi="標楷體"/>
          <w:b/>
          <w:noProof/>
          <w:szCs w:val="24"/>
        </w:rPr>
        <mc:AlternateContent>
          <mc:Choice Requires="wps">
            <w:drawing>
              <wp:anchor distT="45720" distB="45720" distL="114300" distR="114300" simplePos="0" relativeHeight="251852800" behindDoc="0" locked="0" layoutInCell="1" allowOverlap="1" wp14:anchorId="7B40B265" wp14:editId="04E52552">
                <wp:simplePos x="0" y="0"/>
                <wp:positionH relativeFrom="margin">
                  <wp:posOffset>3625430</wp:posOffset>
                </wp:positionH>
                <wp:positionV relativeFrom="margin">
                  <wp:posOffset>1574800</wp:posOffset>
                </wp:positionV>
                <wp:extent cx="2691130" cy="27432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130" cy="2743200"/>
                        </a:xfrm>
                        <a:prstGeom prst="rect">
                          <a:avLst/>
                        </a:prstGeom>
                        <a:solidFill>
                          <a:srgbClr val="FFFFFF"/>
                        </a:solidFill>
                        <a:ln w="9525">
                          <a:noFill/>
                          <a:miter lim="800000"/>
                          <a:headEnd/>
                          <a:tailEnd/>
                        </a:ln>
                      </wps:spPr>
                      <wps:txbx>
                        <w:txbxContent>
                          <w:p w14:paraId="19F7E773" w14:textId="328A8537" w:rsidR="00730DCD" w:rsidRPr="0072124E" w:rsidRDefault="00730DCD" w:rsidP="00550224">
                            <w:pPr>
                              <w:spacing w:line="240" w:lineRule="exact"/>
                              <w:jc w:val="center"/>
                              <w:rPr>
                                <w:b/>
                                <w:bCs/>
                              </w:rPr>
                            </w:pPr>
                            <w:r w:rsidRPr="00475EB9">
                              <w:rPr>
                                <w:rFonts w:ascii="標楷體" w:eastAsia="標楷體" w:hAnsi="標楷體" w:hint="eastAsia"/>
                                <w:b/>
                                <w:bCs/>
                              </w:rPr>
                              <w:t>圖</w:t>
                            </w:r>
                            <w:r w:rsidR="00143EB2">
                              <w:rPr>
                                <w:rFonts w:ascii="標楷體" w:eastAsia="標楷體" w:hAnsi="標楷體"/>
                                <w:b/>
                                <w:bCs/>
                              </w:rPr>
                              <w:t>9</w:t>
                            </w:r>
                            <w:r w:rsidRPr="0072124E">
                              <w:rPr>
                                <w:rFonts w:hint="eastAsia"/>
                                <w:b/>
                                <w:bCs/>
                              </w:rPr>
                              <w:t xml:space="preserve">　</w:t>
                            </w:r>
                            <w:r w:rsidRPr="00A877A4">
                              <w:rPr>
                                <w:rFonts w:ascii="標楷體" w:eastAsia="標楷體" w:hAnsi="標楷體" w:hint="eastAsia"/>
                                <w:b/>
                                <w:bCs/>
                              </w:rPr>
                              <w:t>離岸</w:t>
                            </w:r>
                            <w:r w:rsidRPr="00A877A4">
                              <w:rPr>
                                <w:rFonts w:ascii="標楷體" w:eastAsia="標楷體" w:hAnsi="標楷體" w:cs="Mangal" w:hint="eastAsia"/>
                                <w:b/>
                                <w:bCs/>
                                <w:kern w:val="0"/>
                                <w:szCs w:val="24"/>
                              </w:rPr>
                              <w:t>風機安裝情形</w:t>
                            </w:r>
                          </w:p>
                          <w:p w14:paraId="5676D78E" w14:textId="77777777" w:rsidR="00730DCD" w:rsidRDefault="00730DCD" w:rsidP="00730DCD">
                            <w:r w:rsidRPr="00FF29DE">
                              <w:rPr>
                                <w:noProof/>
                              </w:rPr>
                              <w:drawing>
                                <wp:inline distT="0" distB="0" distL="0" distR="0" wp14:anchorId="59D9FF92" wp14:editId="3FE0B490">
                                  <wp:extent cx="2501265" cy="2249536"/>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08774" cy="2256289"/>
                                          </a:xfrm>
                                          <a:prstGeom prst="rect">
                                            <a:avLst/>
                                          </a:prstGeom>
                                        </pic:spPr>
                                      </pic:pic>
                                    </a:graphicData>
                                  </a:graphic>
                                </wp:inline>
                              </w:drawing>
                            </w:r>
                          </w:p>
                          <w:p w14:paraId="283845F1" w14:textId="39C664CD" w:rsidR="00730DCD" w:rsidRPr="0072124E" w:rsidRDefault="00730DCD" w:rsidP="00550224">
                            <w:pPr>
                              <w:spacing w:line="240" w:lineRule="exact"/>
                              <w:rPr>
                                <w:rFonts w:ascii="標楷體" w:eastAsia="標楷體" w:hAnsi="標楷體"/>
                                <w:sz w:val="18"/>
                                <w:szCs w:val="16"/>
                              </w:rPr>
                            </w:pPr>
                            <w:r w:rsidRPr="0072124E">
                              <w:rPr>
                                <w:rFonts w:ascii="標楷體" w:eastAsia="標楷體" w:hAnsi="標楷體" w:hint="eastAsia"/>
                                <w:sz w:val="18"/>
                                <w:szCs w:val="16"/>
                              </w:rPr>
                              <w:t>資料來源：</w:t>
                            </w:r>
                            <w:r w:rsidR="00B53EE1" w:rsidRPr="00F915A0">
                              <w:rPr>
                                <w:rFonts w:ascii="標楷體" w:eastAsia="標楷體" w:hAnsi="標楷體" w:hint="eastAsia"/>
                                <w:sz w:val="18"/>
                                <w:szCs w:val="18"/>
                              </w:rPr>
                              <w:t>擷</w:t>
                            </w:r>
                            <w:r w:rsidRPr="0072124E">
                              <w:rPr>
                                <w:rFonts w:ascii="標楷體" w:eastAsia="標楷體" w:hAnsi="標楷體" w:hint="eastAsia"/>
                                <w:sz w:val="18"/>
                                <w:szCs w:val="16"/>
                              </w:rPr>
                              <w:t>取自台灣電力公司官方網站。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40B265" id="_x0000_s1037" type="#_x0000_t202" style="position:absolute;left:0;text-align:left;margin-left:285.45pt;margin-top:124pt;width:211.9pt;height:3in;z-index:251852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" stroked="f">
                <v:textbox>
                  <w:txbxContent>
                    <w:p w14:paraId="19F7E773" w14:textId="328A8537" w:rsidR="00730DCD" w:rsidRPr="0072124E" w:rsidRDefault="00730DCD" w:rsidP="00550224">
                      <w:pPr>
                        <w:spacing w:line="240" w:lineRule="exact"/>
                        <w:jc w:val="center"/>
                        <w:rPr>
                          <w:b/>
                          <w:bCs/>
                        </w:rPr>
                      </w:pPr>
                      <w:r w:rsidRPr="00475EB9">
                        <w:rPr>
                          <w:rFonts w:ascii="標楷體" w:eastAsia="標楷體" w:hAnsi="標楷體" w:hint="eastAsia"/>
                          <w:b/>
                          <w:bCs/>
                        </w:rPr>
                        <w:t>圖</w:t>
                      </w:r>
                      <w:r w:rsidR="00143EB2">
                        <w:rPr>
                          <w:rFonts w:ascii="標楷體" w:eastAsia="標楷體" w:hAnsi="標楷體"/>
                          <w:b/>
                          <w:bCs/>
                        </w:rPr>
                        <w:t>9</w:t>
                      </w:r>
                      <w:r w:rsidRPr="0072124E">
                        <w:rPr>
                          <w:rFonts w:hint="eastAsia"/>
                          <w:b/>
                          <w:bCs/>
                        </w:rPr>
                        <w:t xml:space="preserve">　</w:t>
                      </w:r>
                      <w:r w:rsidRPr="00A877A4">
                        <w:rPr>
                          <w:rFonts w:ascii="標楷體" w:eastAsia="標楷體" w:hAnsi="標楷體" w:hint="eastAsia"/>
                          <w:b/>
                          <w:bCs/>
                        </w:rPr>
                        <w:t>離岸</w:t>
                      </w:r>
                      <w:r w:rsidRPr="00A877A4">
                        <w:rPr>
                          <w:rFonts w:ascii="標楷體" w:eastAsia="標楷體" w:hAnsi="標楷體" w:cs="Mangal" w:hint="eastAsia"/>
                          <w:b/>
                          <w:bCs/>
                          <w:kern w:val="0"/>
                          <w:szCs w:val="24"/>
                        </w:rPr>
                        <w:t>風機安裝情形</w:t>
                      </w:r>
                    </w:p>
                    <w:p w14:paraId="5676D78E" w14:textId="77777777" w:rsidR="00730DCD" w:rsidRDefault="00730DCD" w:rsidP="00730DCD">
                      <w:r w:rsidRPr="00FF29DE">
                        <w:rPr>
                          <w:noProof/>
                        </w:rPr>
                        <w:drawing>
                          <wp:inline distT="0" distB="0" distL="0" distR="0" wp14:anchorId="59D9FF92" wp14:editId="3FE0B490">
                            <wp:extent cx="2501265" cy="2249536"/>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08774" cy="2256289"/>
                                    </a:xfrm>
                                    <a:prstGeom prst="rect">
                                      <a:avLst/>
                                    </a:prstGeom>
                                  </pic:spPr>
                                </pic:pic>
                              </a:graphicData>
                            </a:graphic>
                          </wp:inline>
                        </w:drawing>
                      </w:r>
                    </w:p>
                    <w:p w14:paraId="283845F1" w14:textId="39C664CD" w:rsidR="00730DCD" w:rsidRPr="0072124E" w:rsidRDefault="00730DCD" w:rsidP="00550224">
                      <w:pPr>
                        <w:spacing w:line="240" w:lineRule="exact"/>
                        <w:rPr>
                          <w:rFonts w:ascii="標楷體" w:eastAsia="標楷體" w:hAnsi="標楷體"/>
                          <w:sz w:val="18"/>
                          <w:szCs w:val="16"/>
                        </w:rPr>
                      </w:pPr>
                      <w:r w:rsidRPr="0072124E">
                        <w:rPr>
                          <w:rFonts w:ascii="標楷體" w:eastAsia="標楷體" w:hAnsi="標楷體" w:hint="eastAsia"/>
                          <w:sz w:val="18"/>
                          <w:szCs w:val="16"/>
                        </w:rPr>
                        <w:t>資料來源：</w:t>
                      </w:r>
                      <w:r w:rsidR="00B53EE1" w:rsidRPr="00F915A0">
                        <w:rPr>
                          <w:rFonts w:ascii="標楷體" w:eastAsia="標楷體" w:hAnsi="標楷體" w:hint="eastAsia"/>
                          <w:sz w:val="18"/>
                          <w:szCs w:val="18"/>
                        </w:rPr>
                        <w:t>擷</w:t>
                      </w:r>
                      <w:r w:rsidRPr="0072124E">
                        <w:rPr>
                          <w:rFonts w:ascii="標楷體" w:eastAsia="標楷體" w:hAnsi="標楷體" w:hint="eastAsia"/>
                          <w:sz w:val="18"/>
                          <w:szCs w:val="16"/>
                        </w:rPr>
                        <w:t>取自台灣電力公司官方網站。</w:t>
                      </w:r>
                    </w:p>
                  </w:txbxContent>
                </v:textbox>
                <w10:wrap type="square" anchorx="margin" anchory="margin"/>
              </v:shape>
            </w:pict>
          </mc:Fallback>
        </mc:AlternateContent>
      </w:r>
      <w:r w:rsidRPr="00E71904">
        <w:rPr>
          <w:rFonts w:ascii="標楷體" w:eastAsia="標楷體" w:hAnsi="標楷體" w:cs="CIDFont+F2" w:hint="eastAsia"/>
          <w:sz w:val="28"/>
          <w:szCs w:val="28"/>
        </w:rPr>
        <w:t>打造綠能低碳環境，並減少空氣污染。經查</w:t>
      </w:r>
      <w:r w:rsidRPr="00E71904">
        <w:rPr>
          <w:rFonts w:ascii="標楷體" w:eastAsia="標楷體" w:hAnsi="標楷體" w:hint="eastAsia"/>
          <w:sz w:val="28"/>
          <w:szCs w:val="28"/>
        </w:rPr>
        <w:t>執行情形，核有</w:t>
      </w:r>
      <w:r w:rsidRPr="00E71904">
        <w:rPr>
          <w:rFonts w:ascii="標楷體" w:eastAsia="標楷體" w:hAnsi="標楷體" w:cs="CIDFont+F2" w:hint="eastAsia"/>
          <w:sz w:val="28"/>
          <w:szCs w:val="28"/>
        </w:rPr>
        <w:t>：</w:t>
      </w:r>
      <w:r w:rsidRPr="00E71904">
        <w:rPr>
          <w:rFonts w:ascii="標楷體" w:eastAsia="標楷體" w:hAnsi="標楷體" w:cs="Mangal" w:hint="eastAsia"/>
          <w:bCs/>
          <w:snapToGrid w:val="0"/>
          <w:kern w:val="0"/>
          <w:sz w:val="28"/>
          <w:szCs w:val="28"/>
        </w:rPr>
        <w:t>（1）</w:t>
      </w:r>
      <w:r w:rsidR="006D093D">
        <w:rPr>
          <w:rFonts w:ascii="標楷體" w:eastAsia="標楷體" w:hAnsi="標楷體" w:cs="Mangal" w:hint="eastAsia"/>
          <w:bCs/>
          <w:snapToGrid w:val="0"/>
          <w:kern w:val="0"/>
          <w:sz w:val="28"/>
          <w:szCs w:val="28"/>
        </w:rPr>
        <w:t>計畫執行期間因</w:t>
      </w:r>
      <w:r w:rsidRPr="00E71904">
        <w:rPr>
          <w:rFonts w:ascii="標楷體" w:eastAsia="標楷體" w:hAnsi="標楷體" w:hint="eastAsia"/>
          <w:snapToGrid w:val="0"/>
          <w:sz w:val="28"/>
          <w:szCs w:val="28"/>
        </w:rPr>
        <w:t>統包商施工船舶未能如期抵臺、船舶進行吊掛作業時，主吊臂遭碰撞受損檢修與東北季風期間海象欠佳，海事工程暫緩等，致1</w:t>
      </w:r>
      <w:r w:rsidRPr="00E71904">
        <w:rPr>
          <w:rFonts w:ascii="標楷體" w:eastAsia="標楷體" w:hAnsi="標楷體"/>
          <w:snapToGrid w:val="0"/>
          <w:sz w:val="28"/>
          <w:szCs w:val="28"/>
        </w:rPr>
        <w:t>13</w:t>
      </w:r>
      <w:r w:rsidRPr="00E71904">
        <w:rPr>
          <w:rFonts w:ascii="標楷體" w:eastAsia="標楷體" w:hAnsi="標楷體" w:hint="eastAsia"/>
          <w:snapToGrid w:val="0"/>
          <w:sz w:val="28"/>
          <w:szCs w:val="28"/>
        </w:rPr>
        <w:t>年4月起</w:t>
      </w:r>
      <w:r w:rsidRPr="00E71904">
        <w:rPr>
          <w:rFonts w:ascii="標楷體" w:eastAsia="標楷體" w:hAnsi="標楷體" w:hint="eastAsia"/>
          <w:noProof/>
          <w:sz w:val="28"/>
          <w:szCs w:val="28"/>
        </w:rPr>
        <w:t>，即有</w:t>
      </w:r>
      <w:r w:rsidR="006D093D">
        <w:rPr>
          <w:rFonts w:ascii="標楷體" w:eastAsia="標楷體" w:hAnsi="標楷體" w:hint="eastAsia"/>
          <w:noProof/>
          <w:sz w:val="28"/>
          <w:szCs w:val="28"/>
        </w:rPr>
        <w:t>執行進度</w:t>
      </w:r>
      <w:r w:rsidRPr="00E71904">
        <w:rPr>
          <w:rFonts w:ascii="標楷體" w:eastAsia="標楷體" w:hAnsi="標楷體" w:hint="eastAsia"/>
          <w:sz w:val="28"/>
          <w:szCs w:val="28"/>
        </w:rPr>
        <w:t>落後情形，且因前項原因處理過程耗時，或天候因素無法克服，致計畫落後</w:t>
      </w:r>
      <w:r w:rsidR="006D093D">
        <w:rPr>
          <w:rFonts w:ascii="標楷體" w:eastAsia="標楷體" w:hAnsi="標楷體" w:hint="eastAsia"/>
          <w:sz w:val="28"/>
          <w:szCs w:val="28"/>
        </w:rPr>
        <w:t>由113年4月之0.02</w:t>
      </w:r>
      <w:r w:rsidR="006D093D" w:rsidRPr="006D093D">
        <w:rPr>
          <w:rFonts w:ascii="標楷體" w:eastAsia="標楷體" w:hAnsi="標楷體" w:hint="eastAsia"/>
          <w:sz w:val="28"/>
          <w:szCs w:val="28"/>
        </w:rPr>
        <w:t>個百分點</w:t>
      </w:r>
      <w:r w:rsidR="006D093D">
        <w:rPr>
          <w:rFonts w:ascii="標楷體" w:eastAsia="標楷體" w:hAnsi="標楷體" w:hint="eastAsia"/>
          <w:sz w:val="28"/>
          <w:szCs w:val="28"/>
        </w:rPr>
        <w:t>，增加至115年3月之</w:t>
      </w:r>
      <w:r w:rsidR="006D093D" w:rsidRPr="006D093D">
        <w:rPr>
          <w:rFonts w:ascii="標楷體" w:eastAsia="標楷體" w:hAnsi="標楷體" w:hint="eastAsia"/>
          <w:sz w:val="28"/>
          <w:szCs w:val="28"/>
        </w:rPr>
        <w:t>7</w:t>
      </w:r>
      <w:r w:rsidR="006D093D" w:rsidRPr="006D093D">
        <w:rPr>
          <w:rFonts w:ascii="標楷體" w:eastAsia="標楷體" w:hAnsi="標楷體"/>
          <w:sz w:val="28"/>
          <w:szCs w:val="28"/>
        </w:rPr>
        <w:t>.46</w:t>
      </w:r>
      <w:r w:rsidR="006D093D" w:rsidRPr="006D093D">
        <w:rPr>
          <w:rFonts w:ascii="標楷體" w:eastAsia="標楷體" w:hAnsi="標楷體" w:hint="eastAsia"/>
          <w:sz w:val="28"/>
          <w:szCs w:val="28"/>
        </w:rPr>
        <w:t>個百分點</w:t>
      </w:r>
      <w:r w:rsidRPr="00E71904">
        <w:rPr>
          <w:rFonts w:ascii="標楷體" w:eastAsia="標楷體" w:hAnsi="標楷體" w:hint="eastAsia"/>
          <w:sz w:val="28"/>
          <w:szCs w:val="28"/>
        </w:rPr>
        <w:t>；</w:t>
      </w:r>
      <w:r w:rsidRPr="006D093D">
        <w:rPr>
          <w:rFonts w:ascii="標楷體" w:eastAsia="標楷體" w:hAnsi="標楷體" w:hint="eastAsia"/>
          <w:sz w:val="28"/>
          <w:szCs w:val="28"/>
        </w:rPr>
        <w:t>（2）</w:t>
      </w:r>
      <w:r w:rsidR="00B4415C" w:rsidRPr="006D093D">
        <w:rPr>
          <w:rFonts w:ascii="標楷體" w:eastAsia="標楷體" w:hAnsi="標楷體" w:hint="eastAsia"/>
          <w:sz w:val="28"/>
          <w:szCs w:val="28"/>
        </w:rPr>
        <w:t>統包商囿於疫情、俄烏戰爭等不可抗力因素，致案場建造成本大增，</w:t>
      </w:r>
      <w:r w:rsidR="00B4415C" w:rsidRPr="00B4415C">
        <w:rPr>
          <w:rFonts w:ascii="標楷體" w:eastAsia="標楷體" w:hAnsi="標楷體" w:hint="eastAsia"/>
          <w:bCs/>
          <w:snapToGrid w:val="0"/>
          <w:sz w:val="28"/>
          <w:szCs w:val="28"/>
        </w:rPr>
        <w:t>請求增加契約金額</w:t>
      </w:r>
      <w:r w:rsidR="00B4415C">
        <w:rPr>
          <w:rFonts w:ascii="標楷體" w:eastAsia="標楷體" w:hAnsi="標楷體" w:hint="eastAsia"/>
          <w:bCs/>
          <w:snapToGrid w:val="0"/>
          <w:sz w:val="28"/>
          <w:szCs w:val="28"/>
        </w:rPr>
        <w:t>，</w:t>
      </w:r>
      <w:r w:rsidR="00B4415C" w:rsidRPr="00B4415C">
        <w:rPr>
          <w:rFonts w:ascii="標楷體" w:eastAsia="標楷體" w:hAnsi="標楷體" w:hint="eastAsia"/>
          <w:bCs/>
          <w:snapToGrid w:val="0"/>
          <w:sz w:val="28"/>
          <w:szCs w:val="28"/>
        </w:rPr>
        <w:t>截至1</w:t>
      </w:r>
      <w:r w:rsidR="00B4415C" w:rsidRPr="00B4415C">
        <w:rPr>
          <w:rFonts w:ascii="標楷體" w:eastAsia="標楷體" w:hAnsi="標楷體"/>
          <w:bCs/>
          <w:snapToGrid w:val="0"/>
          <w:sz w:val="28"/>
          <w:szCs w:val="28"/>
        </w:rPr>
        <w:t>15</w:t>
      </w:r>
      <w:r w:rsidR="00B4415C" w:rsidRPr="00B4415C">
        <w:rPr>
          <w:rFonts w:ascii="標楷體" w:eastAsia="標楷體" w:hAnsi="標楷體" w:hint="eastAsia"/>
          <w:bCs/>
          <w:snapToGrid w:val="0"/>
          <w:sz w:val="28"/>
          <w:szCs w:val="28"/>
        </w:rPr>
        <w:t>年3月底止，</w:t>
      </w:r>
      <w:r w:rsidR="00646418">
        <w:rPr>
          <w:rFonts w:ascii="標楷體" w:eastAsia="標楷體" w:hAnsi="標楷體" w:hint="eastAsia"/>
          <w:bCs/>
          <w:snapToGrid w:val="0"/>
          <w:sz w:val="28"/>
          <w:szCs w:val="28"/>
        </w:rPr>
        <w:t>請款</w:t>
      </w:r>
      <w:r w:rsidR="00B4415C" w:rsidRPr="00B4415C">
        <w:rPr>
          <w:rFonts w:ascii="標楷體" w:eastAsia="標楷體" w:hAnsi="標楷體" w:hint="eastAsia"/>
          <w:bCs/>
          <w:snapToGrid w:val="0"/>
          <w:sz w:val="28"/>
          <w:szCs w:val="28"/>
        </w:rPr>
        <w:t>金額</w:t>
      </w:r>
      <w:r w:rsidR="00646418">
        <w:rPr>
          <w:rFonts w:ascii="標楷體" w:eastAsia="標楷體" w:hAnsi="標楷體" w:hint="eastAsia"/>
          <w:bCs/>
          <w:snapToGrid w:val="0"/>
          <w:sz w:val="28"/>
          <w:szCs w:val="28"/>
        </w:rPr>
        <w:t>達</w:t>
      </w:r>
      <w:r w:rsidR="00B4415C" w:rsidRPr="00B4415C">
        <w:rPr>
          <w:rFonts w:ascii="標楷體" w:eastAsia="標楷體" w:hAnsi="標楷體" w:hint="eastAsia"/>
          <w:bCs/>
          <w:snapToGrid w:val="0"/>
          <w:sz w:val="28"/>
          <w:szCs w:val="28"/>
        </w:rPr>
        <w:t>1</w:t>
      </w:r>
      <w:r w:rsidR="00B4415C" w:rsidRPr="00B4415C">
        <w:rPr>
          <w:rFonts w:ascii="標楷體" w:eastAsia="標楷體" w:hAnsi="標楷體"/>
          <w:bCs/>
          <w:snapToGrid w:val="0"/>
          <w:sz w:val="28"/>
          <w:szCs w:val="28"/>
        </w:rPr>
        <w:t>06.93</w:t>
      </w:r>
      <w:r w:rsidR="00B4415C" w:rsidRPr="00B4415C">
        <w:rPr>
          <w:rFonts w:ascii="標楷體" w:eastAsia="標楷體" w:hAnsi="標楷體" w:hint="eastAsia"/>
          <w:bCs/>
          <w:snapToGrid w:val="0"/>
          <w:sz w:val="28"/>
          <w:szCs w:val="28"/>
        </w:rPr>
        <w:t>億元，</w:t>
      </w:r>
      <w:r w:rsidR="00646418">
        <w:rPr>
          <w:rFonts w:ascii="標楷體" w:eastAsia="標楷體" w:hAnsi="標楷體" w:hint="eastAsia"/>
          <w:bCs/>
          <w:snapToGrid w:val="0"/>
          <w:sz w:val="28"/>
          <w:szCs w:val="28"/>
        </w:rPr>
        <w:t>案</w:t>
      </w:r>
      <w:r w:rsidR="00B4415C" w:rsidRPr="00B4415C">
        <w:rPr>
          <w:rFonts w:ascii="標楷體" w:eastAsia="標楷體" w:hAnsi="標楷體" w:hint="eastAsia"/>
          <w:bCs/>
          <w:snapToGrid w:val="0"/>
          <w:sz w:val="28"/>
          <w:szCs w:val="28"/>
        </w:rPr>
        <w:t>經</w:t>
      </w:r>
      <w:r w:rsidR="00D86B0B" w:rsidRPr="00D86B0B">
        <w:rPr>
          <w:rFonts w:ascii="標楷體" w:eastAsia="標楷體" w:hAnsi="標楷體" w:hint="eastAsia"/>
          <w:bCs/>
          <w:snapToGrid w:val="0"/>
          <w:sz w:val="28"/>
          <w:szCs w:val="28"/>
        </w:rPr>
        <w:t>行政院公共工程委員會</w:t>
      </w:r>
      <w:r w:rsidR="00B4415C" w:rsidRPr="00B4415C">
        <w:rPr>
          <w:rFonts w:ascii="標楷體" w:eastAsia="標楷體" w:hAnsi="標楷體" w:hint="eastAsia"/>
          <w:bCs/>
          <w:snapToGrid w:val="0"/>
          <w:sz w:val="28"/>
          <w:szCs w:val="28"/>
        </w:rPr>
        <w:t>於1</w:t>
      </w:r>
      <w:r w:rsidR="00B4415C" w:rsidRPr="00B4415C">
        <w:rPr>
          <w:rFonts w:ascii="標楷體" w:eastAsia="標楷體" w:hAnsi="標楷體"/>
          <w:bCs/>
          <w:snapToGrid w:val="0"/>
          <w:sz w:val="28"/>
          <w:szCs w:val="28"/>
        </w:rPr>
        <w:t>15</w:t>
      </w:r>
      <w:r w:rsidR="00B4415C" w:rsidRPr="00B4415C">
        <w:rPr>
          <w:rFonts w:ascii="標楷體" w:eastAsia="標楷體" w:hAnsi="標楷體" w:hint="eastAsia"/>
          <w:bCs/>
          <w:snapToGrid w:val="0"/>
          <w:sz w:val="28"/>
          <w:szCs w:val="28"/>
        </w:rPr>
        <w:t>年4月調解成立給付統包商5</w:t>
      </w:r>
      <w:r w:rsidR="00B4415C" w:rsidRPr="00B4415C">
        <w:rPr>
          <w:rFonts w:ascii="標楷體" w:eastAsia="標楷體" w:hAnsi="標楷體"/>
          <w:bCs/>
          <w:snapToGrid w:val="0"/>
          <w:sz w:val="28"/>
          <w:szCs w:val="28"/>
        </w:rPr>
        <w:t>5.56</w:t>
      </w:r>
      <w:r w:rsidR="00B4415C" w:rsidRPr="00B4415C">
        <w:rPr>
          <w:rFonts w:ascii="標楷體" w:eastAsia="標楷體" w:hAnsi="標楷體" w:hint="eastAsia"/>
          <w:bCs/>
          <w:snapToGrid w:val="0"/>
          <w:sz w:val="28"/>
          <w:szCs w:val="28"/>
        </w:rPr>
        <w:t>億元</w:t>
      </w:r>
      <w:r w:rsidR="00B4415C">
        <w:rPr>
          <w:rFonts w:ascii="標楷體" w:eastAsia="標楷體" w:hAnsi="標楷體" w:hint="eastAsia"/>
          <w:bCs/>
          <w:snapToGrid w:val="0"/>
          <w:sz w:val="28"/>
          <w:szCs w:val="28"/>
        </w:rPr>
        <w:t>，其中</w:t>
      </w:r>
      <w:r w:rsidRPr="00E71904">
        <w:rPr>
          <w:rFonts w:ascii="標楷體" w:eastAsia="標楷體" w:hAnsi="標楷體" w:hint="eastAsia"/>
          <w:bCs/>
          <w:snapToGrid w:val="0"/>
          <w:sz w:val="28"/>
          <w:szCs w:val="28"/>
        </w:rPr>
        <w:t>因合約規範未臻明確而同意廠商追加部分工程項目請款金額</w:t>
      </w:r>
      <w:r w:rsidR="00DB6C92" w:rsidRPr="00E71904">
        <w:rPr>
          <w:rFonts w:ascii="標楷體" w:eastAsia="標楷體" w:hAnsi="標楷體" w:hint="eastAsia"/>
          <w:bCs/>
          <w:snapToGrid w:val="0"/>
          <w:sz w:val="28"/>
          <w:szCs w:val="28"/>
        </w:rPr>
        <w:t>達</w:t>
      </w:r>
      <w:r w:rsidRPr="00B4415C">
        <w:rPr>
          <w:rFonts w:ascii="標楷體" w:eastAsia="標楷體" w:hAnsi="標楷體" w:hint="eastAsia"/>
          <w:bCs/>
          <w:snapToGrid w:val="0"/>
          <w:sz w:val="28"/>
          <w:szCs w:val="28"/>
        </w:rPr>
        <w:t>1</w:t>
      </w:r>
      <w:r w:rsidRPr="00B4415C">
        <w:rPr>
          <w:rFonts w:ascii="標楷體" w:eastAsia="標楷體" w:hAnsi="標楷體"/>
          <w:bCs/>
          <w:snapToGrid w:val="0"/>
          <w:sz w:val="28"/>
          <w:szCs w:val="28"/>
        </w:rPr>
        <w:t>2.85</w:t>
      </w:r>
      <w:r w:rsidRPr="00B4415C">
        <w:rPr>
          <w:rFonts w:ascii="標楷體" w:eastAsia="標楷體" w:hAnsi="標楷體" w:hint="eastAsia"/>
          <w:bCs/>
          <w:snapToGrid w:val="0"/>
          <w:sz w:val="28"/>
          <w:szCs w:val="28"/>
        </w:rPr>
        <w:t>億元</w:t>
      </w:r>
      <w:r w:rsidR="00646418" w:rsidRPr="00646418">
        <w:rPr>
          <w:rFonts w:ascii="標楷體" w:eastAsia="標楷體" w:hAnsi="標楷體" w:hint="eastAsia"/>
          <w:bCs/>
          <w:snapToGrid w:val="0"/>
          <w:sz w:val="28"/>
          <w:szCs w:val="28"/>
        </w:rPr>
        <w:t>，又前項調解款項係採監督付款方式，</w:t>
      </w:r>
      <w:r w:rsidR="00646418">
        <w:rPr>
          <w:rFonts w:ascii="標楷體" w:eastAsia="標楷體" w:hAnsi="標楷體" w:hint="eastAsia"/>
          <w:bCs/>
          <w:snapToGrid w:val="0"/>
          <w:sz w:val="28"/>
          <w:szCs w:val="28"/>
        </w:rPr>
        <w:t>惟</w:t>
      </w:r>
      <w:r w:rsidRPr="00B4415C">
        <w:rPr>
          <w:rFonts w:ascii="標楷體" w:eastAsia="標楷體" w:hAnsi="標楷體" w:hint="eastAsia"/>
          <w:bCs/>
          <w:snapToGrid w:val="0"/>
          <w:sz w:val="28"/>
          <w:szCs w:val="28"/>
        </w:rPr>
        <w:t>截至1</w:t>
      </w:r>
      <w:r w:rsidRPr="00B4415C">
        <w:rPr>
          <w:rFonts w:ascii="標楷體" w:eastAsia="標楷體" w:hAnsi="標楷體"/>
          <w:bCs/>
          <w:snapToGrid w:val="0"/>
          <w:sz w:val="28"/>
          <w:szCs w:val="28"/>
        </w:rPr>
        <w:t>15</w:t>
      </w:r>
      <w:r w:rsidRPr="00646418">
        <w:rPr>
          <w:rFonts w:ascii="標楷體" w:eastAsia="標楷體" w:hAnsi="標楷體" w:hint="eastAsia"/>
          <w:bCs/>
          <w:snapToGrid w:val="0"/>
          <w:sz w:val="28"/>
          <w:szCs w:val="28"/>
        </w:rPr>
        <w:t>年4月底止，</w:t>
      </w:r>
      <w:r w:rsidR="00646418" w:rsidRPr="00646418">
        <w:rPr>
          <w:rFonts w:ascii="標楷體" w:eastAsia="標楷體" w:hAnsi="標楷體" w:hint="eastAsia"/>
          <w:bCs/>
          <w:snapToGrid w:val="0"/>
          <w:sz w:val="28"/>
          <w:szCs w:val="28"/>
        </w:rPr>
        <w:t>相關細部監督付款程序仍尚未定案</w:t>
      </w:r>
      <w:r w:rsidR="00D11DE0">
        <w:rPr>
          <w:rFonts w:ascii="標楷體" w:eastAsia="標楷體" w:hAnsi="標楷體" w:hint="eastAsia"/>
          <w:bCs/>
          <w:snapToGrid w:val="0"/>
          <w:sz w:val="28"/>
          <w:szCs w:val="28"/>
        </w:rPr>
        <w:t>等情事</w:t>
      </w:r>
      <w:r w:rsidRPr="00E71904">
        <w:rPr>
          <w:rFonts w:ascii="標楷體" w:eastAsia="標楷體" w:hAnsi="標楷體" w:hint="eastAsia"/>
          <w:bCs/>
          <w:snapToGrid w:val="0"/>
          <w:sz w:val="28"/>
          <w:szCs w:val="28"/>
        </w:rPr>
        <w:t>，</w:t>
      </w:r>
      <w:r w:rsidRPr="00E71904">
        <w:rPr>
          <w:rFonts w:ascii="標楷體" w:eastAsia="標楷體" w:hAnsi="標楷體"/>
          <w:bCs/>
          <w:sz w:val="28"/>
          <w:szCs w:val="24"/>
        </w:rPr>
        <w:t>經函請台灣電力公司研謀改善。【詳審核報告營業部分乙、貳、三、台灣電力股份有限公司項下重要審核意見</w:t>
      </w:r>
      <w:r w:rsidRPr="009F222B">
        <w:rPr>
          <w:rFonts w:ascii="標楷體" w:eastAsia="標楷體" w:hAnsi="標楷體" w:hint="eastAsia"/>
          <w:bCs/>
          <w:sz w:val="28"/>
          <w:szCs w:val="24"/>
        </w:rPr>
        <w:t>10</w:t>
      </w:r>
      <w:r w:rsidRPr="009F222B">
        <w:rPr>
          <w:rFonts w:ascii="標楷體" w:eastAsia="標楷體" w:hAnsi="標楷體"/>
          <w:bCs/>
          <w:sz w:val="28"/>
          <w:szCs w:val="24"/>
        </w:rPr>
        <w:t>.</w:t>
      </w:r>
      <w:r w:rsidRPr="00E71904">
        <w:rPr>
          <w:rFonts w:ascii="標楷體" w:eastAsia="標楷體" w:hAnsi="標楷體"/>
          <w:bCs/>
          <w:sz w:val="28"/>
          <w:szCs w:val="24"/>
        </w:rPr>
        <w:t>】</w:t>
      </w:r>
    </w:p>
    <w:p w14:paraId="7CAA35DB" w14:textId="7DCB5975" w:rsidR="00E81B0D" w:rsidRPr="00A01B9C" w:rsidRDefault="003B4A18" w:rsidP="009A5E30">
      <w:pPr>
        <w:pStyle w:val="a8"/>
        <w:overflowPunct w:val="0"/>
        <w:spacing w:beforeLines="0" w:afterLines="0" w:line="480" w:lineRule="exact"/>
        <w:ind w:firstLineChars="450" w:firstLine="1261"/>
        <w:rPr>
          <w:rFonts w:ascii="標楷體" w:hAnsi="標楷體"/>
          <w:b w:val="0"/>
          <w:snapToGrid w:val="0"/>
          <w:color w:val="000000" w:themeColor="text1"/>
          <w:spacing w:val="2"/>
          <w:kern w:val="0"/>
          <w:sz w:val="28"/>
          <w:szCs w:val="24"/>
        </w:rPr>
      </w:pPr>
      <w:r w:rsidRPr="00CF247F">
        <w:rPr>
          <w:rFonts w:ascii="標楷體" w:hAnsi="標楷體" w:hint="eastAsia"/>
          <w:snapToGrid w:val="0"/>
          <w:color w:val="000000" w:themeColor="text1"/>
          <w:kern w:val="0"/>
          <w:sz w:val="28"/>
          <w:szCs w:val="24"/>
        </w:rPr>
        <w:t>4.</w:t>
      </w:r>
      <w:r w:rsidR="00CF247F">
        <w:rPr>
          <w:rFonts w:ascii="標楷體" w:hAnsi="標楷體" w:hint="eastAsia"/>
          <w:kern w:val="0"/>
          <w:sz w:val="28"/>
          <w:szCs w:val="28"/>
        </w:rPr>
        <w:t xml:space="preserve">　</w:t>
      </w:r>
      <w:r w:rsidR="00476E30" w:rsidRPr="00CF247F">
        <w:rPr>
          <w:rFonts w:ascii="標楷體" w:hAnsi="標楷體" w:hint="eastAsia"/>
          <w:bCs w:val="0"/>
          <w:sz w:val="28"/>
          <w:szCs w:val="28"/>
        </w:rPr>
        <w:t>台灣電力公司部分風力案場機組運轉逾15年，已規劃辦理除役更新，惟面臨加嚴之環評及民意要求等，尚未能明確訂定預定除役及更新完工期程，另部分運轉中之陸域風力機組故障</w:t>
      </w:r>
      <w:r w:rsidR="00476E30" w:rsidRPr="00E84C3F">
        <w:rPr>
          <w:rFonts w:hAnsi="標楷體" w:hint="eastAsia"/>
          <w:bCs w:val="0"/>
          <w:sz w:val="28"/>
          <w:szCs w:val="28"/>
        </w:rPr>
        <w:t>頻繁，且修復待料時間過長，部分案場連續虧損或獲利能力衰退，允宜</w:t>
      </w:r>
      <w:r w:rsidR="00476E30">
        <w:rPr>
          <w:rFonts w:hAnsi="標楷體" w:hint="eastAsia"/>
          <w:bCs w:val="0"/>
          <w:sz w:val="28"/>
          <w:szCs w:val="28"/>
        </w:rPr>
        <w:t>檢討</w:t>
      </w:r>
      <w:r w:rsidR="00476E30" w:rsidRPr="00E84C3F">
        <w:rPr>
          <w:rFonts w:hAnsi="標楷體" w:hint="eastAsia"/>
          <w:bCs w:val="0"/>
          <w:sz w:val="28"/>
          <w:szCs w:val="28"/>
        </w:rPr>
        <w:t>改善</w:t>
      </w:r>
      <w:r w:rsidR="00476E30">
        <w:rPr>
          <w:rFonts w:hAnsi="標楷體" w:hint="eastAsia"/>
          <w:bCs w:val="0"/>
          <w:sz w:val="28"/>
          <w:szCs w:val="28"/>
        </w:rPr>
        <w:t>，俾穩定再生能源供電</w:t>
      </w:r>
      <w:r w:rsidR="00476E30" w:rsidRPr="00E84C3F">
        <w:rPr>
          <w:rFonts w:hAnsi="標楷體" w:cs="全字庫正楷體" w:hint="eastAsia"/>
          <w:sz w:val="28"/>
          <w:szCs w:val="28"/>
        </w:rPr>
        <w:t>：</w:t>
      </w:r>
      <w:r w:rsidR="00E81B0D" w:rsidRPr="00E81B0D">
        <w:rPr>
          <w:rFonts w:ascii="標楷體" w:hAnsi="標楷體" w:cs="全字庫正楷體" w:hint="eastAsia"/>
          <w:b w:val="0"/>
          <w:sz w:val="28"/>
          <w:szCs w:val="28"/>
        </w:rPr>
        <w:t>台灣電力公司自92年起陸續辦理相關陸域風力發電計畫，截至114年10月底止，興建完成併聯發電機組計有182部機組，扣除8部已除役，實際運轉發電計有174部，總裝置容量332.9MW，年發電量4.41億度。經查執行情形，核有：</w:t>
      </w:r>
      <w:r w:rsidR="00E81B0D" w:rsidRPr="00E81B0D">
        <w:rPr>
          <w:rFonts w:ascii="標楷體" w:hAnsi="標楷體" w:hint="eastAsia"/>
          <w:b w:val="0"/>
          <w:sz w:val="28"/>
        </w:rPr>
        <w:t>（1）</w:t>
      </w:r>
      <w:r w:rsidR="00E81B0D" w:rsidRPr="00E81B0D">
        <w:rPr>
          <w:rFonts w:ascii="標楷體" w:hAnsi="標楷體" w:cs="全字庫正楷體" w:hint="eastAsia"/>
          <w:b w:val="0"/>
          <w:sz w:val="28"/>
          <w:szCs w:val="28"/>
        </w:rPr>
        <w:t>截至114年10月底止，</w:t>
      </w:r>
      <w:r w:rsidR="00E81B0D" w:rsidRPr="00E81B0D">
        <w:rPr>
          <w:rFonts w:ascii="標楷體" w:hAnsi="標楷體" w:hint="eastAsia"/>
          <w:b w:val="0"/>
          <w:sz w:val="28"/>
        </w:rPr>
        <w:t>中屯、石門、臺中港、彰工（I）、香山及麥寮等6個案場共69部機組運轉均逾15年（</w:t>
      </w:r>
      <w:bookmarkStart w:id="10" w:name="_Hlk233307279"/>
      <w:r w:rsidR="00E81B0D" w:rsidRPr="00E81B0D">
        <w:rPr>
          <w:rFonts w:ascii="標楷體" w:hAnsi="標楷體" w:hint="eastAsia"/>
          <w:b w:val="0"/>
          <w:sz w:val="28"/>
        </w:rPr>
        <w:t>圖</w:t>
      </w:r>
      <w:bookmarkEnd w:id="10"/>
      <w:r w:rsidR="00143EB2">
        <w:rPr>
          <w:rFonts w:ascii="標楷體" w:hAnsi="標楷體" w:hint="eastAsia"/>
          <w:b w:val="0"/>
          <w:sz w:val="28"/>
        </w:rPr>
        <w:t>10</w:t>
      </w:r>
      <w:r w:rsidR="00E81B0D" w:rsidRPr="00E81B0D">
        <w:rPr>
          <w:rFonts w:ascii="標楷體" w:hAnsi="標楷體" w:hint="eastAsia"/>
          <w:b w:val="0"/>
          <w:sz w:val="28"/>
        </w:rPr>
        <w:t>），列為115至120年間優先辦理機組更新，其中中屯案場機組更新案已於113</w:t>
      </w:r>
      <w:r w:rsidR="00BF498D">
        <w:rPr>
          <w:noProof/>
        </w:rPr>
        <w:lastRenderedPageBreak/>
        <w:drawing>
          <wp:anchor distT="0" distB="0" distL="114300" distR="114300" simplePos="0" relativeHeight="251856896" behindDoc="0" locked="0" layoutInCell="1" allowOverlap="1" wp14:anchorId="72DB0465" wp14:editId="4ED4AA39">
            <wp:simplePos x="0" y="0"/>
            <wp:positionH relativeFrom="margin">
              <wp:posOffset>1511935</wp:posOffset>
            </wp:positionH>
            <wp:positionV relativeFrom="margin">
              <wp:posOffset>97790</wp:posOffset>
            </wp:positionV>
            <wp:extent cx="4829175" cy="2318385"/>
            <wp:effectExtent l="0" t="0" r="0" b="0"/>
            <wp:wrapSquare wrapText="bothSides"/>
            <wp:docPr id="44" name="圖表 44">
              <a:extLst xmlns:a="http://schemas.openxmlformats.org/drawingml/2006/main">
                <a:ext uri="{FF2B5EF4-FFF2-40B4-BE49-F238E27FC236}">
                  <a16:creationId xmlns:a16="http://schemas.microsoft.com/office/drawing/2014/main" id="{14EF5F02-5B62-41A6-AAE2-258EB80E4A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00E81B0D" w:rsidRPr="00E81B0D">
        <w:rPr>
          <w:rFonts w:ascii="標楷體" w:hAnsi="標楷體" w:hint="eastAsia"/>
          <w:b w:val="0"/>
          <w:sz w:val="28"/>
        </w:rPr>
        <w:t>年間通過</w:t>
      </w:r>
      <w:r w:rsidR="00167CF6">
        <w:rPr>
          <w:rFonts w:ascii="標楷體" w:hAnsi="標楷體" w:hint="eastAsia"/>
          <w:b w:val="0"/>
          <w:sz w:val="28"/>
        </w:rPr>
        <w:t>環評</w:t>
      </w:r>
      <w:r w:rsidR="00E81B0D" w:rsidRPr="00E81B0D">
        <w:rPr>
          <w:rFonts w:ascii="標楷體" w:hAnsi="標楷體" w:hint="eastAsia"/>
          <w:b w:val="0"/>
          <w:sz w:val="28"/>
        </w:rPr>
        <w:t>審議，惟遭遇當地居民反對，且有規格及維修備品取得不易等，於114年10月緩辦，餘5案尚在</w:t>
      </w:r>
      <w:r w:rsidR="00E81B0D" w:rsidRPr="00A01B9C">
        <w:rPr>
          <w:rFonts w:ascii="標楷體" w:hAnsi="標楷體" w:hint="eastAsia"/>
          <w:b w:val="0"/>
          <w:spacing w:val="2"/>
          <w:sz w:val="28"/>
        </w:rPr>
        <w:t>環評審議或環境調查等前置階段，鑑於民意反對氛圍及環評審查加嚴等，尚未能明確訂定預定除役及更新完工期程</w:t>
      </w:r>
      <w:r w:rsidR="00167CF6" w:rsidRPr="00A01B9C">
        <w:rPr>
          <w:rFonts w:ascii="標楷體" w:hAnsi="標楷體" w:hint="eastAsia"/>
          <w:b w:val="0"/>
          <w:spacing w:val="2"/>
          <w:sz w:val="28"/>
        </w:rPr>
        <w:t>，影響</w:t>
      </w:r>
      <w:r w:rsidR="00167CF6" w:rsidRPr="00A01B9C">
        <w:rPr>
          <w:rFonts w:ascii="標楷體" w:hAnsi="標楷體"/>
          <w:b w:val="0"/>
          <w:spacing w:val="2"/>
          <w:sz w:val="28"/>
        </w:rPr>
        <w:t>再生能源穩定供電</w:t>
      </w:r>
      <w:r w:rsidR="00E81B0D" w:rsidRPr="00A01B9C">
        <w:rPr>
          <w:rFonts w:ascii="標楷體" w:hAnsi="標楷體" w:hint="eastAsia"/>
          <w:b w:val="0"/>
          <w:spacing w:val="2"/>
          <w:sz w:val="28"/>
        </w:rPr>
        <w:t>；（2）據行政院公布國營事業113年度工作考成總報告，台灣電力公司陸域風力機組可用率於113年度降至88.11％，同年底逾15年運轉之老舊機組占52.2％，列入待改善事項。111年度至114年度截至10月底止，風機機組停機原因屬故障、檢修停機逾180天者達35件，其中大潭（3）8號等4個機組，因待料冗長及維修人力流失，截至114年10月底止尚未復運</w:t>
      </w:r>
      <w:r w:rsidR="000411D6" w:rsidRPr="00A01B9C">
        <w:rPr>
          <w:rFonts w:ascii="標楷體" w:hAnsi="標楷體" w:hint="eastAsia"/>
          <w:b w:val="0"/>
          <w:spacing w:val="2"/>
          <w:sz w:val="28"/>
        </w:rPr>
        <w:t>。</w:t>
      </w:r>
      <w:r w:rsidR="00E81B0D" w:rsidRPr="00A01B9C">
        <w:rPr>
          <w:rFonts w:ascii="標楷體" w:hAnsi="標楷體" w:hint="eastAsia"/>
          <w:b w:val="0"/>
          <w:spacing w:val="2"/>
          <w:sz w:val="28"/>
        </w:rPr>
        <w:t>至各案場111年度至114年度截至10月底止之營運情形，計有3個案場連年虧損，6個案場營運較113年度衰退逾500萬元</w:t>
      </w:r>
      <w:r w:rsidR="00D11DE0" w:rsidRPr="00A01B9C">
        <w:rPr>
          <w:rFonts w:ascii="標楷體" w:hAnsi="標楷體" w:hint="eastAsia"/>
          <w:b w:val="0"/>
          <w:spacing w:val="2"/>
          <w:sz w:val="28"/>
        </w:rPr>
        <w:t>等情事</w:t>
      </w:r>
      <w:r w:rsidR="00E81B0D" w:rsidRPr="00A01B9C">
        <w:rPr>
          <w:rFonts w:ascii="標楷體" w:hAnsi="標楷體" w:hint="eastAsia"/>
          <w:b w:val="0"/>
          <w:spacing w:val="2"/>
          <w:sz w:val="28"/>
        </w:rPr>
        <w:t>，經函請台灣電力公司</w:t>
      </w:r>
      <w:r w:rsidR="00476E30" w:rsidRPr="00A01B9C">
        <w:rPr>
          <w:rFonts w:ascii="標楷體" w:hAnsi="標楷體" w:hint="eastAsia"/>
          <w:b w:val="0"/>
          <w:spacing w:val="2"/>
          <w:sz w:val="28"/>
        </w:rPr>
        <w:t>檢討</w:t>
      </w:r>
      <w:r w:rsidR="00EE1646" w:rsidRPr="00A01B9C">
        <w:rPr>
          <w:rFonts w:ascii="標楷體" w:hAnsi="標楷體" w:hint="eastAsia"/>
          <w:b w:val="0"/>
          <w:spacing w:val="2"/>
          <w:sz w:val="28"/>
        </w:rPr>
        <w:t>改善</w:t>
      </w:r>
      <w:r w:rsidR="00E81B0D" w:rsidRPr="00A01B9C">
        <w:rPr>
          <w:rFonts w:ascii="標楷體" w:hAnsi="標楷體" w:hint="eastAsia"/>
          <w:b w:val="0"/>
          <w:spacing w:val="2"/>
          <w:sz w:val="28"/>
        </w:rPr>
        <w:t>。</w:t>
      </w:r>
      <w:r w:rsidR="00E81B0D" w:rsidRPr="00A01B9C">
        <w:rPr>
          <w:rFonts w:ascii="標楷體" w:hAnsi="標楷體" w:cs="全字庫正楷體" w:hint="eastAsia"/>
          <w:b w:val="0"/>
          <w:spacing w:val="2"/>
          <w:kern w:val="0"/>
          <w:sz w:val="28"/>
          <w:szCs w:val="28"/>
        </w:rPr>
        <w:t>【詳審核報告營業部分乙、貳、三、台灣電力股份有限公司項下重要審核意見14.】</w:t>
      </w:r>
    </w:p>
    <w:p w14:paraId="5471F7D4" w14:textId="62BA247D" w:rsidR="003B4A18" w:rsidRPr="00B07FA6" w:rsidRDefault="003B4A18" w:rsidP="00167CF6">
      <w:pPr>
        <w:pStyle w:val="a8"/>
        <w:overflowPunct w:val="0"/>
        <w:spacing w:beforeLines="30" w:before="108" w:afterLines="30" w:after="108" w:line="52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（四）</w:t>
      </w:r>
      <w:r w:rsidRPr="00B07FA6">
        <w:rPr>
          <w:rFonts w:ascii="標楷體" w:hAnsi="標楷體" w:hint="eastAsia"/>
          <w:snapToGrid w:val="0"/>
          <w:kern w:val="0"/>
          <w:szCs w:val="28"/>
        </w:rPr>
        <w:t xml:space="preserve">　光電政策執行</w:t>
      </w:r>
    </w:p>
    <w:p w14:paraId="1DADFDA2" w14:textId="45645F70" w:rsidR="00FA3216" w:rsidRDefault="00120D4D" w:rsidP="009A5E30">
      <w:pPr>
        <w:overflowPunct w:val="0"/>
        <w:spacing w:line="510" w:lineRule="exact"/>
        <w:ind w:firstLineChars="450" w:firstLine="1261"/>
        <w:jc w:val="both"/>
        <w:rPr>
          <w:rFonts w:ascii="標楷體" w:eastAsia="標楷體" w:hAnsi="標楷體"/>
          <w:sz w:val="28"/>
          <w:szCs w:val="28"/>
        </w:rPr>
      </w:pPr>
      <w:r>
        <w:rPr>
          <w:rFonts w:ascii="標楷體" w:eastAsia="標楷體" w:hAnsi="標楷體" w:hint="eastAsia"/>
          <w:b/>
          <w:bCs/>
          <w:sz w:val="28"/>
          <w:szCs w:val="28"/>
        </w:rPr>
        <w:t>1</w:t>
      </w:r>
      <w:r w:rsidR="00FA3216" w:rsidRPr="007B31E1">
        <w:rPr>
          <w:rFonts w:ascii="標楷體" w:eastAsia="標楷體" w:hAnsi="標楷體"/>
          <w:b/>
          <w:bCs/>
          <w:sz w:val="28"/>
          <w:szCs w:val="28"/>
        </w:rPr>
        <w:t>.</w:t>
      </w:r>
      <w:r w:rsidR="00FA3216" w:rsidRPr="007B31E1">
        <w:rPr>
          <w:rFonts w:ascii="標楷體" w:eastAsia="標楷體" w:hAnsi="標楷體" w:hint="eastAsia"/>
          <w:b/>
          <w:bCs/>
          <w:sz w:val="28"/>
          <w:szCs w:val="28"/>
        </w:rPr>
        <w:t xml:space="preserve">　</w:t>
      </w:r>
      <w:r w:rsidR="00FA3216" w:rsidRPr="00B87596">
        <w:rPr>
          <w:rFonts w:ascii="標楷體" w:eastAsia="標楷體" w:hAnsi="標楷體" w:hint="eastAsia"/>
          <w:b/>
          <w:bCs/>
          <w:sz w:val="28"/>
          <w:szCs w:val="24"/>
        </w:rPr>
        <w:t>農業部積極推動農業綠能政策，鼓勵農業設施屋頂設置太陽光電，惟推動進度未如預期，又農電共生試驗場域數量、區位及作物類型有限，且</w:t>
      </w:r>
      <w:r w:rsidR="00FA3216" w:rsidRPr="00BD1D0B">
        <w:rPr>
          <w:rFonts w:ascii="標楷體" w:eastAsia="標楷體" w:hAnsi="標楷體" w:hint="eastAsia"/>
          <w:b/>
          <w:bCs/>
          <w:sz w:val="28"/>
          <w:szCs w:val="24"/>
        </w:rPr>
        <w:t>推廣機制不足</w:t>
      </w:r>
      <w:r w:rsidR="00FA3216" w:rsidRPr="00B87596">
        <w:rPr>
          <w:rFonts w:ascii="標楷體" w:eastAsia="標楷體" w:hAnsi="標楷體" w:hint="eastAsia"/>
          <w:b/>
          <w:bCs/>
          <w:sz w:val="28"/>
          <w:szCs w:val="24"/>
        </w:rPr>
        <w:t>，影響後續戶外型農電共生政策推動，允宜研謀善策因應，以達政府能源轉型目標</w:t>
      </w:r>
      <w:r w:rsidR="00FA3216" w:rsidRPr="007B31E1">
        <w:rPr>
          <w:rFonts w:ascii="標楷體" w:eastAsia="標楷體" w:hAnsi="標楷體" w:hint="eastAsia"/>
          <w:b/>
          <w:bCs/>
          <w:sz w:val="28"/>
          <w:szCs w:val="24"/>
        </w:rPr>
        <w:t>：</w:t>
      </w:r>
      <w:r w:rsidR="00FA3216" w:rsidRPr="009E4221">
        <w:rPr>
          <w:rFonts w:ascii="標楷體" w:eastAsia="標楷體" w:hAnsi="標楷體" w:hint="eastAsia"/>
          <w:sz w:val="28"/>
          <w:szCs w:val="24"/>
        </w:rPr>
        <w:t>農業部為配合國家能源政策方向，須承擔太陽光電9GW目標額度，爰於102年10月9日修正「申請農業用地作農業設施容許使用審查辦法」，將再生能源發展條例所定太陽能、風力及非抽蓄式水力設施，定義為綠能設施，納入容許辦法予以規範，在不影響農業經營之前提下，鼓勵透過再生能源設置促進農漁業發展，帶動整體產業轉型與增進農民收益。經查執行情形，核有</w:t>
      </w:r>
      <w:r w:rsidR="00FA3216">
        <w:rPr>
          <w:rFonts w:ascii="標楷體" w:eastAsia="標楷體" w:hAnsi="標楷體" w:hint="eastAsia"/>
          <w:sz w:val="28"/>
          <w:szCs w:val="24"/>
        </w:rPr>
        <w:t>：（1）</w:t>
      </w:r>
      <w:r w:rsidR="00FA3216" w:rsidRPr="009E4221">
        <w:rPr>
          <w:rFonts w:ascii="標楷體" w:eastAsia="標楷體" w:hAnsi="標楷體" w:hint="eastAsia"/>
          <w:sz w:val="28"/>
          <w:szCs w:val="24"/>
        </w:rPr>
        <w:t>積極推動農業設施屋頂設置太陽光電，惟自107年度起申請案件數及併聯容量呈下降趨勢</w:t>
      </w:r>
      <w:r w:rsidR="00FA3216">
        <w:rPr>
          <w:rFonts w:ascii="標楷體" w:eastAsia="標楷體" w:hAnsi="標楷體" w:hint="eastAsia"/>
          <w:sz w:val="28"/>
          <w:szCs w:val="24"/>
        </w:rPr>
        <w:t>（圖</w:t>
      </w:r>
      <w:r w:rsidR="00570C2E">
        <w:rPr>
          <w:rFonts w:ascii="標楷體" w:eastAsia="標楷體" w:hAnsi="標楷體" w:hint="eastAsia"/>
          <w:sz w:val="28"/>
          <w:szCs w:val="24"/>
        </w:rPr>
        <w:t>1</w:t>
      </w:r>
      <w:r w:rsidR="00143EB2">
        <w:rPr>
          <w:rFonts w:ascii="標楷體" w:eastAsia="標楷體" w:hAnsi="標楷體" w:hint="eastAsia"/>
          <w:sz w:val="28"/>
          <w:szCs w:val="24"/>
        </w:rPr>
        <w:t>1</w:t>
      </w:r>
      <w:r w:rsidR="00FA3216">
        <w:rPr>
          <w:rFonts w:ascii="標楷體" w:eastAsia="標楷體" w:hAnsi="標楷體" w:hint="eastAsia"/>
          <w:sz w:val="28"/>
          <w:szCs w:val="24"/>
        </w:rPr>
        <w:t>）</w:t>
      </w:r>
      <w:r w:rsidR="00FA3216" w:rsidRPr="009E4221">
        <w:rPr>
          <w:rFonts w:ascii="標楷體" w:eastAsia="標楷體" w:hAnsi="標楷體" w:hint="eastAsia"/>
          <w:sz w:val="28"/>
          <w:szCs w:val="24"/>
        </w:rPr>
        <w:t>，</w:t>
      </w:r>
      <w:r w:rsidR="009A5E30">
        <w:rPr>
          <w:rFonts w:ascii="標楷體" w:eastAsia="標楷體" w:hAnsi="標楷體" w:hint="eastAsia"/>
          <w:b/>
          <w:bCs/>
          <w:noProof/>
          <w:sz w:val="28"/>
          <w:szCs w:val="28"/>
        </w:rPr>
        <w:lastRenderedPageBreak/>
        <mc:AlternateContent>
          <mc:Choice Requires="wpg">
            <w:drawing>
              <wp:anchor distT="0" distB="0" distL="114300" distR="114300" simplePos="0" relativeHeight="251860992" behindDoc="0" locked="0" layoutInCell="1" allowOverlap="1" wp14:anchorId="73BB6868" wp14:editId="4A517854">
                <wp:simplePos x="0" y="0"/>
                <wp:positionH relativeFrom="margin">
                  <wp:posOffset>2470520</wp:posOffset>
                </wp:positionH>
                <wp:positionV relativeFrom="margin">
                  <wp:posOffset>108940</wp:posOffset>
                </wp:positionV>
                <wp:extent cx="3819525" cy="2887980"/>
                <wp:effectExtent l="0" t="0" r="9525" b="0"/>
                <wp:wrapSquare wrapText="bothSides"/>
                <wp:docPr id="2" name="群組 2"/>
                <wp:cNvGraphicFramePr/>
                <a:graphic xmlns:a="http://schemas.openxmlformats.org/drawingml/2006/main">
                  <a:graphicData uri="http://schemas.microsoft.com/office/word/2010/wordprocessingGroup">
                    <wpg:wgp>
                      <wpg:cNvGrpSpPr/>
                      <wpg:grpSpPr>
                        <a:xfrm>
                          <a:off x="0" y="0"/>
                          <a:ext cx="3819525" cy="2887980"/>
                          <a:chOff x="0" y="0"/>
                          <a:chExt cx="3819525" cy="2890602"/>
                        </a:xfrm>
                      </wpg:grpSpPr>
                      <wps:wsp>
                        <wps:cNvPr id="8" name="文字方塊 2"/>
                        <wps:cNvSpPr txBox="1">
                          <a:spLocks noChangeArrowheads="1"/>
                        </wps:cNvSpPr>
                        <wps:spPr bwMode="auto">
                          <a:xfrm>
                            <a:off x="19050" y="419100"/>
                            <a:ext cx="3782695" cy="2219325"/>
                          </a:xfrm>
                          <a:prstGeom prst="rect">
                            <a:avLst/>
                          </a:prstGeom>
                          <a:solidFill>
                            <a:srgbClr val="FFFFFF"/>
                          </a:solidFill>
                          <a:ln w="9525">
                            <a:noFill/>
                            <a:miter lim="800000"/>
                            <a:headEnd/>
                            <a:tailEnd/>
                          </a:ln>
                        </wps:spPr>
                        <wps:txbx>
                          <w:txbxContent>
                            <w:p w14:paraId="5A5B10D0" w14:textId="77777777" w:rsidR="00607D78" w:rsidRPr="00093514" w:rsidRDefault="00607D78" w:rsidP="00607D78">
                              <w:pPr>
                                <w:rPr>
                                  <w:color w:val="000000" w:themeColor="text1"/>
                                </w:rPr>
                              </w:pPr>
                              <w:r>
                                <w:rPr>
                                  <w:noProof/>
                                </w:rPr>
                                <w:drawing>
                                  <wp:inline distT="0" distB="0" distL="0" distR="0" wp14:anchorId="72A0E49D" wp14:editId="030D0DFB">
                                    <wp:extent cx="3532505" cy="2116455"/>
                                    <wp:effectExtent l="0" t="0" r="0" b="0"/>
                                    <wp:docPr id="30" name="圖表 30">
                                      <a:extLst xmlns:a="http://schemas.openxmlformats.org/drawingml/2006/main">
                                        <a:ext uri="{FF2B5EF4-FFF2-40B4-BE49-F238E27FC236}">
                                          <a16:creationId xmlns:a16="http://schemas.microsoft.com/office/drawing/2014/main" id="{36C6F7B4-8E91-41D9-B3C5-8B1E8D49D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wps:txbx>
                        <wps:bodyPr rot="0" vert="horz" wrap="square" lIns="91440" tIns="45720" rIns="91440" bIns="45720" anchor="t" anchorCtr="0">
                          <a:noAutofit/>
                        </wps:bodyPr>
                      </wps:wsp>
                      <wps:wsp>
                        <wps:cNvPr id="14" name="文字方塊 2"/>
                        <wps:cNvSpPr txBox="1">
                          <a:spLocks noChangeArrowheads="1"/>
                        </wps:cNvSpPr>
                        <wps:spPr bwMode="auto">
                          <a:xfrm>
                            <a:off x="0" y="0"/>
                            <a:ext cx="3801745" cy="309880"/>
                          </a:xfrm>
                          <a:prstGeom prst="rect">
                            <a:avLst/>
                          </a:prstGeom>
                          <a:solidFill>
                            <a:srgbClr val="FFFFFF"/>
                          </a:solidFill>
                          <a:ln w="9525">
                            <a:noFill/>
                            <a:miter lim="800000"/>
                            <a:headEnd/>
                            <a:tailEnd/>
                          </a:ln>
                        </wps:spPr>
                        <wps:txbx>
                          <w:txbxContent>
                            <w:p w14:paraId="43CA95D9" w14:textId="6AEE73E1" w:rsidR="00607D78" w:rsidRPr="00E4204E" w:rsidRDefault="00607D78" w:rsidP="00607D78">
                              <w:pPr>
                                <w:jc w:val="center"/>
                                <w:rPr>
                                  <w:rFonts w:ascii="標楷體" w:eastAsia="標楷體" w:hAnsi="標楷體"/>
                                  <w:b/>
                                  <w:bCs/>
                                </w:rPr>
                              </w:pPr>
                              <w:r w:rsidRPr="00E4204E">
                                <w:rPr>
                                  <w:rFonts w:ascii="標楷體" w:eastAsia="標楷體" w:hAnsi="標楷體" w:hint="eastAsia"/>
                                  <w:b/>
                                  <w:bCs/>
                                </w:rPr>
                                <w:t>圖</w:t>
                              </w:r>
                              <w:r w:rsidR="00E16A73">
                                <w:rPr>
                                  <w:rFonts w:ascii="標楷體" w:eastAsia="標楷體" w:hAnsi="標楷體" w:hint="eastAsia"/>
                                  <w:b/>
                                  <w:bCs/>
                                </w:rPr>
                                <w:t>1</w:t>
                              </w:r>
                              <w:r w:rsidR="00143EB2">
                                <w:rPr>
                                  <w:rFonts w:ascii="標楷體" w:eastAsia="標楷體" w:hAnsi="標楷體"/>
                                  <w:b/>
                                  <w:bCs/>
                                </w:rPr>
                                <w:t>1</w:t>
                              </w:r>
                              <w:r w:rsidRPr="00E4204E">
                                <w:rPr>
                                  <w:rFonts w:ascii="標楷體" w:eastAsia="標楷體" w:hAnsi="標楷體" w:hint="eastAsia"/>
                                  <w:b/>
                                  <w:bCs/>
                                </w:rPr>
                                <w:t xml:space="preserve">　農業設施屋頂設置太陽光電併聯情形</w:t>
                              </w:r>
                            </w:p>
                            <w:p w14:paraId="4DE37435" w14:textId="77777777" w:rsidR="00607D78" w:rsidRPr="00E4204E" w:rsidRDefault="00607D78" w:rsidP="00607D78"/>
                          </w:txbxContent>
                        </wps:txbx>
                        <wps:bodyPr rot="0" vert="horz" wrap="square" lIns="91440" tIns="45720" rIns="91440" bIns="45720" anchor="t" anchorCtr="0">
                          <a:noAutofit/>
                        </wps:bodyPr>
                      </wps:wsp>
                      <wps:wsp>
                        <wps:cNvPr id="15" name="文字方塊 15"/>
                        <wps:cNvSpPr txBox="1"/>
                        <wps:spPr>
                          <a:xfrm>
                            <a:off x="171450" y="323850"/>
                            <a:ext cx="361950" cy="247650"/>
                          </a:xfrm>
                          <a:prstGeom prst="rect">
                            <a:avLst/>
                          </a:prstGeom>
                          <a:solidFill>
                            <a:sysClr val="window" lastClr="FFFFFF"/>
                          </a:solidFill>
                          <a:ln w="6350">
                            <a:noFill/>
                          </a:ln>
                        </wps:spPr>
                        <wps:txbx>
                          <w:txbxContent>
                            <w:p w14:paraId="29EDEEF2" w14:textId="77777777" w:rsidR="00607D78" w:rsidRPr="00073CB6" w:rsidRDefault="00607D78" w:rsidP="00607D78">
                              <w:pPr>
                                <w:spacing w:line="0" w:lineRule="atLeast"/>
                                <w:rPr>
                                  <w:rFonts w:ascii="標楷體" w:eastAsia="標楷體" w:hAnsi="標楷體"/>
                                  <w:sz w:val="20"/>
                                  <w:szCs w:val="20"/>
                                </w:rPr>
                              </w:pPr>
                              <w:r w:rsidRPr="00073CB6">
                                <w:rPr>
                                  <w:rFonts w:ascii="標楷體" w:eastAsia="標楷體" w:hAnsi="標楷體"/>
                                  <w:sz w:val="20"/>
                                  <w:szCs w:val="20"/>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文字方塊 16"/>
                        <wps:cNvSpPr txBox="1"/>
                        <wps:spPr>
                          <a:xfrm>
                            <a:off x="3294380" y="323850"/>
                            <a:ext cx="352425" cy="247650"/>
                          </a:xfrm>
                          <a:prstGeom prst="rect">
                            <a:avLst/>
                          </a:prstGeom>
                          <a:solidFill>
                            <a:sysClr val="window" lastClr="FFFFFF"/>
                          </a:solidFill>
                          <a:ln w="6350">
                            <a:noFill/>
                          </a:ln>
                        </wps:spPr>
                        <wps:txbx>
                          <w:txbxContent>
                            <w:p w14:paraId="27F47DA7" w14:textId="77777777" w:rsidR="00607D78" w:rsidRPr="00073CB6" w:rsidRDefault="00607D78" w:rsidP="00607D78">
                              <w:pPr>
                                <w:spacing w:line="0" w:lineRule="atLeast"/>
                                <w:rPr>
                                  <w:rFonts w:ascii="標楷體" w:eastAsia="標楷體" w:hAnsi="標楷體" w:cs="新細明體-ExtB"/>
                                  <w:sz w:val="20"/>
                                  <w:szCs w:val="20"/>
                                </w:rPr>
                              </w:pPr>
                              <w:r>
                                <w:rPr>
                                  <w:rFonts w:ascii="標楷體" w:eastAsia="標楷體" w:hAnsi="標楷體" w:hint="eastAsia"/>
                                  <w:sz w:val="20"/>
                                  <w:szCs w:val="20"/>
                                </w:rPr>
                                <w:t>M</w:t>
                              </w:r>
                              <w:r>
                                <w:rPr>
                                  <w:rFonts w:ascii="標楷體" w:eastAsia="標楷體" w:hAnsi="標楷體"/>
                                  <w:sz w:val="20"/>
                                  <w:szCs w:val="20"/>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文字方塊 19"/>
                        <wps:cNvSpPr txBox="1"/>
                        <wps:spPr>
                          <a:xfrm>
                            <a:off x="3362325" y="2133600"/>
                            <a:ext cx="457200" cy="247650"/>
                          </a:xfrm>
                          <a:prstGeom prst="rect">
                            <a:avLst/>
                          </a:prstGeom>
                          <a:noFill/>
                          <a:ln w="6350">
                            <a:noFill/>
                          </a:ln>
                        </wps:spPr>
                        <wps:txbx>
                          <w:txbxContent>
                            <w:p w14:paraId="69852AEF" w14:textId="77777777" w:rsidR="00607D78" w:rsidRPr="00073CB6" w:rsidRDefault="00607D78" w:rsidP="00607D78">
                              <w:pPr>
                                <w:spacing w:line="0" w:lineRule="atLeast"/>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文字方塊 2"/>
                        <wps:cNvSpPr txBox="1">
                          <a:spLocks noChangeArrowheads="1"/>
                        </wps:cNvSpPr>
                        <wps:spPr bwMode="auto">
                          <a:xfrm>
                            <a:off x="176843" y="2641682"/>
                            <a:ext cx="3636031" cy="248920"/>
                          </a:xfrm>
                          <a:prstGeom prst="rect">
                            <a:avLst/>
                          </a:prstGeom>
                          <a:noFill/>
                          <a:ln w="9525">
                            <a:noFill/>
                            <a:miter lim="800000"/>
                            <a:headEnd/>
                            <a:tailEnd/>
                          </a:ln>
                        </wps:spPr>
                        <wps:txbx>
                          <w:txbxContent>
                            <w:p w14:paraId="34CD06AA" w14:textId="77777777" w:rsidR="00607D78" w:rsidRPr="00BD5055" w:rsidRDefault="00607D78" w:rsidP="00607D78">
                              <w:pPr>
                                <w:spacing w:line="0" w:lineRule="atLeast"/>
                                <w:rPr>
                                  <w:rFonts w:ascii="標楷體" w:eastAsia="標楷體" w:hAnsi="標楷體"/>
                                  <w:sz w:val="18"/>
                                  <w:szCs w:val="18"/>
                                </w:rPr>
                              </w:pPr>
                              <w:r w:rsidRPr="00BD5055">
                                <w:rPr>
                                  <w:rFonts w:ascii="標楷體" w:eastAsia="標楷體" w:hAnsi="標楷體"/>
                                  <w:sz w:val="18"/>
                                  <w:szCs w:val="18"/>
                                </w:rPr>
                                <w:t>資</w:t>
                              </w:r>
                              <w:r w:rsidRPr="00BD5055">
                                <w:rPr>
                                  <w:rFonts w:ascii="標楷體" w:eastAsia="標楷體" w:hAnsi="標楷體" w:hint="eastAsia"/>
                                  <w:sz w:val="18"/>
                                  <w:szCs w:val="18"/>
                                </w:rPr>
                                <w:t>料來源：整理自農業部提供資料。</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w14:anchorId="73BB6868" id="群組 2" o:spid="_x0000_s1038" style="position:absolute;left:0;text-align:left;margin-left:194.55pt;margin-top:8.6pt;width:300.75pt;height:227.4pt;z-index:251860992;mso-position-horizontal-relative:margin;mso-position-vertical-relative:margin;mso-height-relative:margin" coordsize="38195,28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">
                <v:shape id="_x0000_s1039" type="#_x0000_t202" style="position:absolute;left:190;top:4191;width:37827;height:22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5A5B10D0" w14:textId="77777777" w:rsidR="00607D78" w:rsidRPr="00093514" w:rsidRDefault="00607D78" w:rsidP="00607D78">
                        <w:pPr>
                          <w:rPr>
                            <w:color w:val="000000" w:themeColor="text1"/>
                          </w:rPr>
                        </w:pPr>
                        <w:r>
                          <w:rPr>
                            <w:noProof/>
                          </w:rPr>
                          <w:drawing>
                            <wp:inline distT="0" distB="0" distL="0" distR="0" wp14:anchorId="72A0E49D" wp14:editId="030D0DFB">
                              <wp:extent cx="3532505" cy="2116455"/>
                              <wp:effectExtent l="0" t="0" r="0" b="0"/>
                              <wp:docPr id="30" name="圖表 30">
                                <a:extLst xmlns:a="http://schemas.openxmlformats.org/drawingml/2006/main">
                                  <a:ext uri="{FF2B5EF4-FFF2-40B4-BE49-F238E27FC236}">
                                    <a16:creationId xmlns:a16="http://schemas.microsoft.com/office/drawing/2014/main" id="{36C6F7B4-8E91-41D9-B3C5-8B1E8D49D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v:shape id="_x0000_s1040" type="#_x0000_t202" style="position:absolute;width:38017;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43CA95D9" w14:textId="6AEE73E1" w:rsidR="00607D78" w:rsidRPr="00E4204E" w:rsidRDefault="00607D78" w:rsidP="00607D78">
                        <w:pPr>
                          <w:jc w:val="center"/>
                          <w:rPr>
                            <w:rFonts w:ascii="標楷體" w:eastAsia="標楷體" w:hAnsi="標楷體"/>
                            <w:b/>
                            <w:bCs/>
                          </w:rPr>
                        </w:pPr>
                        <w:r w:rsidRPr="00E4204E">
                          <w:rPr>
                            <w:rFonts w:ascii="標楷體" w:eastAsia="標楷體" w:hAnsi="標楷體" w:hint="eastAsia"/>
                            <w:b/>
                            <w:bCs/>
                          </w:rPr>
                          <w:t>圖</w:t>
                        </w:r>
                        <w:r w:rsidR="00E16A73">
                          <w:rPr>
                            <w:rFonts w:ascii="標楷體" w:eastAsia="標楷體" w:hAnsi="標楷體" w:hint="eastAsia"/>
                            <w:b/>
                            <w:bCs/>
                          </w:rPr>
                          <w:t>1</w:t>
                        </w:r>
                        <w:r w:rsidR="00143EB2">
                          <w:rPr>
                            <w:rFonts w:ascii="標楷體" w:eastAsia="標楷體" w:hAnsi="標楷體"/>
                            <w:b/>
                            <w:bCs/>
                          </w:rPr>
                          <w:t>1</w:t>
                        </w:r>
                        <w:r w:rsidRPr="00E4204E">
                          <w:rPr>
                            <w:rFonts w:ascii="標楷體" w:eastAsia="標楷體" w:hAnsi="標楷體" w:hint="eastAsia"/>
                            <w:b/>
                            <w:bCs/>
                          </w:rPr>
                          <w:t xml:space="preserve">　農業設施屋頂設置太陽光電併聯情形</w:t>
                        </w:r>
                      </w:p>
                      <w:p w14:paraId="4DE37435" w14:textId="77777777" w:rsidR="00607D78" w:rsidRPr="00E4204E" w:rsidRDefault="00607D78" w:rsidP="00607D78"/>
                    </w:txbxContent>
                  </v:textbox>
                </v:shape>
                <v:shape id="文字方塊 15" o:spid="_x0000_s1041" type="#_x0000_t202" style="position:absolute;left:1714;top:3238;width:3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ziwwAAANsAAAAPAAAAZHJzL2Rvd25yZXYueG1sRE/fa8Iw&#10;EH4f+D+EE/Y2Uwcb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y6GM4sMAAADbAAAADwAA&#10;AAAAAAAAAAAAAAAHAgAAZHJzL2Rvd25yZXYueG1sUEsFBgAAAAADAAMAtwAAAPcCAAAAAA==&#10;" fillcolor="window" stroked="f" strokeweight=".5pt">
                  <v:textbox>
                    <w:txbxContent>
                      <w:p w14:paraId="29EDEEF2" w14:textId="77777777" w:rsidR="00607D78" w:rsidRPr="00073CB6" w:rsidRDefault="00607D78" w:rsidP="00607D78">
                        <w:pPr>
                          <w:spacing w:line="0" w:lineRule="atLeast"/>
                          <w:rPr>
                            <w:rFonts w:ascii="標楷體" w:eastAsia="標楷體" w:hAnsi="標楷體"/>
                            <w:sz w:val="20"/>
                            <w:szCs w:val="20"/>
                          </w:rPr>
                        </w:pPr>
                        <w:r w:rsidRPr="00073CB6">
                          <w:rPr>
                            <w:rFonts w:ascii="標楷體" w:eastAsia="標楷體" w:hAnsi="標楷體"/>
                            <w:sz w:val="20"/>
                            <w:szCs w:val="20"/>
                          </w:rPr>
                          <w:t>件</w:t>
                        </w:r>
                      </w:p>
                    </w:txbxContent>
                  </v:textbox>
                </v:shape>
                <v:shape id="文字方塊 16" o:spid="_x0000_s1042" type="#_x0000_t202" style="position:absolute;left:32943;top:3238;width:3525;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" fillcolor="window" stroked="f" strokeweight=".5pt">
                  <v:textbox>
                    <w:txbxContent>
                      <w:p w14:paraId="27F47DA7" w14:textId="77777777" w:rsidR="00607D78" w:rsidRPr="00073CB6" w:rsidRDefault="00607D78" w:rsidP="00607D78">
                        <w:pPr>
                          <w:spacing w:line="0" w:lineRule="atLeast"/>
                          <w:rPr>
                            <w:rFonts w:ascii="標楷體" w:eastAsia="標楷體" w:hAnsi="標楷體" w:cs="新細明體-ExtB"/>
                            <w:sz w:val="20"/>
                            <w:szCs w:val="20"/>
                          </w:rPr>
                        </w:pPr>
                        <w:r>
                          <w:rPr>
                            <w:rFonts w:ascii="標楷體" w:eastAsia="標楷體" w:hAnsi="標楷體" w:hint="eastAsia"/>
                            <w:sz w:val="20"/>
                            <w:szCs w:val="20"/>
                          </w:rPr>
                          <w:t>M</w:t>
                        </w:r>
                        <w:r>
                          <w:rPr>
                            <w:rFonts w:ascii="標楷體" w:eastAsia="標楷體" w:hAnsi="標楷體"/>
                            <w:sz w:val="20"/>
                            <w:szCs w:val="20"/>
                          </w:rPr>
                          <w:t>W</w:t>
                        </w:r>
                      </w:p>
                    </w:txbxContent>
                  </v:textbox>
                </v:shape>
                <v:shape id="文字方塊 19" o:spid="_x0000_s1043" type="#_x0000_t202" style="position:absolute;left:33623;top:21336;width:457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69852AEF" w14:textId="77777777" w:rsidR="00607D78" w:rsidRPr="00073CB6" w:rsidRDefault="00607D78" w:rsidP="00607D78">
                        <w:pPr>
                          <w:spacing w:line="0" w:lineRule="atLeast"/>
                          <w:rPr>
                            <w:rFonts w:ascii="標楷體" w:eastAsia="標楷體" w:hAnsi="標楷體"/>
                            <w:sz w:val="20"/>
                            <w:szCs w:val="20"/>
                          </w:rPr>
                        </w:pPr>
                        <w:r>
                          <w:rPr>
                            <w:rFonts w:ascii="標楷體" w:eastAsia="標楷體" w:hAnsi="標楷體" w:hint="eastAsia"/>
                            <w:sz w:val="20"/>
                            <w:szCs w:val="20"/>
                          </w:rPr>
                          <w:t>年度</w:t>
                        </w:r>
                      </w:p>
                    </w:txbxContent>
                  </v:textbox>
                </v:shape>
                <v:shape id="_x0000_s1044" type="#_x0000_t202" style="position:absolute;left:1768;top:26416;width:36360;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14:paraId="34CD06AA" w14:textId="77777777" w:rsidR="00607D78" w:rsidRPr="00BD5055" w:rsidRDefault="00607D78" w:rsidP="00607D78">
                        <w:pPr>
                          <w:spacing w:line="0" w:lineRule="atLeast"/>
                          <w:rPr>
                            <w:rFonts w:ascii="標楷體" w:eastAsia="標楷體" w:hAnsi="標楷體"/>
                            <w:sz w:val="18"/>
                            <w:szCs w:val="18"/>
                          </w:rPr>
                        </w:pPr>
                        <w:r w:rsidRPr="00BD5055">
                          <w:rPr>
                            <w:rFonts w:ascii="標楷體" w:eastAsia="標楷體" w:hAnsi="標楷體"/>
                            <w:sz w:val="18"/>
                            <w:szCs w:val="18"/>
                          </w:rPr>
                          <w:t>資</w:t>
                        </w:r>
                        <w:r w:rsidRPr="00BD5055">
                          <w:rPr>
                            <w:rFonts w:ascii="標楷體" w:eastAsia="標楷體" w:hAnsi="標楷體" w:hint="eastAsia"/>
                            <w:sz w:val="18"/>
                            <w:szCs w:val="18"/>
                          </w:rPr>
                          <w:t>料來源：整理自農業部提供資料。</w:t>
                        </w:r>
                      </w:p>
                    </w:txbxContent>
                  </v:textbox>
                </v:shape>
                <w10:wrap type="square" anchorx="margin" anchory="margin"/>
              </v:group>
            </w:pict>
          </mc:Fallback>
        </mc:AlternateContent>
      </w:r>
      <w:r w:rsidR="00FA3216" w:rsidRPr="009E4221">
        <w:rPr>
          <w:rFonts w:ascii="標楷體" w:eastAsia="標楷體" w:hAnsi="標楷體" w:hint="eastAsia"/>
          <w:sz w:val="28"/>
          <w:szCs w:val="24"/>
        </w:rPr>
        <w:t>恐未能如期達成階段性裝置容量目標</w:t>
      </w:r>
      <w:r w:rsidR="00FA3216">
        <w:rPr>
          <w:rFonts w:ascii="標楷體" w:eastAsia="標楷體" w:hAnsi="標楷體" w:hint="eastAsia"/>
          <w:sz w:val="28"/>
          <w:szCs w:val="24"/>
        </w:rPr>
        <w:t>；（2）</w:t>
      </w:r>
      <w:r w:rsidR="00FA3216" w:rsidRPr="009E4221">
        <w:rPr>
          <w:rFonts w:ascii="標楷體" w:eastAsia="標楷體" w:hAnsi="標楷體" w:hint="eastAsia"/>
          <w:sz w:val="28"/>
          <w:szCs w:val="24"/>
        </w:rPr>
        <w:t>農電共生試驗場域數量、區位及作物類型有限，且尚未建立可供推廣之標準化作業模式，影響後續戶外型農電共生政策推動</w:t>
      </w:r>
      <w:r w:rsidR="00FA3216">
        <w:rPr>
          <w:rFonts w:ascii="標楷體" w:eastAsia="標楷體" w:hAnsi="標楷體" w:hint="eastAsia"/>
          <w:sz w:val="28"/>
          <w:szCs w:val="24"/>
        </w:rPr>
        <w:t>等情事，經函請</w:t>
      </w:r>
      <w:r w:rsidR="00FA3216">
        <w:rPr>
          <w:rFonts w:ascii="標楷體" w:eastAsia="標楷體" w:hAnsi="標楷體" w:hint="eastAsia"/>
          <w:sz w:val="28"/>
          <w:szCs w:val="28"/>
        </w:rPr>
        <w:t>農業部檢討改善。【詳總</w:t>
      </w:r>
      <w:r w:rsidR="00FA3216" w:rsidRPr="00F20FD2">
        <w:rPr>
          <w:rFonts w:ascii="標楷體" w:eastAsia="標楷體" w:hAnsi="標楷體" w:hint="eastAsia"/>
          <w:sz w:val="28"/>
          <w:szCs w:val="28"/>
        </w:rPr>
        <w:t>決算審核報告</w:t>
      </w:r>
      <w:r w:rsidR="00FA3216">
        <w:rPr>
          <w:rFonts w:ascii="標楷體" w:eastAsia="標楷體" w:hAnsi="標楷體" w:hint="eastAsia"/>
          <w:sz w:val="28"/>
          <w:szCs w:val="28"/>
        </w:rPr>
        <w:t>第2冊丙、拾陸、農業部主管項下重要審核意見（</w:t>
      </w:r>
      <w:r w:rsidR="00060772" w:rsidRPr="00060772">
        <w:rPr>
          <w:rFonts w:ascii="標楷體" w:eastAsia="標楷體" w:hAnsi="標楷體" w:hint="eastAsia"/>
          <w:sz w:val="28"/>
          <w:szCs w:val="28"/>
        </w:rPr>
        <w:t>三</w:t>
      </w:r>
      <w:r w:rsidR="00FA3216">
        <w:rPr>
          <w:rFonts w:ascii="標楷體" w:eastAsia="標楷體" w:hAnsi="標楷體" w:hint="eastAsia"/>
          <w:sz w:val="28"/>
          <w:szCs w:val="28"/>
        </w:rPr>
        <w:t>）</w:t>
      </w:r>
      <w:r w:rsidR="00FA3216">
        <w:rPr>
          <w:rFonts w:ascii="標楷體" w:eastAsia="標楷體" w:hAnsi="標楷體"/>
          <w:sz w:val="28"/>
          <w:szCs w:val="28"/>
        </w:rPr>
        <w:t>1.</w:t>
      </w:r>
      <w:r w:rsidR="00FA3216">
        <w:rPr>
          <w:rFonts w:ascii="標楷體" w:eastAsia="標楷體" w:hAnsi="標楷體" w:hint="eastAsia"/>
          <w:sz w:val="28"/>
          <w:szCs w:val="28"/>
        </w:rPr>
        <w:t>及2</w:t>
      </w:r>
      <w:r w:rsidR="00FA3216">
        <w:rPr>
          <w:rFonts w:ascii="標楷體" w:eastAsia="標楷體" w:hAnsi="標楷體"/>
          <w:sz w:val="28"/>
          <w:szCs w:val="28"/>
        </w:rPr>
        <w:t>.</w:t>
      </w:r>
      <w:r w:rsidR="00FA3216">
        <w:rPr>
          <w:rFonts w:ascii="標楷體" w:eastAsia="標楷體" w:hAnsi="標楷體" w:hint="eastAsia"/>
          <w:sz w:val="28"/>
          <w:szCs w:val="28"/>
        </w:rPr>
        <w:t>】</w:t>
      </w:r>
    </w:p>
    <w:p w14:paraId="5E0675BD" w14:textId="60E1CF4C" w:rsidR="00D34B45" w:rsidRDefault="001B0866" w:rsidP="009D7820">
      <w:pPr>
        <w:overflowPunct w:val="0"/>
        <w:spacing w:line="520" w:lineRule="exact"/>
        <w:ind w:firstLineChars="450" w:firstLine="1261"/>
        <w:jc w:val="both"/>
        <w:rPr>
          <w:rFonts w:ascii="標楷體" w:eastAsia="標楷體" w:hAnsi="標楷體" w:cs="Times New Roman"/>
          <w:spacing w:val="-2"/>
          <w:kern w:val="0"/>
          <w:sz w:val="28"/>
          <w:szCs w:val="28"/>
        </w:rPr>
      </w:pPr>
      <w:r w:rsidRPr="0069336D">
        <w:rPr>
          <w:rFonts w:ascii="Calibri" w:eastAsia="新細明體" w:hAnsi="標楷體" w:cs="Times New Roman"/>
          <w:b/>
          <w:noProof/>
          <w:spacing w:val="2"/>
          <w:sz w:val="28"/>
          <w:szCs w:val="28"/>
        </w:rPr>
        <mc:AlternateContent>
          <mc:Choice Requires="wps">
            <w:drawing>
              <wp:anchor distT="45720" distB="45720" distL="114300" distR="114300" simplePos="0" relativeHeight="251845632" behindDoc="0" locked="0" layoutInCell="1" allowOverlap="1" wp14:anchorId="572818E9" wp14:editId="48431C08">
                <wp:simplePos x="0" y="0"/>
                <wp:positionH relativeFrom="margin">
                  <wp:posOffset>2553807</wp:posOffset>
                </wp:positionH>
                <wp:positionV relativeFrom="margin">
                  <wp:posOffset>6031333</wp:posOffset>
                </wp:positionV>
                <wp:extent cx="3810000" cy="2809875"/>
                <wp:effectExtent l="0" t="0" r="0" b="952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809875"/>
                        </a:xfrm>
                        <a:prstGeom prst="rect">
                          <a:avLst/>
                        </a:prstGeom>
                        <a:solidFill>
                          <a:srgbClr val="FFFFFF"/>
                        </a:solidFill>
                        <a:ln w="9525">
                          <a:noFill/>
                          <a:miter lim="800000"/>
                          <a:headEnd/>
                          <a:tailEnd/>
                        </a:ln>
                      </wps:spPr>
                      <wps:txbx>
                        <w:txbxContent>
                          <w:p w14:paraId="3A2BE3AC" w14:textId="32904D7B" w:rsidR="0069336D" w:rsidRPr="00F915A0" w:rsidRDefault="0069336D" w:rsidP="0069336D">
                            <w:pPr>
                              <w:jc w:val="center"/>
                              <w:rPr>
                                <w:rFonts w:ascii="標楷體" w:eastAsia="標楷體" w:hAnsi="標楷體"/>
                                <w:b/>
                                <w:bCs/>
                              </w:rPr>
                            </w:pPr>
                            <w:r w:rsidRPr="00F915A0">
                              <w:rPr>
                                <w:rFonts w:ascii="標楷體" w:eastAsia="標楷體" w:hAnsi="標楷體" w:hint="eastAsia"/>
                                <w:b/>
                                <w:bCs/>
                              </w:rPr>
                              <w:t>圖</w:t>
                            </w:r>
                            <w:r w:rsidRPr="00F915A0">
                              <w:rPr>
                                <w:rFonts w:ascii="標楷體" w:eastAsia="標楷體" w:hAnsi="標楷體"/>
                                <w:b/>
                                <w:bCs/>
                              </w:rPr>
                              <w:t>1</w:t>
                            </w:r>
                            <w:r w:rsidR="00143EB2">
                              <w:rPr>
                                <w:rFonts w:ascii="標楷體" w:eastAsia="標楷體" w:hAnsi="標楷體"/>
                                <w:b/>
                                <w:bCs/>
                              </w:rPr>
                              <w:t>2</w:t>
                            </w:r>
                            <w:r w:rsidRPr="004228B5">
                              <w:rPr>
                                <w:rFonts w:ascii="標楷體" w:eastAsia="標楷體" w:hAnsi="標楷體" w:hint="eastAsia"/>
                                <w:b/>
                              </w:rPr>
                              <w:t xml:space="preserve">　</w:t>
                            </w:r>
                            <w:r w:rsidRPr="00F915A0">
                              <w:rPr>
                                <w:rFonts w:ascii="標楷體" w:eastAsia="標楷體" w:hAnsi="標楷體" w:hint="eastAsia"/>
                                <w:b/>
                                <w:bCs/>
                              </w:rPr>
                              <w:t>科學園區</w:t>
                            </w:r>
                            <w:r>
                              <w:rPr>
                                <w:rFonts w:ascii="標楷體" w:eastAsia="標楷體" w:hAnsi="標楷體" w:hint="eastAsia"/>
                                <w:b/>
                                <w:bCs/>
                              </w:rPr>
                              <w:t>屋頂型</w:t>
                            </w:r>
                            <w:r w:rsidRPr="00F915A0">
                              <w:rPr>
                                <w:rFonts w:ascii="標楷體" w:eastAsia="標楷體" w:hAnsi="標楷體" w:hint="eastAsia"/>
                                <w:b/>
                                <w:bCs/>
                              </w:rPr>
                              <w:t>太陽光電</w:t>
                            </w:r>
                          </w:p>
                          <w:p w14:paraId="40CA00D8" w14:textId="77777777" w:rsidR="0069336D" w:rsidRDefault="0069336D" w:rsidP="0069336D">
                            <w:r>
                              <w:rPr>
                                <w:noProof/>
                              </w:rPr>
                              <w:drawing>
                                <wp:inline distT="0" distB="0" distL="0" distR="0" wp14:anchorId="33220CD8" wp14:editId="0388B05C">
                                  <wp:extent cx="3618230" cy="2256929"/>
                                  <wp:effectExtent l="0" t="0" r="127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38553" cy="2269606"/>
                                          </a:xfrm>
                                          <a:prstGeom prst="rect">
                                            <a:avLst/>
                                          </a:prstGeom>
                                        </pic:spPr>
                                      </pic:pic>
                                    </a:graphicData>
                                  </a:graphic>
                                </wp:inline>
                              </w:drawing>
                            </w:r>
                          </w:p>
                          <w:p w14:paraId="208F43A0" w14:textId="77777777" w:rsidR="0069336D" w:rsidRPr="00F915A0" w:rsidRDefault="0069336D" w:rsidP="0069336D">
                            <w:pPr>
                              <w:rPr>
                                <w:rFonts w:ascii="標楷體" w:eastAsia="標楷體" w:hAnsi="標楷體"/>
                                <w:sz w:val="18"/>
                                <w:szCs w:val="18"/>
                              </w:rPr>
                            </w:pPr>
                            <w:r w:rsidRPr="00F915A0">
                              <w:rPr>
                                <w:rFonts w:ascii="標楷體" w:eastAsia="標楷體" w:hAnsi="標楷體" w:hint="eastAsia"/>
                                <w:sz w:val="18"/>
                                <w:szCs w:val="18"/>
                              </w:rPr>
                              <w:t>資料來源：擷取自中部科學園區</w:t>
                            </w:r>
                            <w:r>
                              <w:rPr>
                                <w:rFonts w:ascii="標楷體" w:eastAsia="標楷體" w:hAnsi="標楷體" w:hint="eastAsia"/>
                                <w:sz w:val="18"/>
                                <w:szCs w:val="18"/>
                              </w:rPr>
                              <w:t>官方網站之中部科學園區</w:t>
                            </w:r>
                            <w:r w:rsidRPr="00F915A0">
                              <w:rPr>
                                <w:rFonts w:ascii="標楷體" w:eastAsia="標楷體" w:hAnsi="標楷體" w:hint="eastAsia"/>
                                <w:sz w:val="18"/>
                                <w:szCs w:val="18"/>
                              </w:rPr>
                              <w:t>宣傳影片。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2818E9" id="_x0000_s1045" type="#_x0000_t202" style="position:absolute;left:0;text-align:left;margin-left:201.1pt;margin-top:474.9pt;width:300pt;height:221.25pt;z-index:251845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" stroked="f">
                <v:textbox>
                  <w:txbxContent>
                    <w:p w14:paraId="3A2BE3AC" w14:textId="32904D7B" w:rsidR="0069336D" w:rsidRPr="00F915A0" w:rsidRDefault="0069336D" w:rsidP="0069336D">
                      <w:pPr>
                        <w:jc w:val="center"/>
                        <w:rPr>
                          <w:rFonts w:ascii="標楷體" w:eastAsia="標楷體" w:hAnsi="標楷體"/>
                          <w:b/>
                          <w:bCs/>
                        </w:rPr>
                      </w:pPr>
                      <w:r w:rsidRPr="00F915A0">
                        <w:rPr>
                          <w:rFonts w:ascii="標楷體" w:eastAsia="標楷體" w:hAnsi="標楷體" w:hint="eastAsia"/>
                          <w:b/>
                          <w:bCs/>
                        </w:rPr>
                        <w:t>圖</w:t>
                      </w:r>
                      <w:r w:rsidRPr="00F915A0">
                        <w:rPr>
                          <w:rFonts w:ascii="標楷體" w:eastAsia="標楷體" w:hAnsi="標楷體"/>
                          <w:b/>
                          <w:bCs/>
                        </w:rPr>
                        <w:t>1</w:t>
                      </w:r>
                      <w:r w:rsidR="00143EB2">
                        <w:rPr>
                          <w:rFonts w:ascii="標楷體" w:eastAsia="標楷體" w:hAnsi="標楷體"/>
                          <w:b/>
                          <w:bCs/>
                        </w:rPr>
                        <w:t>2</w:t>
                      </w:r>
                      <w:r w:rsidRPr="004228B5">
                        <w:rPr>
                          <w:rFonts w:ascii="標楷體" w:eastAsia="標楷體" w:hAnsi="標楷體" w:hint="eastAsia"/>
                          <w:b/>
                        </w:rPr>
                        <w:t xml:space="preserve">　</w:t>
                      </w:r>
                      <w:r w:rsidRPr="00F915A0">
                        <w:rPr>
                          <w:rFonts w:ascii="標楷體" w:eastAsia="標楷體" w:hAnsi="標楷體" w:hint="eastAsia"/>
                          <w:b/>
                          <w:bCs/>
                        </w:rPr>
                        <w:t>科學園區</w:t>
                      </w:r>
                      <w:r>
                        <w:rPr>
                          <w:rFonts w:ascii="標楷體" w:eastAsia="標楷體" w:hAnsi="標楷體" w:hint="eastAsia"/>
                          <w:b/>
                          <w:bCs/>
                        </w:rPr>
                        <w:t>屋頂型</w:t>
                      </w:r>
                      <w:r w:rsidRPr="00F915A0">
                        <w:rPr>
                          <w:rFonts w:ascii="標楷體" w:eastAsia="標楷體" w:hAnsi="標楷體" w:hint="eastAsia"/>
                          <w:b/>
                          <w:bCs/>
                        </w:rPr>
                        <w:t>太陽光電</w:t>
                      </w:r>
                    </w:p>
                    <w:p w14:paraId="40CA00D8" w14:textId="77777777" w:rsidR="0069336D" w:rsidRDefault="0069336D" w:rsidP="0069336D">
                      <w:r>
                        <w:rPr>
                          <w:noProof/>
                        </w:rPr>
                        <w:drawing>
                          <wp:inline distT="0" distB="0" distL="0" distR="0" wp14:anchorId="33220CD8" wp14:editId="0388B05C">
                            <wp:extent cx="3618230" cy="2256929"/>
                            <wp:effectExtent l="0" t="0" r="127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38553" cy="2269606"/>
                                    </a:xfrm>
                                    <a:prstGeom prst="rect">
                                      <a:avLst/>
                                    </a:prstGeom>
                                  </pic:spPr>
                                </pic:pic>
                              </a:graphicData>
                            </a:graphic>
                          </wp:inline>
                        </w:drawing>
                      </w:r>
                    </w:p>
                    <w:p w14:paraId="208F43A0" w14:textId="77777777" w:rsidR="0069336D" w:rsidRPr="00F915A0" w:rsidRDefault="0069336D" w:rsidP="0069336D">
                      <w:pPr>
                        <w:rPr>
                          <w:rFonts w:ascii="標楷體" w:eastAsia="標楷體" w:hAnsi="標楷體"/>
                          <w:sz w:val="18"/>
                          <w:szCs w:val="18"/>
                        </w:rPr>
                      </w:pPr>
                      <w:r w:rsidRPr="00F915A0">
                        <w:rPr>
                          <w:rFonts w:ascii="標楷體" w:eastAsia="標楷體" w:hAnsi="標楷體" w:hint="eastAsia"/>
                          <w:sz w:val="18"/>
                          <w:szCs w:val="18"/>
                        </w:rPr>
                        <w:t>資料來源：擷取自中部科學園區</w:t>
                      </w:r>
                      <w:r>
                        <w:rPr>
                          <w:rFonts w:ascii="標楷體" w:eastAsia="標楷體" w:hAnsi="標楷體" w:hint="eastAsia"/>
                          <w:sz w:val="18"/>
                          <w:szCs w:val="18"/>
                        </w:rPr>
                        <w:t>官方網站之中部科學園區</w:t>
                      </w:r>
                      <w:r w:rsidRPr="00F915A0">
                        <w:rPr>
                          <w:rFonts w:ascii="標楷體" w:eastAsia="標楷體" w:hAnsi="標楷體" w:hint="eastAsia"/>
                          <w:sz w:val="18"/>
                          <w:szCs w:val="18"/>
                        </w:rPr>
                        <w:t>宣傳影片。</w:t>
                      </w:r>
                    </w:p>
                  </w:txbxContent>
                </v:textbox>
                <w10:wrap type="square" anchorx="margin" anchory="margin"/>
              </v:shape>
            </w:pict>
          </mc:Fallback>
        </mc:AlternateContent>
      </w:r>
      <w:r>
        <w:rPr>
          <w:rFonts w:ascii="標楷體" w:eastAsia="標楷體" w:hAnsi="標楷體" w:hint="eastAsia"/>
          <w:b/>
          <w:bCs/>
          <w:sz w:val="28"/>
          <w:szCs w:val="28"/>
        </w:rPr>
        <w:t>2</w:t>
      </w:r>
      <w:r w:rsidR="00D34B45" w:rsidRPr="007B31E1">
        <w:rPr>
          <w:rFonts w:ascii="標楷體" w:eastAsia="標楷體" w:hAnsi="標楷體"/>
          <w:b/>
          <w:bCs/>
          <w:sz w:val="28"/>
          <w:szCs w:val="28"/>
        </w:rPr>
        <w:t>.</w:t>
      </w:r>
      <w:r w:rsidR="00D34B45" w:rsidRPr="007B31E1">
        <w:rPr>
          <w:rFonts w:ascii="標楷體" w:eastAsia="標楷體" w:hAnsi="標楷體" w:hint="eastAsia"/>
          <w:b/>
          <w:bCs/>
          <w:sz w:val="28"/>
          <w:szCs w:val="28"/>
        </w:rPr>
        <w:t xml:space="preserve">　</w:t>
      </w:r>
      <w:r w:rsidR="00167CF6" w:rsidRPr="00167CF6">
        <w:rPr>
          <w:rFonts w:ascii="標楷體" w:eastAsia="標楷體" w:hAnsi="標楷體" w:hint="eastAsia"/>
          <w:b/>
          <w:bCs/>
          <w:sz w:val="28"/>
          <w:szCs w:val="32"/>
        </w:rPr>
        <w:t>國家科學及技術委員會</w:t>
      </w:r>
      <w:r w:rsidR="00167CF6">
        <w:rPr>
          <w:rFonts w:ascii="標楷體" w:eastAsia="標楷體" w:hAnsi="標楷體" w:hint="eastAsia"/>
          <w:b/>
          <w:sz w:val="28"/>
          <w:szCs w:val="28"/>
        </w:rPr>
        <w:t>所屬</w:t>
      </w:r>
      <w:r w:rsidR="00D34B45" w:rsidRPr="00D34B45">
        <w:rPr>
          <w:rFonts w:ascii="標楷體" w:eastAsia="標楷體" w:hAnsi="標楷體" w:hint="eastAsia"/>
          <w:b/>
          <w:sz w:val="28"/>
          <w:szCs w:val="28"/>
        </w:rPr>
        <w:t>各科學園區管理局推動園區廠房及公設建築物設置屋頂型太陽光電，部分新進駐或新建廠房廠商及公設建築物未依規劃設置太陽光電，或待追蹤廠商實際設置情形，允宜檢討改善，以提升園區太陽光電建置容量：</w:t>
      </w:r>
      <w:r w:rsidR="00401F64" w:rsidRPr="00D66A4D">
        <w:rPr>
          <w:rFonts w:ascii="標楷體" w:eastAsia="標楷體" w:hAnsi="標楷體" w:hint="eastAsia"/>
          <w:sz w:val="28"/>
          <w:szCs w:val="32"/>
        </w:rPr>
        <w:t>國家科學及技術委員會</w:t>
      </w:r>
      <w:r w:rsidR="005012C4">
        <w:rPr>
          <w:rFonts w:ascii="標楷體" w:eastAsia="標楷體" w:hAnsi="標楷體" w:hint="eastAsia"/>
          <w:sz w:val="28"/>
          <w:szCs w:val="32"/>
        </w:rPr>
        <w:t>（</w:t>
      </w:r>
      <w:r w:rsidR="00401F64">
        <w:rPr>
          <w:rFonts w:ascii="標楷體" w:eastAsia="標楷體" w:hAnsi="標楷體" w:hint="eastAsia"/>
          <w:sz w:val="28"/>
          <w:szCs w:val="32"/>
        </w:rPr>
        <w:t>下稱國科會</w:t>
      </w:r>
      <w:r w:rsidR="005012C4">
        <w:rPr>
          <w:rFonts w:ascii="標楷體" w:eastAsia="標楷體" w:hAnsi="標楷體" w:hint="eastAsia"/>
          <w:sz w:val="28"/>
          <w:szCs w:val="32"/>
        </w:rPr>
        <w:t>）</w:t>
      </w:r>
      <w:r w:rsidR="00401F64">
        <w:rPr>
          <w:rFonts w:ascii="標楷體" w:eastAsia="標楷體" w:hAnsi="標楷體" w:hint="eastAsia"/>
          <w:sz w:val="28"/>
          <w:szCs w:val="32"/>
        </w:rPr>
        <w:t>所屬新竹</w:t>
      </w:r>
      <w:r w:rsidR="00401F64">
        <w:rPr>
          <w:rFonts w:ascii="新細明體" w:eastAsia="新細明體" w:hAnsi="新細明體" w:hint="eastAsia"/>
          <w:sz w:val="28"/>
          <w:szCs w:val="32"/>
        </w:rPr>
        <w:t>、</w:t>
      </w:r>
      <w:r w:rsidR="00401F64">
        <w:rPr>
          <w:rFonts w:ascii="標楷體" w:eastAsia="標楷體" w:hAnsi="標楷體" w:hint="eastAsia"/>
          <w:sz w:val="28"/>
          <w:szCs w:val="32"/>
        </w:rPr>
        <w:t>中部及南部等3個</w:t>
      </w:r>
      <w:r w:rsidR="00D34B45" w:rsidRPr="00D34B45">
        <w:rPr>
          <w:rFonts w:ascii="標楷體" w:eastAsia="標楷體" w:hAnsi="標楷體" w:hint="eastAsia"/>
          <w:sz w:val="28"/>
          <w:szCs w:val="32"/>
        </w:rPr>
        <w:t>科學園區管理局配合</w:t>
      </w:r>
      <w:r w:rsidR="006A7F2E" w:rsidRPr="00946695">
        <w:rPr>
          <w:rFonts w:ascii="標楷體" w:eastAsia="標楷體" w:hAnsi="標楷體" w:hint="eastAsia"/>
          <w:spacing w:val="-2"/>
          <w:sz w:val="28"/>
          <w:szCs w:val="28"/>
        </w:rPr>
        <w:t>風電/光電戰略計畫</w:t>
      </w:r>
      <w:r w:rsidR="00D34B45" w:rsidRPr="00D34B45">
        <w:rPr>
          <w:rFonts w:ascii="標楷體" w:eastAsia="標楷體" w:hAnsi="標楷體" w:hint="eastAsia"/>
          <w:sz w:val="28"/>
          <w:szCs w:val="32"/>
        </w:rPr>
        <w:t>，推動屋頂型太陽光電相關措施，要求新進駐或新建廠房廠商於租用土地計畫書、建築許可預審及用電計畫書申請時，評估50％屋頂可用面積建置太陽光電，並持續盤點園區公共空間，辦理公設建築物屋頂標租設置太陽光電</w:t>
      </w:r>
      <w:r w:rsidR="0069336D">
        <w:rPr>
          <w:rFonts w:ascii="標楷體" w:eastAsia="標楷體" w:hAnsi="標楷體" w:hint="eastAsia"/>
          <w:sz w:val="28"/>
          <w:szCs w:val="28"/>
        </w:rPr>
        <w:t>（</w:t>
      </w:r>
      <w:r w:rsidR="0069336D" w:rsidRPr="0069336D">
        <w:rPr>
          <w:rFonts w:ascii="標楷體" w:eastAsia="標楷體" w:hAnsi="標楷體" w:hint="eastAsia"/>
          <w:sz w:val="28"/>
          <w:szCs w:val="28"/>
        </w:rPr>
        <w:t>圖1</w:t>
      </w:r>
      <w:r w:rsidR="00143EB2">
        <w:rPr>
          <w:rFonts w:ascii="標楷體" w:eastAsia="標楷體" w:hAnsi="標楷體" w:hint="eastAsia"/>
          <w:sz w:val="28"/>
          <w:szCs w:val="28"/>
        </w:rPr>
        <w:t>2</w:t>
      </w:r>
      <w:r w:rsidR="0069336D">
        <w:rPr>
          <w:rFonts w:ascii="標楷體" w:eastAsia="標楷體" w:hAnsi="標楷體" w:hint="eastAsia"/>
          <w:sz w:val="28"/>
          <w:szCs w:val="28"/>
        </w:rPr>
        <w:t>）</w:t>
      </w:r>
      <w:r w:rsidR="00D34B45" w:rsidRPr="00D34B45">
        <w:rPr>
          <w:rFonts w:ascii="標楷體" w:eastAsia="標楷體" w:hAnsi="標楷體" w:hint="eastAsia"/>
          <w:sz w:val="28"/>
          <w:szCs w:val="32"/>
        </w:rPr>
        <w:t>。經查，截至114年底止，各園區建置太陽光電合計</w:t>
      </w:r>
      <w:r w:rsidR="00D34B45" w:rsidRPr="00564868">
        <w:rPr>
          <w:rFonts w:ascii="標楷體" w:eastAsia="標楷體" w:hAnsi="標楷體" w:hint="eastAsia"/>
          <w:sz w:val="28"/>
          <w:szCs w:val="32"/>
        </w:rPr>
        <w:t>2</w:t>
      </w:r>
      <w:r w:rsidR="00296989" w:rsidRPr="00564868">
        <w:rPr>
          <w:rFonts w:ascii="標楷體" w:eastAsia="標楷體" w:hAnsi="標楷體" w:hint="eastAsia"/>
          <w:sz w:val="28"/>
          <w:szCs w:val="32"/>
        </w:rPr>
        <w:t>34</w:t>
      </w:r>
      <w:r w:rsidR="00D34B45" w:rsidRPr="00564868">
        <w:rPr>
          <w:rFonts w:ascii="標楷體" w:eastAsia="標楷體" w:hAnsi="標楷體" w:hint="eastAsia"/>
          <w:sz w:val="28"/>
          <w:szCs w:val="32"/>
        </w:rPr>
        <w:t>MW，已</w:t>
      </w:r>
      <w:r w:rsidR="00D34B45" w:rsidRPr="00D34B45">
        <w:rPr>
          <w:rFonts w:ascii="標楷體" w:eastAsia="標楷體" w:hAnsi="標楷體" w:hint="eastAsia"/>
          <w:sz w:val="28"/>
          <w:szCs w:val="32"/>
        </w:rPr>
        <w:t>達114年度預計目標225MW，惟111至114年底止，各園區共56家新進駐或新建廠房廠商，均承諾於屋頂可用空間之50％設置太陽光電，其中5家已於112或113年度取得使用執照，尚未依原規劃設置太陽光電；另中部科學園區管理局（下稱中科管理局）轄管3家廠商已</w:t>
      </w:r>
      <w:r w:rsidR="00D34B45" w:rsidRPr="00D34B45">
        <w:rPr>
          <w:rFonts w:ascii="標楷體" w:eastAsia="標楷體" w:hAnsi="標楷體" w:hint="eastAsia"/>
          <w:sz w:val="28"/>
          <w:szCs w:val="32"/>
        </w:rPr>
        <w:lastRenderedPageBreak/>
        <w:t>於113年3月及114年10月申請太陽光電免雜項執照及完成設置太陽光電裝置，惟中科管理局未追蹤其實際設置情形。又新竹科學園區X基地第一軟體大樓及台中園區南區配水池2處公設建築物已分別於114年3月及98年2月啟用，經評估可設置屋頂型太陽光電，惟截至114年底止，仍未完成設置，經函請</w:t>
      </w:r>
      <w:r w:rsidR="00D66A4D" w:rsidRPr="00D66A4D">
        <w:rPr>
          <w:rFonts w:ascii="標楷體" w:eastAsia="標楷體" w:hAnsi="標楷體" w:hint="eastAsia"/>
          <w:sz w:val="28"/>
          <w:szCs w:val="32"/>
        </w:rPr>
        <w:t>國科會</w:t>
      </w:r>
      <w:r w:rsidR="00D34B45" w:rsidRPr="00D34B45">
        <w:rPr>
          <w:rFonts w:ascii="標楷體" w:eastAsia="標楷體" w:hAnsi="標楷體" w:hint="eastAsia"/>
          <w:sz w:val="28"/>
          <w:szCs w:val="32"/>
        </w:rPr>
        <w:t>督促</w:t>
      </w:r>
      <w:r w:rsidR="00D66A4D" w:rsidRPr="00D66A4D">
        <w:rPr>
          <w:rFonts w:ascii="標楷體" w:eastAsia="標楷體" w:hAnsi="標楷體" w:hint="eastAsia"/>
          <w:sz w:val="28"/>
          <w:szCs w:val="32"/>
        </w:rPr>
        <w:t>檢討改善</w:t>
      </w:r>
      <w:r w:rsidR="00D34B45" w:rsidRPr="00D34B45">
        <w:rPr>
          <w:rFonts w:ascii="標楷體" w:eastAsia="標楷體" w:hAnsi="標楷體" w:hint="eastAsia"/>
          <w:sz w:val="28"/>
          <w:szCs w:val="32"/>
        </w:rPr>
        <w:t>。</w:t>
      </w:r>
      <w:r w:rsidR="00D34B45" w:rsidRPr="00D34B45">
        <w:rPr>
          <w:rFonts w:ascii="標楷體" w:eastAsia="標楷體" w:hAnsi="標楷體" w:cs="Times New Roman" w:hint="eastAsia"/>
          <w:spacing w:val="-2"/>
          <w:kern w:val="0"/>
          <w:sz w:val="28"/>
          <w:szCs w:val="28"/>
        </w:rPr>
        <w:t>【詳審核報告非營業部分乙、壹、九、科學園區管理局作業基金項下重要審核意見（2）】</w:t>
      </w:r>
    </w:p>
    <w:p w14:paraId="3DEA800B" w14:textId="0A4568CB" w:rsidR="00B43C03" w:rsidRDefault="001B0866" w:rsidP="001B0866">
      <w:pPr>
        <w:overflowPunct w:val="0"/>
        <w:spacing w:line="494" w:lineRule="exact"/>
        <w:ind w:firstLineChars="450" w:firstLine="1080"/>
        <w:jc w:val="both"/>
        <w:rPr>
          <w:rFonts w:ascii="標楷體" w:eastAsia="標楷體" w:hAnsi="標楷體"/>
          <w:sz w:val="28"/>
        </w:rPr>
      </w:pPr>
      <w:r w:rsidRPr="00F85EA3">
        <w:rPr>
          <w:noProof/>
          <w:color w:val="000000" w:themeColor="text1"/>
        </w:rPr>
        <mc:AlternateContent>
          <mc:Choice Requires="wps">
            <w:drawing>
              <wp:anchor distT="0" distB="0" distL="114300" distR="114300" simplePos="0" relativeHeight="251866112" behindDoc="0" locked="0" layoutInCell="1" allowOverlap="1" wp14:anchorId="78861E6A" wp14:editId="5070EF2F">
                <wp:simplePos x="0" y="0"/>
                <wp:positionH relativeFrom="margin">
                  <wp:posOffset>2840990</wp:posOffset>
                </wp:positionH>
                <wp:positionV relativeFrom="margin">
                  <wp:posOffset>4919345</wp:posOffset>
                </wp:positionV>
                <wp:extent cx="3438525" cy="2926080"/>
                <wp:effectExtent l="0" t="0" r="9525" b="7620"/>
                <wp:wrapSquare wrapText="bothSides"/>
                <wp:docPr id="18" name="文字方塊 18"/>
                <wp:cNvGraphicFramePr/>
                <a:graphic xmlns:a="http://schemas.openxmlformats.org/drawingml/2006/main">
                  <a:graphicData uri="http://schemas.microsoft.com/office/word/2010/wordprocessingShape">
                    <wps:wsp>
                      <wps:cNvSpPr txBox="1"/>
                      <wps:spPr>
                        <a:xfrm>
                          <a:off x="0" y="0"/>
                          <a:ext cx="3438525" cy="2926080"/>
                        </a:xfrm>
                        <a:prstGeom prst="rect">
                          <a:avLst/>
                        </a:prstGeom>
                        <a:solidFill>
                          <a:schemeClr val="lt1"/>
                        </a:solidFill>
                        <a:ln w="6350">
                          <a:noFill/>
                        </a:ln>
                      </wps:spPr>
                      <wps:txbx>
                        <w:txbxContent>
                          <w:p w14:paraId="683EF69E" w14:textId="0C316CFC" w:rsidR="001B091F" w:rsidRPr="00D02465" w:rsidRDefault="001B091F" w:rsidP="001B091F">
                            <w:pPr>
                              <w:spacing w:line="400" w:lineRule="exact"/>
                              <w:jc w:val="center"/>
                              <w:rPr>
                                <w:rFonts w:ascii="標楷體" w:eastAsia="標楷體" w:hAnsi="標楷體"/>
                                <w:b/>
                                <w:bCs/>
                                <w:szCs w:val="24"/>
                              </w:rPr>
                            </w:pPr>
                            <w:bookmarkStart w:id="11" w:name="_Hlk217311281"/>
                            <w:bookmarkEnd w:id="11"/>
                            <w:r w:rsidRPr="00570C2E">
                              <w:rPr>
                                <w:rFonts w:ascii="標楷體" w:eastAsia="標楷體" w:hAnsi="標楷體" w:hint="eastAsia"/>
                                <w:b/>
                                <w:bCs/>
                                <w:szCs w:val="24"/>
                              </w:rPr>
                              <w:t>圖</w:t>
                            </w:r>
                            <w:r>
                              <w:rPr>
                                <w:rFonts w:ascii="標楷體" w:eastAsia="標楷體" w:hAnsi="標楷體"/>
                                <w:b/>
                                <w:bCs/>
                                <w:szCs w:val="24"/>
                              </w:rPr>
                              <w:t>13</w:t>
                            </w:r>
                            <w:r w:rsidRPr="00570C2E">
                              <w:rPr>
                                <w:rFonts w:ascii="標楷體" w:eastAsia="標楷體" w:hAnsi="標楷體" w:hint="eastAsia"/>
                                <w:b/>
                                <w:bCs/>
                                <w:szCs w:val="24"/>
                              </w:rPr>
                              <w:t xml:space="preserve">　浮</w:t>
                            </w:r>
                            <w:r w:rsidRPr="00D02465">
                              <w:rPr>
                                <w:rFonts w:ascii="標楷體" w:eastAsia="標楷體" w:hAnsi="標楷體" w:hint="eastAsia"/>
                                <w:b/>
                                <w:bCs/>
                                <w:szCs w:val="24"/>
                              </w:rPr>
                              <w:t>臺無法抵抗強風而飄散</w:t>
                            </w:r>
                            <w:r w:rsidRPr="00D02465">
                              <w:rPr>
                                <w:rFonts w:ascii="標楷體" w:eastAsia="標楷體" w:hAnsi="標楷體" w:cs="新細明體"/>
                                <w:b/>
                                <w:bCs/>
                                <w:kern w:val="0"/>
                                <w:szCs w:val="24"/>
                              </w:rPr>
                              <w:t>屏東佳冬海岸</w:t>
                            </w:r>
                          </w:p>
                          <w:p w14:paraId="5287F652" w14:textId="77777777" w:rsidR="001B091F" w:rsidRDefault="001B091F" w:rsidP="001B091F">
                            <w:r w:rsidRPr="008C785F">
                              <w:rPr>
                                <w:rFonts w:ascii="新細明體" w:hAnsi="新細明體" w:cs="新細明體"/>
                                <w:noProof/>
                                <w:color w:val="AE8F00"/>
                                <w:kern w:val="0"/>
                                <w:szCs w:val="24"/>
                              </w:rPr>
                              <w:drawing>
                                <wp:inline distT="0" distB="0" distL="0" distR="0" wp14:anchorId="5B2ACC05" wp14:editId="7CBD6F71">
                                  <wp:extent cx="3361632" cy="2425147"/>
                                  <wp:effectExtent l="0" t="0" r="0" b="0"/>
                                  <wp:docPr id="11" name="圖片 11" descr="7月7日屏東佳冬海岸出現大量浮具／翻拍上下游報導影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月7日屏東佳冬海岸出現大量浮具／翻拍上下游報導影片">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83938" cy="2441239"/>
                                          </a:xfrm>
                                          <a:prstGeom prst="rect">
                                            <a:avLst/>
                                          </a:prstGeom>
                                          <a:noFill/>
                                          <a:ln>
                                            <a:noFill/>
                                          </a:ln>
                                        </pic:spPr>
                                      </pic:pic>
                                    </a:graphicData>
                                  </a:graphic>
                                </wp:inline>
                              </w:drawing>
                            </w:r>
                          </w:p>
                          <w:p w14:paraId="45018959" w14:textId="77777777" w:rsidR="001B091F" w:rsidRPr="00463543" w:rsidRDefault="001B091F" w:rsidP="001B091F">
                            <w:pPr>
                              <w:snapToGrid w:val="0"/>
                              <w:rPr>
                                <w:rFonts w:ascii="標楷體" w:eastAsia="標楷體" w:hAnsi="標楷體"/>
                                <w:sz w:val="20"/>
                              </w:rPr>
                            </w:pPr>
                            <w:r w:rsidRPr="00463543">
                              <w:rPr>
                                <w:rFonts w:ascii="標楷體" w:eastAsia="標楷體" w:hAnsi="標楷體"/>
                                <w:sz w:val="20"/>
                              </w:rPr>
                              <w:t>資料來源：擷取自yahoo新聞網站。</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61E6A" id="文字方塊 18" o:spid="_x0000_s1046" type="#_x0000_t202" style="position:absolute;left:0;text-align:left;margin-left:223.7pt;margin-top:387.35pt;width:270.75pt;height:230.4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" fillcolor="white [3201]" stroked="f" strokeweight=".5pt">
                <v:textbox inset="1mm,0,1mm,0">
                  <w:txbxContent>
                    <w:p w14:paraId="683EF69E" w14:textId="0C316CFC" w:rsidR="001B091F" w:rsidRPr="00D02465" w:rsidRDefault="001B091F" w:rsidP="001B091F">
                      <w:pPr>
                        <w:spacing w:line="400" w:lineRule="exact"/>
                        <w:jc w:val="center"/>
                        <w:rPr>
                          <w:rFonts w:ascii="標楷體" w:eastAsia="標楷體" w:hAnsi="標楷體"/>
                          <w:b/>
                          <w:bCs/>
                          <w:szCs w:val="24"/>
                        </w:rPr>
                      </w:pPr>
                      <w:bookmarkStart w:id="12" w:name="_Hlk217311281"/>
                      <w:bookmarkEnd w:id="12"/>
                      <w:r w:rsidRPr="00570C2E">
                        <w:rPr>
                          <w:rFonts w:ascii="標楷體" w:eastAsia="標楷體" w:hAnsi="標楷體" w:hint="eastAsia"/>
                          <w:b/>
                          <w:bCs/>
                          <w:szCs w:val="24"/>
                        </w:rPr>
                        <w:t>圖</w:t>
                      </w:r>
                      <w:r>
                        <w:rPr>
                          <w:rFonts w:ascii="標楷體" w:eastAsia="標楷體" w:hAnsi="標楷體"/>
                          <w:b/>
                          <w:bCs/>
                          <w:szCs w:val="24"/>
                        </w:rPr>
                        <w:t>13</w:t>
                      </w:r>
                      <w:r w:rsidRPr="00570C2E">
                        <w:rPr>
                          <w:rFonts w:ascii="標楷體" w:eastAsia="標楷體" w:hAnsi="標楷體" w:hint="eastAsia"/>
                          <w:b/>
                          <w:bCs/>
                          <w:szCs w:val="24"/>
                        </w:rPr>
                        <w:t xml:space="preserve">　浮</w:t>
                      </w:r>
                      <w:r w:rsidRPr="00D02465">
                        <w:rPr>
                          <w:rFonts w:ascii="標楷體" w:eastAsia="標楷體" w:hAnsi="標楷體" w:hint="eastAsia"/>
                          <w:b/>
                          <w:bCs/>
                          <w:szCs w:val="24"/>
                        </w:rPr>
                        <w:t>臺無法抵抗強風而飄散</w:t>
                      </w:r>
                      <w:r w:rsidRPr="00D02465">
                        <w:rPr>
                          <w:rFonts w:ascii="標楷體" w:eastAsia="標楷體" w:hAnsi="標楷體" w:cs="新細明體"/>
                          <w:b/>
                          <w:bCs/>
                          <w:kern w:val="0"/>
                          <w:szCs w:val="24"/>
                        </w:rPr>
                        <w:t>屏東佳冬海岸</w:t>
                      </w:r>
                    </w:p>
                    <w:p w14:paraId="5287F652" w14:textId="77777777" w:rsidR="001B091F" w:rsidRDefault="001B091F" w:rsidP="001B091F">
                      <w:r w:rsidRPr="008C785F">
                        <w:rPr>
                          <w:rFonts w:ascii="新細明體" w:hAnsi="新細明體" w:cs="新細明體"/>
                          <w:noProof/>
                          <w:color w:val="AE8F00"/>
                          <w:kern w:val="0"/>
                          <w:szCs w:val="24"/>
                        </w:rPr>
                        <w:drawing>
                          <wp:inline distT="0" distB="0" distL="0" distR="0" wp14:anchorId="5B2ACC05" wp14:editId="7CBD6F71">
                            <wp:extent cx="3361632" cy="2425147"/>
                            <wp:effectExtent l="0" t="0" r="0" b="0"/>
                            <wp:docPr id="11" name="圖片 11" descr="7月7日屏東佳冬海岸出現大量浮具／翻拍上下游報導影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月7日屏東佳冬海岸出現大量浮具／翻拍上下游報導影片">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83938" cy="2441239"/>
                                    </a:xfrm>
                                    <a:prstGeom prst="rect">
                                      <a:avLst/>
                                    </a:prstGeom>
                                    <a:noFill/>
                                    <a:ln>
                                      <a:noFill/>
                                    </a:ln>
                                  </pic:spPr>
                                </pic:pic>
                              </a:graphicData>
                            </a:graphic>
                          </wp:inline>
                        </w:drawing>
                      </w:r>
                    </w:p>
                    <w:p w14:paraId="45018959" w14:textId="77777777" w:rsidR="001B091F" w:rsidRPr="00463543" w:rsidRDefault="001B091F" w:rsidP="001B091F">
                      <w:pPr>
                        <w:snapToGrid w:val="0"/>
                        <w:rPr>
                          <w:rFonts w:ascii="標楷體" w:eastAsia="標楷體" w:hAnsi="標楷體"/>
                          <w:sz w:val="20"/>
                        </w:rPr>
                      </w:pPr>
                      <w:r w:rsidRPr="00463543">
                        <w:rPr>
                          <w:rFonts w:ascii="標楷體" w:eastAsia="標楷體" w:hAnsi="標楷體"/>
                          <w:sz w:val="20"/>
                        </w:rPr>
                        <w:t>資料來源：擷取自yahoo新聞網站。</w:t>
                      </w:r>
                    </w:p>
                  </w:txbxContent>
                </v:textbox>
                <w10:wrap type="square" anchorx="margin" anchory="margin"/>
              </v:shape>
            </w:pict>
          </mc:Fallback>
        </mc:AlternateContent>
      </w:r>
      <w:r>
        <w:rPr>
          <w:rFonts w:ascii="標楷體" w:eastAsia="標楷體" w:hAnsi="標楷體" w:hint="eastAsia"/>
          <w:b/>
          <w:sz w:val="28"/>
          <w:szCs w:val="28"/>
        </w:rPr>
        <w:t>3</w:t>
      </w:r>
      <w:r w:rsidR="001B091F" w:rsidRPr="00F85EA3">
        <w:rPr>
          <w:rFonts w:ascii="標楷體" w:eastAsia="標楷體" w:hAnsi="標楷體"/>
          <w:b/>
          <w:sz w:val="28"/>
        </w:rPr>
        <w:t>.</w:t>
      </w:r>
      <w:r w:rsidR="001B091F" w:rsidRPr="00F85EA3">
        <w:rPr>
          <w:rFonts w:ascii="標楷體" w:eastAsia="標楷體" w:hAnsi="標楷體" w:hint="eastAsia"/>
          <w:b/>
          <w:sz w:val="28"/>
        </w:rPr>
        <w:t xml:space="preserve">　政府補助民間業者開發離岸光電浮臺技術，有助擴展光電建置場域，惟執行實海域測試期間設施遭颱風</w:t>
      </w:r>
      <w:r w:rsidR="002F5265" w:rsidRPr="00F85EA3">
        <w:rPr>
          <w:rFonts w:ascii="標楷體" w:eastAsia="標楷體" w:hAnsi="標楷體" w:hint="eastAsia"/>
          <w:b/>
          <w:sz w:val="28"/>
        </w:rPr>
        <w:t>毀</w:t>
      </w:r>
      <w:r w:rsidR="001B091F" w:rsidRPr="00F85EA3">
        <w:rPr>
          <w:rFonts w:ascii="標楷體" w:eastAsia="標楷體" w:hAnsi="標楷體" w:hint="eastAsia"/>
          <w:b/>
          <w:sz w:val="28"/>
        </w:rPr>
        <w:t>損，且廠商清理廢棄物過程違反相關環保法規，允宜督促研謀</w:t>
      </w:r>
      <w:r w:rsidR="00511782" w:rsidRPr="00F85EA3">
        <w:rPr>
          <w:rFonts w:ascii="標楷體" w:eastAsia="標楷體" w:hAnsi="標楷體" w:hint="eastAsia"/>
          <w:b/>
          <w:sz w:val="28"/>
        </w:rPr>
        <w:t>改善</w:t>
      </w:r>
      <w:r w:rsidR="001B091F" w:rsidRPr="00F85EA3">
        <w:rPr>
          <w:rFonts w:ascii="標楷體" w:eastAsia="標楷體" w:hAnsi="標楷體" w:hint="eastAsia"/>
          <w:b/>
          <w:sz w:val="28"/>
        </w:rPr>
        <w:t>，</w:t>
      </w:r>
      <w:r w:rsidR="00511782" w:rsidRPr="00F85EA3">
        <w:rPr>
          <w:rFonts w:ascii="標楷體" w:eastAsia="標楷體" w:hAnsi="標楷體" w:hint="eastAsia"/>
          <w:b/>
          <w:sz w:val="28"/>
        </w:rPr>
        <w:t>以提升再生能源科技之研究與發展</w:t>
      </w:r>
      <w:r w:rsidR="001B091F" w:rsidRPr="00F85EA3">
        <w:rPr>
          <w:rFonts w:ascii="標楷體" w:eastAsia="標楷體" w:hAnsi="標楷體" w:hint="eastAsia"/>
          <w:b/>
          <w:sz w:val="28"/>
        </w:rPr>
        <w:t>：</w:t>
      </w:r>
      <w:r w:rsidR="00511782" w:rsidRPr="00F85EA3">
        <w:rPr>
          <w:rFonts w:ascii="標楷體" w:eastAsia="標楷體" w:hAnsi="標楷體" w:hint="eastAsia"/>
          <w:sz w:val="28"/>
          <w:szCs w:val="28"/>
        </w:rPr>
        <w:t>能源署為鼓勵企業開發能源科技研究及創新應用，</w:t>
      </w:r>
      <w:r w:rsidR="002E7774" w:rsidRPr="00F85EA3">
        <w:rPr>
          <w:rFonts w:ascii="標楷體" w:eastAsia="標楷體" w:hAnsi="標楷體" w:hint="eastAsia"/>
          <w:bCs/>
          <w:sz w:val="28"/>
        </w:rPr>
        <w:t>補助民間業者開發離岸太陽光電浮臺技術、進行實海域驗證，及推動水面型光電系統建置</w:t>
      </w:r>
      <w:r w:rsidR="00511782" w:rsidRPr="00F85EA3">
        <w:rPr>
          <w:rFonts w:ascii="標楷體" w:eastAsia="標楷體" w:hAnsi="標楷體" w:hint="eastAsia"/>
          <w:sz w:val="28"/>
          <w:szCs w:val="28"/>
        </w:rPr>
        <w:t>。經查執行情形，核有：（1）</w:t>
      </w:r>
      <w:r w:rsidR="00511782" w:rsidRPr="00F85EA3">
        <w:rPr>
          <w:rFonts w:ascii="標楷體" w:eastAsia="標楷體" w:hAnsi="標楷體" w:hint="eastAsia"/>
          <w:bCs/>
          <w:sz w:val="28"/>
        </w:rPr>
        <w:t>能源署補助民間業者辦理離岸太陽光電系統浮臺技術開發計畫，規劃於屏東外海完成離岸光電技術驗證，惟經實驗室驗證可耐16級風之陣列式海上光電系統浮臺，仍不耐實海域陣風吹襲受損，顯示實驗室數據與實海域環境仍存有落差</w:t>
      </w:r>
      <w:r w:rsidR="00511782" w:rsidRPr="00F85EA3">
        <w:rPr>
          <w:rFonts w:ascii="標楷體" w:eastAsia="標楷體" w:hAnsi="標楷體" w:hint="eastAsia"/>
          <w:sz w:val="28"/>
          <w:szCs w:val="28"/>
        </w:rPr>
        <w:t>；（2）離岸光電系統浮臺計畫因受丹娜絲颱風影響，致浮臺脫落並散落於海上及岸際</w:t>
      </w:r>
      <w:r w:rsidR="002F5265" w:rsidRPr="00F85EA3">
        <w:rPr>
          <w:rFonts w:ascii="標楷體" w:eastAsia="標楷體" w:hAnsi="標楷體" w:hint="eastAsia"/>
          <w:sz w:val="28"/>
          <w:szCs w:val="28"/>
        </w:rPr>
        <w:t>（圖13）</w:t>
      </w:r>
      <w:r w:rsidR="00511782" w:rsidRPr="00F85EA3">
        <w:rPr>
          <w:rFonts w:ascii="標楷體" w:eastAsia="標楷體" w:hAnsi="標楷體" w:hint="eastAsia"/>
          <w:sz w:val="28"/>
          <w:szCs w:val="28"/>
        </w:rPr>
        <w:t>，屏東縣政府就廠商未如期清除散落浮臺情況，依近岸海域及公有自然沙灘獨占性使用管理辦法及廢棄物清理法，裁處停止使用該海域3個月並裁罰25萬餘元，嗣因海上圍堰（具錨碇設施）構件亦脫落漂流，屏東縣政府於114年11月再以相關設置（施）明顯無法抵抗嚴苛之海洋環境為由，撤銷該民間業者近岸海域及公有自然沙灘獨占性使用許可，</w:t>
      </w:r>
      <w:r w:rsidR="002E7774" w:rsidRPr="00F85EA3">
        <w:rPr>
          <w:rFonts w:ascii="標楷體" w:eastAsia="標楷體" w:hAnsi="標楷體" w:hint="eastAsia"/>
          <w:sz w:val="28"/>
          <w:szCs w:val="28"/>
        </w:rPr>
        <w:t>惟</w:t>
      </w:r>
      <w:r w:rsidR="00511782" w:rsidRPr="00F85EA3">
        <w:rPr>
          <w:rFonts w:ascii="標楷體" w:eastAsia="標楷體" w:hAnsi="標楷體" w:hint="eastAsia"/>
          <w:sz w:val="28"/>
          <w:szCs w:val="28"/>
        </w:rPr>
        <w:t>距計畫結束日僅餘7個月，</w:t>
      </w:r>
      <w:r w:rsidR="002E7774" w:rsidRPr="00F85EA3">
        <w:rPr>
          <w:rFonts w:ascii="標楷體" w:eastAsia="標楷體" w:hAnsi="標楷體" w:hint="eastAsia"/>
          <w:sz w:val="28"/>
          <w:szCs w:val="28"/>
        </w:rPr>
        <w:t>致</w:t>
      </w:r>
      <w:r w:rsidR="00511782" w:rsidRPr="00F85EA3">
        <w:rPr>
          <w:rFonts w:ascii="標楷體" w:eastAsia="標楷體" w:hAnsi="標楷體" w:hint="eastAsia"/>
          <w:sz w:val="28"/>
          <w:szCs w:val="28"/>
        </w:rPr>
        <w:t>有無法依約如期完成技術驗證之虞</w:t>
      </w:r>
      <w:r w:rsidR="005469E1" w:rsidRPr="00F85EA3">
        <w:rPr>
          <w:rFonts w:ascii="標楷體" w:eastAsia="標楷體" w:hAnsi="標楷體" w:hint="eastAsia"/>
          <w:sz w:val="28"/>
          <w:szCs w:val="28"/>
        </w:rPr>
        <w:t>等情事</w:t>
      </w:r>
      <w:r w:rsidR="00511782" w:rsidRPr="00F85EA3">
        <w:rPr>
          <w:rFonts w:ascii="標楷體" w:eastAsia="標楷體" w:hAnsi="標楷體" w:hint="eastAsia"/>
          <w:sz w:val="28"/>
          <w:szCs w:val="28"/>
        </w:rPr>
        <w:t>，經函請能源署督促檢討強化光電浮臺結構安全及抗風浪設計並依約處理</w:t>
      </w:r>
      <w:r w:rsidR="001B091F" w:rsidRPr="00F85EA3">
        <w:rPr>
          <w:rFonts w:ascii="標楷體" w:eastAsia="標楷體" w:hAnsi="標楷體" w:hint="eastAsia"/>
          <w:bCs/>
          <w:sz w:val="28"/>
          <w:szCs w:val="28"/>
        </w:rPr>
        <w:t>。</w:t>
      </w:r>
      <w:r w:rsidR="001B091F" w:rsidRPr="00F85EA3">
        <w:rPr>
          <w:rFonts w:ascii="標楷體" w:eastAsia="標楷體" w:hAnsi="標楷體" w:hint="eastAsia"/>
          <w:sz w:val="28"/>
        </w:rPr>
        <w:t>【詳</w:t>
      </w:r>
      <w:r w:rsidR="001B091F" w:rsidRPr="00F85EA3">
        <w:rPr>
          <w:rFonts w:ascii="標楷體" w:eastAsia="標楷體" w:hAnsi="標楷體" w:hint="eastAsia"/>
          <w:bCs/>
          <w:sz w:val="28"/>
        </w:rPr>
        <w:t>總決算審</w:t>
      </w:r>
      <w:r w:rsidR="001B091F" w:rsidRPr="00F85EA3">
        <w:rPr>
          <w:rFonts w:ascii="標楷體" w:eastAsia="標楷體" w:hAnsi="標楷體" w:hint="eastAsia"/>
          <w:sz w:val="28"/>
        </w:rPr>
        <w:t>核報告第2冊丙、拾參、經濟部主管項下重要審核意見（五）</w:t>
      </w:r>
      <w:r w:rsidR="00297438" w:rsidRPr="00F85EA3">
        <w:rPr>
          <w:rFonts w:ascii="標楷體" w:eastAsia="標楷體" w:hAnsi="標楷體" w:hint="eastAsia"/>
          <w:sz w:val="28"/>
        </w:rPr>
        <w:t>1.</w:t>
      </w:r>
      <w:r w:rsidR="001B091F" w:rsidRPr="00F85EA3">
        <w:rPr>
          <w:rFonts w:ascii="標楷體" w:eastAsia="標楷體" w:hAnsi="標楷體" w:hint="eastAsia"/>
          <w:sz w:val="28"/>
        </w:rPr>
        <w:t>】</w:t>
      </w:r>
    </w:p>
    <w:p w14:paraId="4B7B40AD" w14:textId="7E547467" w:rsidR="00376BC2" w:rsidRDefault="00A01B9C" w:rsidP="00376BC2">
      <w:pPr>
        <w:overflowPunct w:val="0"/>
        <w:spacing w:beforeLines="20" w:before="72" w:line="520" w:lineRule="exact"/>
        <w:ind w:firstLineChars="450" w:firstLine="1081"/>
        <w:jc w:val="both"/>
        <w:rPr>
          <w:rFonts w:ascii="標楷體" w:eastAsia="標楷體" w:hAnsi="標楷體"/>
          <w:sz w:val="28"/>
          <w:szCs w:val="28"/>
        </w:rPr>
      </w:pPr>
      <w:r>
        <w:rPr>
          <w:rFonts w:hint="eastAsia"/>
          <w:b/>
          <w:bCs/>
          <w:noProof/>
        </w:rPr>
        <w:lastRenderedPageBreak/>
        <mc:AlternateContent>
          <mc:Choice Requires="wpg">
            <w:drawing>
              <wp:anchor distT="0" distB="0" distL="114300" distR="114300" simplePos="0" relativeHeight="251870208" behindDoc="0" locked="0" layoutInCell="1" allowOverlap="1" wp14:anchorId="526D1286" wp14:editId="79D5423B">
                <wp:simplePos x="0" y="0"/>
                <wp:positionH relativeFrom="margin">
                  <wp:posOffset>77470</wp:posOffset>
                </wp:positionH>
                <wp:positionV relativeFrom="paragraph">
                  <wp:posOffset>4622800</wp:posOffset>
                </wp:positionV>
                <wp:extent cx="6186805" cy="228600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6186805" cy="2286000"/>
                          <a:chOff x="-31715" y="-88257"/>
                          <a:chExt cx="6188325" cy="2551289"/>
                        </a:xfrm>
                      </wpg:grpSpPr>
                      <wpg:grpSp>
                        <wpg:cNvPr id="21" name="群組 21"/>
                        <wpg:cNvGrpSpPr/>
                        <wpg:grpSpPr>
                          <a:xfrm>
                            <a:off x="-31715" y="-88257"/>
                            <a:ext cx="6188325" cy="2551289"/>
                            <a:chOff x="-11163" y="-59615"/>
                            <a:chExt cx="2178139" cy="1723351"/>
                          </a:xfrm>
                        </wpg:grpSpPr>
                        <wps:wsp>
                          <wps:cNvPr id="24" name="文字方塊 2"/>
                          <wps:cNvSpPr txBox="1">
                            <a:spLocks noChangeArrowheads="1"/>
                          </wps:cNvSpPr>
                          <wps:spPr bwMode="auto">
                            <a:xfrm>
                              <a:off x="6706" y="-59615"/>
                              <a:ext cx="2160270" cy="205363"/>
                            </a:xfrm>
                            <a:prstGeom prst="rect">
                              <a:avLst/>
                            </a:prstGeom>
                            <a:noFill/>
                            <a:ln w="9525">
                              <a:noFill/>
                              <a:miter lim="800000"/>
                              <a:headEnd/>
                              <a:tailEnd/>
                            </a:ln>
                          </wps:spPr>
                          <wps:txbx>
                            <w:txbxContent>
                              <w:p w14:paraId="5AB18133" w14:textId="4499CFBF" w:rsidR="00376BC2" w:rsidRPr="0031103B" w:rsidRDefault="00376BC2" w:rsidP="00376BC2">
                                <w:pPr>
                                  <w:spacing w:line="300" w:lineRule="exact"/>
                                  <w:ind w:left="721" w:hangingChars="300" w:hanging="721"/>
                                  <w:jc w:val="center"/>
                                  <w:rPr>
                                    <w:rFonts w:ascii="標楷體" w:eastAsia="標楷體" w:hAnsi="標楷體"/>
                                    <w:b/>
                                    <w:bCs/>
                                  </w:rPr>
                                </w:pPr>
                                <w:r w:rsidRPr="0031103B">
                                  <w:rPr>
                                    <w:rFonts w:ascii="標楷體" w:eastAsia="標楷體" w:hAnsi="標楷體"/>
                                    <w:b/>
                                    <w:bCs/>
                                  </w:rPr>
                                  <w:t>圖</w:t>
                                </w:r>
                                <w:r>
                                  <w:rPr>
                                    <w:rFonts w:ascii="標楷體" w:eastAsia="標楷體" w:hAnsi="標楷體" w:hint="eastAsia"/>
                                    <w:b/>
                                    <w:bCs/>
                                  </w:rPr>
                                  <w:t>1</w:t>
                                </w:r>
                                <w:r>
                                  <w:rPr>
                                    <w:rFonts w:ascii="標楷體" w:eastAsia="標楷體" w:hAnsi="標楷體"/>
                                    <w:b/>
                                    <w:bCs/>
                                  </w:rPr>
                                  <w:t>4</w:t>
                                </w:r>
                                <w:r w:rsidRPr="0031103B">
                                  <w:rPr>
                                    <w:rFonts w:ascii="標楷體" w:eastAsia="標楷體" w:hAnsi="標楷體" w:hint="eastAsia"/>
                                    <w:b/>
                                    <w:bCs/>
                                  </w:rPr>
                                  <w:t xml:space="preserve">　既有林木遭移除改設光電板示意</w:t>
                                </w:r>
                              </w:p>
                            </w:txbxContent>
                          </wps:txbx>
                          <wps:bodyPr rot="0" vert="horz" wrap="square" lIns="91440" tIns="45720" rIns="91440" bIns="45720" anchor="t" anchorCtr="0">
                            <a:noAutofit/>
                          </wps:bodyPr>
                        </wps:wsp>
                        <wps:wsp>
                          <wps:cNvPr id="26" name="文字方塊 26"/>
                          <wps:cNvSpPr txBox="1"/>
                          <wps:spPr>
                            <a:xfrm>
                              <a:off x="-11163" y="1485886"/>
                              <a:ext cx="2161432" cy="177850"/>
                            </a:xfrm>
                            <a:prstGeom prst="rect">
                              <a:avLst/>
                            </a:prstGeom>
                            <a:noFill/>
                            <a:ln w="6350">
                              <a:noFill/>
                            </a:ln>
                          </wps:spPr>
                          <wps:txbx>
                            <w:txbxContent>
                              <w:p w14:paraId="7D886F0F" w14:textId="77777777" w:rsidR="00376BC2" w:rsidRPr="0031103B" w:rsidRDefault="00376BC2" w:rsidP="00376BC2">
                                <w:pPr>
                                  <w:spacing w:line="200" w:lineRule="exact"/>
                                  <w:rPr>
                                    <w:rFonts w:ascii="標楷體" w:eastAsia="標楷體" w:hAnsi="標楷體"/>
                                    <w:sz w:val="18"/>
                                    <w:szCs w:val="18"/>
                                  </w:rPr>
                                </w:pPr>
                                <w:r w:rsidRPr="0031103B">
                                  <w:rPr>
                                    <w:rFonts w:ascii="標楷體" w:eastAsia="標楷體" w:hAnsi="標楷體" w:hint="eastAsia"/>
                                    <w:sz w:val="18"/>
                                    <w:szCs w:val="18"/>
                                  </w:rPr>
                                  <w:t>資料來源：本部自行整理。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8" name="群組 28"/>
                        <wpg:cNvGrpSpPr/>
                        <wpg:grpSpPr>
                          <a:xfrm>
                            <a:off x="38089" y="266797"/>
                            <a:ext cx="6029345" cy="1969126"/>
                            <a:chOff x="-31761" y="25497"/>
                            <a:chExt cx="6029345" cy="1969126"/>
                          </a:xfrm>
                        </wpg:grpSpPr>
                        <pic:pic xmlns:pic="http://schemas.openxmlformats.org/drawingml/2006/picture">
                          <pic:nvPicPr>
                            <pic:cNvPr id="29" name="圖片 2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017676" y="25497"/>
                              <a:ext cx="2979908" cy="1963227"/>
                            </a:xfrm>
                            <a:prstGeom prst="rect">
                              <a:avLst/>
                            </a:prstGeom>
                            <a:ln>
                              <a:noFill/>
                            </a:ln>
                          </pic:spPr>
                        </pic:pic>
                        <pic:pic xmlns:pic="http://schemas.openxmlformats.org/drawingml/2006/picture">
                          <pic:nvPicPr>
                            <pic:cNvPr id="32" name="圖片 3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31761" y="50901"/>
                              <a:ext cx="3017715" cy="1943722"/>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526D1286" id="群組 6" o:spid="_x0000_s1047" style="position:absolute;left:0;text-align:left;margin-left:6.1pt;margin-top:364pt;width:487.15pt;height:180pt;z-index:251870208;mso-position-horizontal-relative:margin;mso-width-relative:margin;mso-height-relative:margin" coordorigin="-317,-882" coordsize="61883,25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">
                <v:group id="群組 21" o:spid="_x0000_s1048" style="position:absolute;left:-317;top:-882;width:61883;height:25512" coordorigin="-111,-596" coordsize="21781,17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49" type="#_x0000_t202" style="position:absolute;left:67;top:-596;width:21602;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5AB18133" w14:textId="4499CFBF" w:rsidR="00376BC2" w:rsidRPr="0031103B" w:rsidRDefault="00376BC2" w:rsidP="00376BC2">
                          <w:pPr>
                            <w:spacing w:line="300" w:lineRule="exact"/>
                            <w:ind w:left="721" w:hangingChars="300" w:hanging="721"/>
                            <w:jc w:val="center"/>
                            <w:rPr>
                              <w:rFonts w:ascii="標楷體" w:eastAsia="標楷體" w:hAnsi="標楷體"/>
                              <w:b/>
                              <w:bCs/>
                            </w:rPr>
                          </w:pPr>
                          <w:r w:rsidRPr="0031103B">
                            <w:rPr>
                              <w:rFonts w:ascii="標楷體" w:eastAsia="標楷體" w:hAnsi="標楷體"/>
                              <w:b/>
                              <w:bCs/>
                            </w:rPr>
                            <w:t>圖</w:t>
                          </w:r>
                          <w:r>
                            <w:rPr>
                              <w:rFonts w:ascii="標楷體" w:eastAsia="標楷體" w:hAnsi="標楷體" w:hint="eastAsia"/>
                              <w:b/>
                              <w:bCs/>
                            </w:rPr>
                            <w:t>1</w:t>
                          </w:r>
                          <w:r>
                            <w:rPr>
                              <w:rFonts w:ascii="標楷體" w:eastAsia="標楷體" w:hAnsi="標楷體"/>
                              <w:b/>
                              <w:bCs/>
                            </w:rPr>
                            <w:t>4</w:t>
                          </w:r>
                          <w:r w:rsidRPr="0031103B">
                            <w:rPr>
                              <w:rFonts w:ascii="標楷體" w:eastAsia="標楷體" w:hAnsi="標楷體" w:hint="eastAsia"/>
                              <w:b/>
                              <w:bCs/>
                            </w:rPr>
                            <w:t xml:space="preserve">　既有林木遭移除改設光電板示意</w:t>
                          </w:r>
                        </w:p>
                      </w:txbxContent>
                    </v:textbox>
                  </v:shape>
                  <v:shape id="文字方塊 26" o:spid="_x0000_s1050" type="#_x0000_t202" style="position:absolute;left:-111;top:14858;width:21613;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7D886F0F" w14:textId="77777777" w:rsidR="00376BC2" w:rsidRPr="0031103B" w:rsidRDefault="00376BC2" w:rsidP="00376BC2">
                          <w:pPr>
                            <w:spacing w:line="200" w:lineRule="exact"/>
                            <w:rPr>
                              <w:rFonts w:ascii="標楷體" w:eastAsia="標楷體" w:hAnsi="標楷體"/>
                              <w:sz w:val="18"/>
                              <w:szCs w:val="18"/>
                            </w:rPr>
                          </w:pPr>
                          <w:r w:rsidRPr="0031103B">
                            <w:rPr>
                              <w:rFonts w:ascii="標楷體" w:eastAsia="標楷體" w:hAnsi="標楷體" w:hint="eastAsia"/>
                              <w:sz w:val="18"/>
                              <w:szCs w:val="18"/>
                            </w:rPr>
                            <w:t>資料來源：本部自行整理。</w:t>
                          </w:r>
                        </w:p>
                      </w:txbxContent>
                    </v:textbox>
                  </v:shape>
                </v:group>
                <v:group id="群組 28" o:spid="_x0000_s1051" style="position:absolute;left:380;top:2667;width:60294;height:19692" coordorigin="-317,254" coordsize="60293,19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9" o:spid="_x0000_s1052" type="#_x0000_t75" style="position:absolute;left:30176;top:254;width:29799;height:19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">
                    <v:imagedata r:id="rId24" o:title=""/>
                  </v:shape>
                  <v:shape id="圖片 32" o:spid="_x0000_s1053" type="#_x0000_t75" style="position:absolute;left:-317;top:509;width:30176;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">
                    <v:imagedata r:id="rId25" o:title=""/>
                  </v:shape>
                </v:group>
                <w10:wrap type="square" anchorx="margin"/>
              </v:group>
            </w:pict>
          </mc:Fallback>
        </mc:AlternateContent>
      </w:r>
      <w:r w:rsidR="00376BC2">
        <w:rPr>
          <w:rFonts w:ascii="標楷體" w:eastAsia="標楷體" w:hAnsi="標楷體" w:hint="eastAsia"/>
          <w:b/>
          <w:sz w:val="28"/>
          <w:szCs w:val="28"/>
        </w:rPr>
        <w:t>4</w:t>
      </w:r>
      <w:r w:rsidR="00376BC2" w:rsidRPr="001D6EF6">
        <w:rPr>
          <w:rFonts w:ascii="標楷體" w:eastAsia="標楷體" w:hAnsi="標楷體"/>
          <w:b/>
          <w:sz w:val="28"/>
          <w:szCs w:val="28"/>
        </w:rPr>
        <w:t>.</w:t>
      </w:r>
      <w:r w:rsidR="00376BC2" w:rsidRPr="001D6EF6">
        <w:rPr>
          <w:rFonts w:ascii="標楷體" w:eastAsia="標楷體" w:hAnsi="標楷體" w:hint="eastAsia"/>
          <w:b/>
          <w:sz w:val="28"/>
          <w:szCs w:val="28"/>
        </w:rPr>
        <w:t xml:space="preserve">　</w:t>
      </w:r>
      <w:r w:rsidR="00376BC2" w:rsidRPr="006E1BAD">
        <w:rPr>
          <w:rFonts w:ascii="標楷體" w:eastAsia="標楷體" w:hAnsi="標楷體" w:hint="eastAsia"/>
          <w:b/>
          <w:sz w:val="28"/>
          <w:szCs w:val="28"/>
        </w:rPr>
        <w:t>部分太陽光電案場開發涉及砍伐原有林木或人工造林，衍生水土保持、衝擊生物棲息地等爭議，未能兼顧環境保護與永續發展，允宜檢討改進，以促進國土最適利用及永續發展：</w:t>
      </w:r>
      <w:r w:rsidR="00376BC2" w:rsidRPr="006E1BAD">
        <w:rPr>
          <w:rFonts w:ascii="標楷體" w:eastAsia="標楷體" w:hAnsi="標楷體" w:hint="eastAsia"/>
          <w:bCs/>
          <w:sz w:val="28"/>
          <w:szCs w:val="28"/>
        </w:rPr>
        <w:t>本部運用ArcGIS影像土地覆蓋分類AI模型辨識</w:t>
      </w:r>
      <w:proofErr w:type="spellStart"/>
      <w:r w:rsidR="00376BC2" w:rsidRPr="006E1BAD">
        <w:rPr>
          <w:rFonts w:ascii="標楷體" w:eastAsia="標楷體" w:hAnsi="標楷體" w:hint="eastAsia"/>
          <w:bCs/>
          <w:sz w:val="28"/>
          <w:szCs w:val="28"/>
        </w:rPr>
        <w:t>LandSAT</w:t>
      </w:r>
      <w:proofErr w:type="spellEnd"/>
      <w:r w:rsidR="00376BC2" w:rsidRPr="006E1BAD">
        <w:rPr>
          <w:rFonts w:ascii="標楷體" w:eastAsia="標楷體" w:hAnsi="標楷體" w:hint="eastAsia"/>
          <w:bCs/>
          <w:sz w:val="28"/>
          <w:szCs w:val="28"/>
        </w:rPr>
        <w:t xml:space="preserve"> 8衛星影像</w:t>
      </w:r>
      <w:r w:rsidR="00117E70" w:rsidRPr="006E1BAD">
        <w:rPr>
          <w:rFonts w:ascii="標楷體" w:eastAsia="標楷體" w:hAnsi="標楷體" w:hint="eastAsia"/>
          <w:bCs/>
          <w:sz w:val="28"/>
          <w:szCs w:val="28"/>
        </w:rPr>
        <w:t>（</w:t>
      </w:r>
      <w:r w:rsidR="00376BC2" w:rsidRPr="006E1BAD">
        <w:rPr>
          <w:rFonts w:ascii="標楷體" w:eastAsia="標楷體" w:hAnsi="標楷體" w:hint="eastAsia"/>
          <w:bCs/>
          <w:sz w:val="28"/>
          <w:szCs w:val="28"/>
        </w:rPr>
        <w:t>2017年</w:t>
      </w:r>
      <w:r w:rsidR="00117E70" w:rsidRPr="006E1BAD">
        <w:rPr>
          <w:rFonts w:ascii="標楷體" w:eastAsia="標楷體" w:hAnsi="標楷體" w:hint="eastAsia"/>
          <w:bCs/>
          <w:sz w:val="28"/>
          <w:szCs w:val="28"/>
        </w:rPr>
        <w:t>）</w:t>
      </w:r>
      <w:r w:rsidR="00376BC2" w:rsidRPr="006E1BAD">
        <w:rPr>
          <w:rFonts w:ascii="標楷體" w:eastAsia="標楷體" w:hAnsi="標楷體" w:hint="eastAsia"/>
          <w:bCs/>
          <w:sz w:val="28"/>
          <w:szCs w:val="28"/>
        </w:rPr>
        <w:t>資料及時間序列變化檢測技術，分析彰化縣、雲林縣、臺南市、高雄市及屏東縣等5個區域內，經能源署同意備案設置之民間太陽光電案場，其中16處大型場址，土地面積合計60.95公頃，開發前地貌為大片樹林，開發後既有林木遭移除改設光電板（圖</w:t>
      </w:r>
      <w:r w:rsidR="00376BC2">
        <w:rPr>
          <w:rFonts w:ascii="標楷體" w:eastAsia="標楷體" w:hAnsi="標楷體" w:hint="eastAsia"/>
          <w:bCs/>
          <w:sz w:val="28"/>
          <w:szCs w:val="28"/>
        </w:rPr>
        <w:t>14</w:t>
      </w:r>
      <w:r w:rsidR="00376BC2" w:rsidRPr="006E1BAD">
        <w:rPr>
          <w:rFonts w:ascii="標楷體" w:eastAsia="標楷體" w:hAnsi="標楷體" w:hint="eastAsia"/>
          <w:bCs/>
          <w:sz w:val="28"/>
          <w:szCs w:val="28"/>
        </w:rPr>
        <w:t>）；另台灣糖業公司於91至101年間配合政府政策造林面積達1萬餘公頃，嗣於112至114年配合太陽光電政策，釋出尚未屆滿造林獎勵期限之宜梧等8座農場平地造林土地，供民間業者承租設置太陽光電案場面積合計約571公頃。上開太陽光電案場於林地申設，因砍伐原有林木，衍生水土保持、衝擊生物棲息地及多年造林成果等爭議，未能兼顧環境保護與永續發展，經函請能源署審慎檢討規劃光電發展區位，以促進國土最適利用及永續發展</w:t>
      </w:r>
      <w:r w:rsidR="00376BC2" w:rsidRPr="001D6EF6">
        <w:rPr>
          <w:rFonts w:ascii="標楷體" w:eastAsia="標楷體" w:hAnsi="標楷體" w:hint="eastAsia"/>
          <w:bCs/>
          <w:sz w:val="28"/>
          <w:szCs w:val="28"/>
        </w:rPr>
        <w:t>。</w:t>
      </w:r>
      <w:r w:rsidR="00376BC2" w:rsidRPr="001D6EF6">
        <w:rPr>
          <w:rFonts w:ascii="標楷體" w:eastAsia="標楷體" w:hAnsi="標楷體" w:hint="eastAsia"/>
          <w:sz w:val="28"/>
          <w:szCs w:val="28"/>
        </w:rPr>
        <w:t>【</w:t>
      </w:r>
      <w:r w:rsidR="00376BC2" w:rsidRPr="001D6EF6">
        <w:rPr>
          <w:rFonts w:ascii="標楷體" w:eastAsia="標楷體" w:hAnsi="標楷體" w:cs="BiauKai" w:hint="eastAsia"/>
          <w:kern w:val="0"/>
          <w:sz w:val="28"/>
          <w:szCs w:val="32"/>
        </w:rPr>
        <w:t>詳總決算審核報告第2冊丙、</w:t>
      </w:r>
      <w:r w:rsidR="00376BC2" w:rsidRPr="0031103B">
        <w:rPr>
          <w:rFonts w:ascii="標楷體" w:eastAsia="標楷體" w:hAnsi="標楷體" w:cs="BiauKai" w:hint="eastAsia"/>
          <w:kern w:val="0"/>
          <w:sz w:val="28"/>
          <w:szCs w:val="32"/>
        </w:rPr>
        <w:t>拾參、經濟部主管</w:t>
      </w:r>
      <w:r w:rsidR="00376BC2" w:rsidRPr="001D6EF6">
        <w:rPr>
          <w:rFonts w:ascii="標楷體" w:eastAsia="標楷體" w:hAnsi="標楷體" w:cs="BiauKai" w:hint="eastAsia"/>
          <w:kern w:val="0"/>
          <w:sz w:val="28"/>
          <w:szCs w:val="32"/>
        </w:rPr>
        <w:t>項下重要審核意見（</w:t>
      </w:r>
      <w:r w:rsidR="00376BC2">
        <w:rPr>
          <w:rFonts w:ascii="標楷體" w:eastAsia="標楷體" w:hAnsi="標楷體" w:hint="eastAsia"/>
          <w:sz w:val="28"/>
        </w:rPr>
        <w:t>二十三</w:t>
      </w:r>
      <w:r w:rsidR="00376BC2" w:rsidRPr="001D6EF6">
        <w:rPr>
          <w:rFonts w:ascii="標楷體" w:eastAsia="標楷體" w:hAnsi="標楷體" w:cs="BiauKai"/>
          <w:kern w:val="0"/>
          <w:sz w:val="28"/>
          <w:szCs w:val="32"/>
        </w:rPr>
        <w:t>）</w:t>
      </w:r>
      <w:r w:rsidR="00376BC2">
        <w:rPr>
          <w:rFonts w:ascii="標楷體" w:eastAsia="標楷體" w:hAnsi="標楷體" w:cs="BiauKai" w:hint="eastAsia"/>
          <w:kern w:val="0"/>
          <w:sz w:val="28"/>
          <w:szCs w:val="32"/>
        </w:rPr>
        <w:t>1</w:t>
      </w:r>
      <w:r w:rsidR="00376BC2">
        <w:rPr>
          <w:rFonts w:ascii="標楷體" w:eastAsia="標楷體" w:hAnsi="標楷體" w:cs="BiauKai"/>
          <w:kern w:val="0"/>
          <w:sz w:val="28"/>
          <w:szCs w:val="32"/>
        </w:rPr>
        <w:t>.</w:t>
      </w:r>
      <w:r w:rsidR="00376BC2" w:rsidRPr="001D6EF6">
        <w:rPr>
          <w:rFonts w:ascii="標楷體" w:eastAsia="標楷體" w:hAnsi="標楷體" w:hint="eastAsia"/>
          <w:sz w:val="28"/>
          <w:szCs w:val="28"/>
        </w:rPr>
        <w:t>】</w:t>
      </w:r>
    </w:p>
    <w:p w14:paraId="356AE007" w14:textId="29A76545" w:rsidR="003B4A18" w:rsidRPr="00051B4E" w:rsidRDefault="003B4A18" w:rsidP="00CE3030">
      <w:pPr>
        <w:pStyle w:val="a8"/>
        <w:overflowPunct w:val="0"/>
        <w:spacing w:before="72" w:after="72" w:line="52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（五）　風</w:t>
      </w:r>
      <w:r w:rsidRPr="001C1E63">
        <w:rPr>
          <w:rFonts w:ascii="標楷體" w:hAnsi="標楷體" w:hint="eastAsia"/>
          <w:snapToGrid w:val="0"/>
          <w:kern w:val="0"/>
          <w:szCs w:val="28"/>
        </w:rPr>
        <w:t>電配套措施執行情形</w:t>
      </w:r>
    </w:p>
    <w:p w14:paraId="60214AE0" w14:textId="79674896" w:rsidR="003B4A18" w:rsidRDefault="003B4A18" w:rsidP="00CE3030">
      <w:pPr>
        <w:pStyle w:val="a9"/>
        <w:overflowPunct w:val="0"/>
        <w:spacing w:line="480" w:lineRule="exact"/>
        <w:ind w:leftChars="0" w:left="0" w:firstLineChars="450" w:firstLine="1261"/>
        <w:jc w:val="both"/>
        <w:rPr>
          <w:rFonts w:ascii="標楷體" w:eastAsia="標楷體" w:hAnsi="標楷體"/>
          <w:bCs/>
          <w:sz w:val="28"/>
          <w:szCs w:val="28"/>
        </w:rPr>
      </w:pPr>
      <w:r w:rsidRPr="0090558F">
        <w:rPr>
          <w:rFonts w:ascii="標楷體" w:eastAsia="標楷體" w:hAnsi="標楷體"/>
          <w:b/>
          <w:sz w:val="28"/>
          <w:szCs w:val="32"/>
        </w:rPr>
        <w:t>1</w:t>
      </w:r>
      <w:r w:rsidRPr="0090558F">
        <w:rPr>
          <w:rFonts w:ascii="標楷體" w:eastAsia="標楷體" w:hAnsi="標楷體" w:hint="eastAsia"/>
          <w:b/>
          <w:sz w:val="28"/>
          <w:szCs w:val="32"/>
        </w:rPr>
        <w:t xml:space="preserve">.　</w:t>
      </w:r>
      <w:r w:rsidRPr="0090558F">
        <w:rPr>
          <w:rFonts w:ascii="標楷體" w:eastAsia="標楷體" w:hAnsi="標楷體" w:hint="eastAsia"/>
          <w:b/>
          <w:bCs/>
          <w:sz w:val="28"/>
          <w:szCs w:val="28"/>
        </w:rPr>
        <w:t>能源署建置高雄海洋科技產業創新專區，有助發展離岸風電相關產業，惟未積極督促</w:t>
      </w:r>
      <w:r w:rsidR="00D47C21" w:rsidRPr="0090558F">
        <w:rPr>
          <w:rFonts w:ascii="標楷體" w:eastAsia="標楷體" w:hAnsi="標楷體" w:hint="eastAsia"/>
          <w:b/>
          <w:bCs/>
          <w:sz w:val="28"/>
          <w:szCs w:val="28"/>
        </w:rPr>
        <w:t>高雄市政府海洋局</w:t>
      </w:r>
      <w:r w:rsidRPr="0090558F">
        <w:rPr>
          <w:rFonts w:ascii="標楷體" w:eastAsia="標楷體" w:hAnsi="標楷體" w:hint="eastAsia"/>
          <w:b/>
          <w:bCs/>
          <w:sz w:val="28"/>
          <w:szCs w:val="28"/>
        </w:rPr>
        <w:t>有效處理疏浚工程之污染底泥，且海洋工程區承租廠商已無水下基礎運送需求，致配合運送離岸風電水下基礎設施之疏浚工程完成後恐無法發揮效益，又採購之水下遙控無人載具及水產加工智慧化等設備使用效益未如預期，允宜檢討改善，</w:t>
      </w:r>
      <w:r w:rsidRPr="0090558F">
        <w:rPr>
          <w:rFonts w:ascii="標楷體" w:eastAsia="標楷體" w:hAnsi="標楷體" w:hint="eastAsia"/>
          <w:b/>
          <w:bCs/>
          <w:color w:val="000000" w:themeColor="text1"/>
          <w:kern w:val="1"/>
          <w:sz w:val="28"/>
          <w:szCs w:val="28"/>
        </w:rPr>
        <w:t>以發揮港池疏浚及設備運用效益</w:t>
      </w:r>
      <w:r w:rsidRPr="0090558F">
        <w:rPr>
          <w:rFonts w:ascii="標楷體" w:eastAsia="標楷體" w:hAnsi="標楷體" w:hint="eastAsia"/>
          <w:b/>
          <w:bCs/>
          <w:sz w:val="28"/>
          <w:szCs w:val="32"/>
        </w:rPr>
        <w:t>：</w:t>
      </w:r>
      <w:r w:rsidRPr="0090558F">
        <w:rPr>
          <w:rFonts w:ascii="標楷體" w:eastAsia="標楷體" w:hAnsi="標楷體" w:hint="eastAsia"/>
          <w:color w:val="000000" w:themeColor="text1"/>
          <w:kern w:val="1"/>
          <w:sz w:val="28"/>
          <w:szCs w:val="28"/>
        </w:rPr>
        <w:t>能</w:t>
      </w:r>
      <w:r w:rsidRPr="003042D2">
        <w:rPr>
          <w:rFonts w:ascii="標楷體" w:eastAsia="標楷體" w:hAnsi="標楷體" w:hint="eastAsia"/>
          <w:color w:val="000000" w:themeColor="text1"/>
          <w:kern w:val="1"/>
          <w:sz w:val="28"/>
          <w:szCs w:val="28"/>
        </w:rPr>
        <w:t>源署辦理高</w:t>
      </w:r>
      <w:r w:rsidR="00CE3030" w:rsidRPr="0090558F">
        <w:rPr>
          <w:rFonts w:ascii="Calibri" w:eastAsia="新細明體" w:hAnsi="Calibri" w:cs="標楷體"/>
          <w:noProof/>
          <w:sz w:val="16"/>
          <w:szCs w:val="16"/>
        </w:rPr>
        <w:lastRenderedPageBreak/>
        <mc:AlternateContent>
          <mc:Choice Requires="wps">
            <w:drawing>
              <wp:anchor distT="0" distB="0" distL="114300" distR="114300" simplePos="0" relativeHeight="251836416" behindDoc="0" locked="0" layoutInCell="1" allowOverlap="1" wp14:anchorId="50F89DFC" wp14:editId="2D0F185F">
                <wp:simplePos x="0" y="0"/>
                <wp:positionH relativeFrom="margin">
                  <wp:posOffset>3146671</wp:posOffset>
                </wp:positionH>
                <wp:positionV relativeFrom="margin">
                  <wp:posOffset>69916</wp:posOffset>
                </wp:positionV>
                <wp:extent cx="3143250" cy="2562225"/>
                <wp:effectExtent l="0" t="0" r="0" b="9525"/>
                <wp:wrapSquare wrapText="bothSides"/>
                <wp:docPr id="1115383957" name="文字方塊 1115383957"/>
                <wp:cNvGraphicFramePr/>
                <a:graphic xmlns:a="http://schemas.openxmlformats.org/drawingml/2006/main">
                  <a:graphicData uri="http://schemas.microsoft.com/office/word/2010/wordprocessingShape">
                    <wps:wsp>
                      <wps:cNvSpPr txBox="1"/>
                      <wps:spPr>
                        <a:xfrm>
                          <a:off x="0" y="0"/>
                          <a:ext cx="3143250" cy="2562225"/>
                        </a:xfrm>
                        <a:prstGeom prst="rect">
                          <a:avLst/>
                        </a:prstGeom>
                        <a:solidFill>
                          <a:sysClr val="window" lastClr="FFFFFF"/>
                        </a:solidFill>
                        <a:ln w="6350">
                          <a:noFill/>
                        </a:ln>
                      </wps:spPr>
                      <wps:txbx>
                        <w:txbxContent>
                          <w:p w14:paraId="4960E743" w14:textId="19536CDD" w:rsidR="003B4A18" w:rsidRPr="004228B5" w:rsidRDefault="003B4A18" w:rsidP="003B4A18">
                            <w:pPr>
                              <w:spacing w:afterLines="20" w:after="72" w:line="360" w:lineRule="exact"/>
                              <w:jc w:val="center"/>
                              <w:rPr>
                                <w:rFonts w:ascii="標楷體" w:eastAsia="標楷體" w:hAnsi="標楷體"/>
                                <w:b/>
                                <w:bCs/>
                                <w:color w:val="000000"/>
                                <w:kern w:val="1"/>
                              </w:rPr>
                            </w:pPr>
                            <w:r w:rsidRPr="004228B5">
                              <w:rPr>
                                <w:rFonts w:ascii="標楷體" w:eastAsia="標楷體" w:hAnsi="標楷體" w:hint="eastAsia"/>
                                <w:b/>
                                <w:bCs/>
                              </w:rPr>
                              <w:t>圖</w:t>
                            </w:r>
                            <w:r>
                              <w:rPr>
                                <w:rFonts w:ascii="標楷體" w:eastAsia="標楷體" w:hAnsi="標楷體"/>
                                <w:b/>
                                <w:bCs/>
                              </w:rPr>
                              <w:t>1</w:t>
                            </w:r>
                            <w:r w:rsidR="00376BC2">
                              <w:rPr>
                                <w:rFonts w:ascii="標楷體" w:eastAsia="標楷體" w:hAnsi="標楷體"/>
                                <w:b/>
                                <w:bCs/>
                              </w:rPr>
                              <w:t>5</w:t>
                            </w:r>
                            <w:r w:rsidRPr="004228B5">
                              <w:rPr>
                                <w:rFonts w:ascii="標楷體" w:eastAsia="標楷體" w:hAnsi="標楷體" w:hint="eastAsia"/>
                                <w:b/>
                              </w:rPr>
                              <w:t xml:space="preserve">　高雄海洋科技產業創新專區三中心</w:t>
                            </w:r>
                          </w:p>
                          <w:p w14:paraId="2594D134" w14:textId="77777777" w:rsidR="003B4A18" w:rsidRDefault="003B4A18" w:rsidP="003B4A18">
                            <w:r w:rsidRPr="00B37D4B">
                              <w:rPr>
                                <w:noProof/>
                                <w:sz w:val="20"/>
                                <w:szCs w:val="20"/>
                              </w:rPr>
                              <w:drawing>
                                <wp:inline distT="0" distB="0" distL="0" distR="0" wp14:anchorId="2EA7564A" wp14:editId="5D7FF8C6">
                                  <wp:extent cx="3081655" cy="2057400"/>
                                  <wp:effectExtent l="0" t="0" r="444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6">
                                            <a:extLst>
                                              <a:ext uri="{28A0092B-C50C-407E-A947-70E740481C1C}">
                                                <a14:useLocalDpi xmlns:a14="http://schemas.microsoft.com/office/drawing/2010/main" val="0"/>
                                              </a:ext>
                                            </a:extLst>
                                          </a:blip>
                                          <a:stretch>
                                            <a:fillRect/>
                                          </a:stretch>
                                        </pic:blipFill>
                                        <pic:spPr>
                                          <a:xfrm>
                                            <a:off x="0" y="0"/>
                                            <a:ext cx="3112773" cy="2078175"/>
                                          </a:xfrm>
                                          <a:prstGeom prst="rect">
                                            <a:avLst/>
                                          </a:prstGeom>
                                        </pic:spPr>
                                      </pic:pic>
                                    </a:graphicData>
                                  </a:graphic>
                                </wp:inline>
                              </w:drawing>
                            </w:r>
                          </w:p>
                          <w:p w14:paraId="592A85E4" w14:textId="77777777" w:rsidR="003B4A18" w:rsidRPr="00E46661" w:rsidRDefault="003B4A18" w:rsidP="003B4A18">
                            <w:pPr>
                              <w:spacing w:line="200" w:lineRule="atLeast"/>
                              <w:rPr>
                                <w:rFonts w:ascii="標楷體" w:eastAsia="標楷體" w:hAnsi="標楷體"/>
                                <w:sz w:val="18"/>
                                <w:szCs w:val="18"/>
                              </w:rPr>
                            </w:pPr>
                            <w:r w:rsidRPr="00E4666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能源署</w:t>
                            </w:r>
                            <w:r w:rsidRPr="00E46661">
                              <w:rPr>
                                <w:rFonts w:ascii="標楷體" w:eastAsia="標楷體" w:hAnsi="標楷體" w:hint="eastAsia"/>
                                <w:color w:val="000000"/>
                                <w:sz w:val="18"/>
                                <w:szCs w:val="18"/>
                              </w:rPr>
                              <w:t>提供資料。</w:t>
                            </w:r>
                          </w:p>
                          <w:p w14:paraId="4F5F590A" w14:textId="77777777" w:rsidR="003B4A18" w:rsidRPr="00B37D4B" w:rsidRDefault="003B4A18" w:rsidP="003B4A18"/>
                          <w:p w14:paraId="17E7ACFA" w14:textId="77777777" w:rsidR="003B4A18" w:rsidRDefault="003B4A18" w:rsidP="003B4A18">
                            <w:r>
                              <w:rPr>
                                <w:rFonts w:hint="eastAsia"/>
                              </w:rPr>
                              <w:t xml:space="preserve"> </w:t>
                            </w:r>
                            <w:r>
                              <w:t xml:space="preserve"> </w:t>
                            </w:r>
                          </w:p>
                          <w:p w14:paraId="2DE3AC38" w14:textId="77777777" w:rsidR="003B4A18" w:rsidRDefault="003B4A18" w:rsidP="003B4A18"/>
                          <w:p w14:paraId="12529911" w14:textId="77777777" w:rsidR="003B4A18" w:rsidRDefault="003B4A18" w:rsidP="003B4A18">
                            <w:pPr>
                              <w:rPr>
                                <w:noProof/>
                              </w:rPr>
                            </w:pPr>
                          </w:p>
                          <w:p w14:paraId="05C6E7E9" w14:textId="77777777" w:rsidR="003B4A18" w:rsidRDefault="003B4A18" w:rsidP="003B4A18"/>
                          <w:p w14:paraId="3ABB9B1B" w14:textId="77777777" w:rsidR="003B4A18" w:rsidRDefault="003B4A18" w:rsidP="003B4A18"/>
                          <w:p w14:paraId="4A3A1CE5" w14:textId="77777777" w:rsidR="003B4A18" w:rsidRDefault="003B4A18" w:rsidP="003B4A18">
                            <w:pPr>
                              <w:rPr>
                                <w:noProof/>
                              </w:rPr>
                            </w:pPr>
                          </w:p>
                          <w:p w14:paraId="32735EF9" w14:textId="77777777" w:rsidR="003B4A18" w:rsidRDefault="003B4A18" w:rsidP="003B4A18"/>
                          <w:p w14:paraId="0F0F51DF" w14:textId="77777777" w:rsidR="003B4A18" w:rsidRDefault="003B4A18" w:rsidP="003B4A18">
                            <w:pPr>
                              <w:ind w:firstLine="480"/>
                            </w:pPr>
                            <w:r>
                              <w:rPr>
                                <w:rFonts w:hint="eastAsia"/>
                              </w:rPr>
                              <w:t xml:space="preserve"> </w:t>
                            </w:r>
                            <w:r>
                              <w:t xml:space="preserve">                         </w:t>
                            </w:r>
                          </w:p>
                          <w:p w14:paraId="59C4A290" w14:textId="77777777" w:rsidR="003B4A18" w:rsidRDefault="003B4A18" w:rsidP="003B4A18">
                            <w:pPr>
                              <w:ind w:firstLine="480"/>
                            </w:pPr>
                          </w:p>
                          <w:p w14:paraId="679D643F" w14:textId="77777777" w:rsidR="003B4A18" w:rsidRDefault="003B4A18" w:rsidP="003B4A18">
                            <w:pPr>
                              <w:ind w:firstLine="480"/>
                            </w:pPr>
                          </w:p>
                          <w:p w14:paraId="1C1BC158" w14:textId="77777777" w:rsidR="003B4A18" w:rsidRDefault="003B4A18" w:rsidP="003B4A18">
                            <w:pPr>
                              <w:ind w:firstLine="480"/>
                            </w:pPr>
                          </w:p>
                          <w:p w14:paraId="6FD51B7E" w14:textId="77777777" w:rsidR="003B4A18" w:rsidRDefault="003B4A18" w:rsidP="003B4A18">
                            <w:pPr>
                              <w:ind w:firstLine="480"/>
                            </w:pPr>
                          </w:p>
                          <w:p w14:paraId="5D8C9866" w14:textId="77777777" w:rsidR="003B4A18" w:rsidRDefault="003B4A18" w:rsidP="003B4A18">
                            <w:pPr>
                              <w:ind w:firstLine="480"/>
                            </w:pPr>
                          </w:p>
                          <w:p w14:paraId="75BF62FC" w14:textId="77777777" w:rsidR="003B4A18" w:rsidRDefault="003B4A18" w:rsidP="003B4A18">
                            <w:pPr>
                              <w:ind w:firstLine="480"/>
                            </w:pPr>
                          </w:p>
                          <w:p w14:paraId="4A4546E5" w14:textId="77777777" w:rsidR="003B4A18" w:rsidRDefault="003B4A18" w:rsidP="003B4A18">
                            <w:pPr>
                              <w:ind w:firstLine="480"/>
                            </w:pPr>
                          </w:p>
                          <w:p w14:paraId="5EBDA804" w14:textId="77777777" w:rsidR="003B4A18" w:rsidRDefault="003B4A18" w:rsidP="003B4A18">
                            <w:pPr>
                              <w:ind w:firstLine="480"/>
                            </w:pPr>
                          </w:p>
                          <w:p w14:paraId="2CE37FB7" w14:textId="77777777" w:rsidR="003B4A18" w:rsidRDefault="003B4A18" w:rsidP="003B4A18">
                            <w:pPr>
                              <w:ind w:firstLine="480"/>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89DFC" id="文字方塊 1115383957" o:spid="_x0000_s1054" type="#_x0000_t202" style="position:absolute;left:0;text-align:left;margin-left:247.75pt;margin-top:5.5pt;width:247.5pt;height:201.75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" fillcolor="window" stroked="f" strokeweight=".5pt">
                <v:textbox inset="1mm,0,1mm,0">
                  <w:txbxContent>
                    <w:p w14:paraId="4960E743" w14:textId="19536CDD" w:rsidR="003B4A18" w:rsidRPr="004228B5" w:rsidRDefault="003B4A18" w:rsidP="003B4A18">
                      <w:pPr>
                        <w:spacing w:afterLines="20" w:after="72" w:line="360" w:lineRule="exact"/>
                        <w:jc w:val="center"/>
                        <w:rPr>
                          <w:rFonts w:ascii="標楷體" w:eastAsia="標楷體" w:hAnsi="標楷體"/>
                          <w:b/>
                          <w:bCs/>
                          <w:color w:val="000000"/>
                          <w:kern w:val="1"/>
                        </w:rPr>
                      </w:pPr>
                      <w:r w:rsidRPr="004228B5">
                        <w:rPr>
                          <w:rFonts w:ascii="標楷體" w:eastAsia="標楷體" w:hAnsi="標楷體" w:hint="eastAsia"/>
                          <w:b/>
                          <w:bCs/>
                        </w:rPr>
                        <w:t>圖</w:t>
                      </w:r>
                      <w:r>
                        <w:rPr>
                          <w:rFonts w:ascii="標楷體" w:eastAsia="標楷體" w:hAnsi="標楷體"/>
                          <w:b/>
                          <w:bCs/>
                        </w:rPr>
                        <w:t>1</w:t>
                      </w:r>
                      <w:r w:rsidR="00376BC2">
                        <w:rPr>
                          <w:rFonts w:ascii="標楷體" w:eastAsia="標楷體" w:hAnsi="標楷體"/>
                          <w:b/>
                          <w:bCs/>
                        </w:rPr>
                        <w:t>5</w:t>
                      </w:r>
                      <w:r w:rsidRPr="004228B5">
                        <w:rPr>
                          <w:rFonts w:ascii="標楷體" w:eastAsia="標楷體" w:hAnsi="標楷體" w:hint="eastAsia"/>
                          <w:b/>
                        </w:rPr>
                        <w:t xml:space="preserve">　高雄海洋科技產業創新專區三中心</w:t>
                      </w:r>
                    </w:p>
                    <w:p w14:paraId="2594D134" w14:textId="77777777" w:rsidR="003B4A18" w:rsidRDefault="003B4A18" w:rsidP="003B4A18">
                      <w:r w:rsidRPr="00B37D4B">
                        <w:rPr>
                          <w:noProof/>
                          <w:sz w:val="20"/>
                          <w:szCs w:val="20"/>
                        </w:rPr>
                        <w:drawing>
                          <wp:inline distT="0" distB="0" distL="0" distR="0" wp14:anchorId="2EA7564A" wp14:editId="5D7FF8C6">
                            <wp:extent cx="3081655" cy="2057400"/>
                            <wp:effectExtent l="0" t="0" r="444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6">
                                      <a:extLst>
                                        <a:ext uri="{28A0092B-C50C-407E-A947-70E740481C1C}">
                                          <a14:useLocalDpi xmlns:a14="http://schemas.microsoft.com/office/drawing/2010/main" val="0"/>
                                        </a:ext>
                                      </a:extLst>
                                    </a:blip>
                                    <a:stretch>
                                      <a:fillRect/>
                                    </a:stretch>
                                  </pic:blipFill>
                                  <pic:spPr>
                                    <a:xfrm>
                                      <a:off x="0" y="0"/>
                                      <a:ext cx="3112773" cy="2078175"/>
                                    </a:xfrm>
                                    <a:prstGeom prst="rect">
                                      <a:avLst/>
                                    </a:prstGeom>
                                  </pic:spPr>
                                </pic:pic>
                              </a:graphicData>
                            </a:graphic>
                          </wp:inline>
                        </w:drawing>
                      </w:r>
                    </w:p>
                    <w:p w14:paraId="592A85E4" w14:textId="77777777" w:rsidR="003B4A18" w:rsidRPr="00E46661" w:rsidRDefault="003B4A18" w:rsidP="003B4A18">
                      <w:pPr>
                        <w:spacing w:line="200" w:lineRule="atLeast"/>
                        <w:rPr>
                          <w:rFonts w:ascii="標楷體" w:eastAsia="標楷體" w:hAnsi="標楷體"/>
                          <w:sz w:val="18"/>
                          <w:szCs w:val="18"/>
                        </w:rPr>
                      </w:pPr>
                      <w:r w:rsidRPr="00E46661">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能源署</w:t>
                      </w:r>
                      <w:r w:rsidRPr="00E46661">
                        <w:rPr>
                          <w:rFonts w:ascii="標楷體" w:eastAsia="標楷體" w:hAnsi="標楷體" w:hint="eastAsia"/>
                          <w:color w:val="000000"/>
                          <w:sz w:val="18"/>
                          <w:szCs w:val="18"/>
                        </w:rPr>
                        <w:t>提供資料。</w:t>
                      </w:r>
                    </w:p>
                    <w:p w14:paraId="4F5F590A" w14:textId="77777777" w:rsidR="003B4A18" w:rsidRPr="00B37D4B" w:rsidRDefault="003B4A18" w:rsidP="003B4A18"/>
                    <w:p w14:paraId="17E7ACFA" w14:textId="77777777" w:rsidR="003B4A18" w:rsidRDefault="003B4A18" w:rsidP="003B4A18">
                      <w:r>
                        <w:rPr>
                          <w:rFonts w:hint="eastAsia"/>
                        </w:rPr>
                        <w:t xml:space="preserve"> </w:t>
                      </w:r>
                      <w:r>
                        <w:t xml:space="preserve"> </w:t>
                      </w:r>
                    </w:p>
                    <w:p w14:paraId="2DE3AC38" w14:textId="77777777" w:rsidR="003B4A18" w:rsidRDefault="003B4A18" w:rsidP="003B4A18"/>
                    <w:p w14:paraId="12529911" w14:textId="77777777" w:rsidR="003B4A18" w:rsidRDefault="003B4A18" w:rsidP="003B4A18">
                      <w:pPr>
                        <w:rPr>
                          <w:noProof/>
                        </w:rPr>
                      </w:pPr>
                    </w:p>
                    <w:p w14:paraId="05C6E7E9" w14:textId="77777777" w:rsidR="003B4A18" w:rsidRDefault="003B4A18" w:rsidP="003B4A18"/>
                    <w:p w14:paraId="3ABB9B1B" w14:textId="77777777" w:rsidR="003B4A18" w:rsidRDefault="003B4A18" w:rsidP="003B4A18"/>
                    <w:p w14:paraId="4A3A1CE5" w14:textId="77777777" w:rsidR="003B4A18" w:rsidRDefault="003B4A18" w:rsidP="003B4A18">
                      <w:pPr>
                        <w:rPr>
                          <w:noProof/>
                        </w:rPr>
                      </w:pPr>
                    </w:p>
                    <w:p w14:paraId="32735EF9" w14:textId="77777777" w:rsidR="003B4A18" w:rsidRDefault="003B4A18" w:rsidP="003B4A18"/>
                    <w:p w14:paraId="0F0F51DF" w14:textId="77777777" w:rsidR="003B4A18" w:rsidRDefault="003B4A18" w:rsidP="003B4A18">
                      <w:pPr>
                        <w:ind w:firstLine="480"/>
                      </w:pPr>
                      <w:r>
                        <w:rPr>
                          <w:rFonts w:hint="eastAsia"/>
                        </w:rPr>
                        <w:t xml:space="preserve"> </w:t>
                      </w:r>
                      <w:r>
                        <w:t xml:space="preserve">                         </w:t>
                      </w:r>
                    </w:p>
                    <w:p w14:paraId="59C4A290" w14:textId="77777777" w:rsidR="003B4A18" w:rsidRDefault="003B4A18" w:rsidP="003B4A18">
                      <w:pPr>
                        <w:ind w:firstLine="480"/>
                      </w:pPr>
                    </w:p>
                    <w:p w14:paraId="679D643F" w14:textId="77777777" w:rsidR="003B4A18" w:rsidRDefault="003B4A18" w:rsidP="003B4A18">
                      <w:pPr>
                        <w:ind w:firstLine="480"/>
                      </w:pPr>
                    </w:p>
                    <w:p w14:paraId="1C1BC158" w14:textId="77777777" w:rsidR="003B4A18" w:rsidRDefault="003B4A18" w:rsidP="003B4A18">
                      <w:pPr>
                        <w:ind w:firstLine="480"/>
                      </w:pPr>
                    </w:p>
                    <w:p w14:paraId="6FD51B7E" w14:textId="77777777" w:rsidR="003B4A18" w:rsidRDefault="003B4A18" w:rsidP="003B4A18">
                      <w:pPr>
                        <w:ind w:firstLine="480"/>
                      </w:pPr>
                    </w:p>
                    <w:p w14:paraId="5D8C9866" w14:textId="77777777" w:rsidR="003B4A18" w:rsidRDefault="003B4A18" w:rsidP="003B4A18">
                      <w:pPr>
                        <w:ind w:firstLine="480"/>
                      </w:pPr>
                    </w:p>
                    <w:p w14:paraId="75BF62FC" w14:textId="77777777" w:rsidR="003B4A18" w:rsidRDefault="003B4A18" w:rsidP="003B4A18">
                      <w:pPr>
                        <w:ind w:firstLine="480"/>
                      </w:pPr>
                    </w:p>
                    <w:p w14:paraId="4A4546E5" w14:textId="77777777" w:rsidR="003B4A18" w:rsidRDefault="003B4A18" w:rsidP="003B4A18">
                      <w:pPr>
                        <w:ind w:firstLine="480"/>
                      </w:pPr>
                    </w:p>
                    <w:p w14:paraId="5EBDA804" w14:textId="77777777" w:rsidR="003B4A18" w:rsidRDefault="003B4A18" w:rsidP="003B4A18">
                      <w:pPr>
                        <w:ind w:firstLine="480"/>
                      </w:pPr>
                    </w:p>
                    <w:p w14:paraId="2CE37FB7" w14:textId="77777777" w:rsidR="003B4A18" w:rsidRDefault="003B4A18" w:rsidP="003B4A18">
                      <w:pPr>
                        <w:ind w:firstLine="480"/>
                      </w:pPr>
                    </w:p>
                  </w:txbxContent>
                </v:textbox>
                <w10:wrap type="square" anchorx="margin" anchory="margin"/>
              </v:shape>
            </w:pict>
          </mc:Fallback>
        </mc:AlternateContent>
      </w:r>
      <w:r w:rsidRPr="003042D2">
        <w:rPr>
          <w:rFonts w:ascii="標楷體" w:eastAsia="標楷體" w:hAnsi="標楷體" w:hint="eastAsia"/>
          <w:color w:val="000000" w:themeColor="text1"/>
          <w:kern w:val="1"/>
          <w:sz w:val="28"/>
          <w:szCs w:val="28"/>
        </w:rPr>
        <w:t>雄海洋科技產業創新專區計畫，以「一區三中心」四大主軸進行規劃，建置海洋工程區，暨海洋科技工程人才培訓及認證中心、海洋科技產業創新研發中心與離岸工程中心</w:t>
      </w:r>
      <w:r w:rsidR="00D47C21" w:rsidRPr="00A567DB">
        <w:rPr>
          <w:rFonts w:ascii="標楷體" w:eastAsia="標楷體" w:hAnsi="標楷體" w:hint="eastAsia"/>
          <w:sz w:val="28"/>
        </w:rPr>
        <w:t>（</w:t>
      </w:r>
      <w:r w:rsidR="00D47C21">
        <w:rPr>
          <w:rFonts w:ascii="標楷體" w:eastAsia="標楷體" w:hAnsi="標楷體" w:hint="eastAsia"/>
          <w:sz w:val="28"/>
        </w:rPr>
        <w:t>圖1</w:t>
      </w:r>
      <w:r w:rsidR="00376BC2">
        <w:rPr>
          <w:rFonts w:ascii="標楷體" w:eastAsia="標楷體" w:hAnsi="標楷體" w:hint="eastAsia"/>
          <w:sz w:val="28"/>
        </w:rPr>
        <w:t>5</w:t>
      </w:r>
      <w:r w:rsidR="00D47C21" w:rsidRPr="00A567DB">
        <w:rPr>
          <w:rFonts w:ascii="標楷體" w:eastAsia="標楷體" w:hAnsi="標楷體" w:hint="eastAsia"/>
          <w:sz w:val="28"/>
        </w:rPr>
        <w:t>）</w:t>
      </w:r>
      <w:r w:rsidRPr="003042D2">
        <w:rPr>
          <w:rFonts w:ascii="標楷體" w:eastAsia="標楷體" w:hAnsi="標楷體" w:hint="eastAsia"/>
          <w:color w:val="000000" w:themeColor="text1"/>
          <w:kern w:val="1"/>
          <w:sz w:val="28"/>
          <w:szCs w:val="28"/>
        </w:rPr>
        <w:t>。另因海洋工程區</w:t>
      </w:r>
      <w:r w:rsidR="002F5265">
        <w:rPr>
          <w:rFonts w:ascii="標楷體" w:eastAsia="標楷體" w:hAnsi="標楷體" w:hint="eastAsia"/>
          <w:color w:val="000000" w:themeColor="text1"/>
          <w:kern w:val="1"/>
          <w:sz w:val="28"/>
          <w:szCs w:val="28"/>
        </w:rPr>
        <w:t>碼頭整建</w:t>
      </w:r>
      <w:r w:rsidRPr="003042D2">
        <w:rPr>
          <w:rFonts w:ascii="標楷體" w:eastAsia="標楷體" w:hAnsi="標楷體" w:hint="eastAsia"/>
          <w:color w:val="000000" w:themeColor="text1"/>
          <w:kern w:val="1"/>
          <w:sz w:val="28"/>
          <w:szCs w:val="28"/>
        </w:rPr>
        <w:t>等</w:t>
      </w:r>
      <w:r w:rsidR="002F5265">
        <w:rPr>
          <w:rFonts w:ascii="標楷體" w:eastAsia="標楷體" w:hAnsi="標楷體" w:hint="eastAsia"/>
          <w:color w:val="000000" w:themeColor="text1"/>
          <w:kern w:val="1"/>
          <w:sz w:val="28"/>
          <w:szCs w:val="28"/>
        </w:rPr>
        <w:t>作業模式變更須</w:t>
      </w:r>
      <w:r w:rsidRPr="003042D2">
        <w:rPr>
          <w:rFonts w:ascii="標楷體" w:eastAsia="標楷體" w:hAnsi="標楷體" w:hint="eastAsia"/>
          <w:color w:val="000000" w:themeColor="text1"/>
          <w:kern w:val="1"/>
          <w:sz w:val="28"/>
          <w:szCs w:val="28"/>
        </w:rPr>
        <w:t>辦理7次計畫修正，計畫</w:t>
      </w:r>
      <w:r w:rsidR="00401F64">
        <w:rPr>
          <w:rFonts w:ascii="標楷體" w:eastAsia="標楷體" w:hAnsi="標楷體" w:hint="eastAsia"/>
          <w:color w:val="000000" w:themeColor="text1"/>
          <w:kern w:val="1"/>
          <w:sz w:val="28"/>
          <w:szCs w:val="28"/>
        </w:rPr>
        <w:t>總</w:t>
      </w:r>
      <w:r w:rsidRPr="003042D2">
        <w:rPr>
          <w:rFonts w:ascii="標楷體" w:eastAsia="標楷體" w:hAnsi="標楷體" w:hint="eastAsia"/>
          <w:color w:val="000000" w:themeColor="text1"/>
          <w:kern w:val="1"/>
          <w:sz w:val="28"/>
          <w:szCs w:val="28"/>
        </w:rPr>
        <w:t>經費由55億元調整為51億4,751萬餘元，執行期限由109年12月展延至114年8月。經查執行情形，核有：</w:t>
      </w:r>
      <w:r w:rsidR="00D47C21" w:rsidRPr="00A567DB">
        <w:rPr>
          <w:rFonts w:ascii="標楷體" w:eastAsia="標楷體" w:hAnsi="標楷體" w:hint="eastAsia"/>
          <w:sz w:val="28"/>
        </w:rPr>
        <w:t>（</w:t>
      </w:r>
      <w:r w:rsidR="00D47C21">
        <w:rPr>
          <w:rFonts w:ascii="標楷體" w:eastAsia="標楷體" w:hAnsi="標楷體" w:hint="eastAsia"/>
          <w:sz w:val="28"/>
        </w:rPr>
        <w:t>1</w:t>
      </w:r>
      <w:r w:rsidR="00D47C21" w:rsidRPr="00A567DB">
        <w:rPr>
          <w:rFonts w:ascii="標楷體" w:eastAsia="標楷體" w:hAnsi="標楷體" w:hint="eastAsia"/>
          <w:sz w:val="28"/>
        </w:rPr>
        <w:t>）</w:t>
      </w:r>
      <w:r w:rsidRPr="003042D2">
        <w:rPr>
          <w:rFonts w:ascii="標楷體" w:eastAsia="標楷體" w:hAnsi="標楷體" w:hint="eastAsia"/>
          <w:color w:val="000000" w:themeColor="text1"/>
          <w:kern w:val="1"/>
          <w:sz w:val="28"/>
          <w:szCs w:val="28"/>
        </w:rPr>
        <w:t>能源署委託高雄市政府海洋局代辦興達漁港港池疏浚工程，惟未積極督促有效處理疏浚工程之污染底泥，致後續須增加鉅額疏浚經費辦理遠洋棄置作業，亦未能妥為規劃並適時修正計畫籌措經費及時辦理，相關作業延宕逾4年，致疏浚經費由原評估1億8,200萬元驟增至3億4,531萬餘元，另能源署已知海洋工程區承租廠商學習曲線未如預期，且隨著風機快速大型化，選址之興達漁港水深不足，難以符合大型化運輸要求，自110年6月起已無市場訂單，惟未於後續修正計畫適時評估調整並督促海洋工程區承租廠商辦理轉型，致配合運送離岸風電水下基礎設施之港池疏浚工程完成後恐無法發揮原預計效益；（2）</w:t>
      </w:r>
      <w:r w:rsidR="00401F64" w:rsidRPr="003042D2">
        <w:rPr>
          <w:rFonts w:ascii="標楷體" w:eastAsia="標楷體" w:hAnsi="標楷體" w:hint="eastAsia"/>
          <w:color w:val="000000" w:themeColor="text1"/>
          <w:kern w:val="1"/>
          <w:sz w:val="28"/>
          <w:szCs w:val="28"/>
        </w:rPr>
        <w:t>能源署</w:t>
      </w:r>
      <w:r w:rsidRPr="003042D2">
        <w:rPr>
          <w:rFonts w:ascii="標楷體" w:eastAsia="標楷體" w:hAnsi="標楷體" w:hint="eastAsia"/>
          <w:color w:val="000000" w:themeColor="text1"/>
          <w:kern w:val="1"/>
          <w:sz w:val="28"/>
          <w:szCs w:val="28"/>
        </w:rPr>
        <w:t>未配合深水池工程執行進度實況，採購水下遙控無人載具設備，致設備甫驗收完成即長期閒置，甚或無水下實務使用即屆保固期限，須另行支付80萬元之設備維修費，始能確保設備功能正常，復因未諳國內養殖產業特性及尋求養殖經驗鏈結合適在地魚種，業者進駐廠區尚乏研究成果即辦理提前解約，後續亦無業者進駐延續相關研究，致水產加工相關智慧化設備使用效益未如預期等情事，經函請經濟部督促檢討改善。</w:t>
      </w:r>
      <w:r w:rsidR="00D47C21" w:rsidRPr="002629E9">
        <w:rPr>
          <w:rFonts w:ascii="標楷體" w:eastAsia="標楷體" w:hAnsi="標楷體" w:hint="eastAsia"/>
          <w:bCs/>
          <w:sz w:val="28"/>
          <w:szCs w:val="28"/>
        </w:rPr>
        <w:t>【詳中央政府前瞻基礎建設計畫第</w:t>
      </w:r>
      <w:r w:rsidR="00D47C21">
        <w:rPr>
          <w:rFonts w:ascii="標楷體" w:eastAsia="標楷體" w:hAnsi="標楷體" w:hint="eastAsia"/>
          <w:bCs/>
          <w:sz w:val="28"/>
          <w:szCs w:val="28"/>
        </w:rPr>
        <w:t>5</w:t>
      </w:r>
      <w:r w:rsidR="00D47C21" w:rsidRPr="002629E9">
        <w:rPr>
          <w:rFonts w:ascii="標楷體" w:eastAsia="標楷體" w:hAnsi="標楷體" w:hint="eastAsia"/>
          <w:bCs/>
          <w:sz w:val="28"/>
          <w:szCs w:val="28"/>
        </w:rPr>
        <w:t>期特別決算審核報告甲、參、四、綠能建設項下重要審核意見（</w:t>
      </w:r>
      <w:r w:rsidR="00D47C21">
        <w:rPr>
          <w:rFonts w:ascii="標楷體" w:eastAsia="標楷體" w:hAnsi="標楷體" w:hint="eastAsia"/>
          <w:bCs/>
          <w:sz w:val="28"/>
          <w:szCs w:val="28"/>
        </w:rPr>
        <w:t>一</w:t>
      </w:r>
      <w:r w:rsidR="00D47C21" w:rsidRPr="002629E9">
        <w:rPr>
          <w:rFonts w:ascii="標楷體" w:eastAsia="標楷體" w:hAnsi="標楷體" w:hint="eastAsia"/>
          <w:bCs/>
          <w:sz w:val="28"/>
          <w:szCs w:val="28"/>
        </w:rPr>
        <w:t>）】</w:t>
      </w:r>
    </w:p>
    <w:p w14:paraId="4F3EACBF" w14:textId="12B5CB0B" w:rsidR="00D34B45" w:rsidRPr="00591D27" w:rsidRDefault="00D34B45" w:rsidP="00E37E81">
      <w:pPr>
        <w:overflowPunct w:val="0"/>
        <w:spacing w:line="486" w:lineRule="exact"/>
        <w:ind w:firstLineChars="450" w:firstLine="1261"/>
        <w:jc w:val="both"/>
        <w:rPr>
          <w:rFonts w:ascii="標楷體" w:eastAsia="標楷體" w:hAnsi="標楷體"/>
          <w:bCs/>
          <w:sz w:val="28"/>
        </w:rPr>
      </w:pPr>
      <w:r>
        <w:rPr>
          <w:rFonts w:ascii="標楷體" w:eastAsia="標楷體" w:hAnsi="標楷體" w:hint="eastAsia"/>
          <w:b/>
          <w:sz w:val="28"/>
          <w:szCs w:val="28"/>
        </w:rPr>
        <w:t>2</w:t>
      </w:r>
      <w:r w:rsidRPr="00003FCF">
        <w:rPr>
          <w:rFonts w:ascii="標楷體" w:eastAsia="標楷體" w:hAnsi="標楷體"/>
          <w:b/>
          <w:sz w:val="28"/>
        </w:rPr>
        <w:t>.</w:t>
      </w:r>
      <w:r w:rsidRPr="00003FCF">
        <w:rPr>
          <w:rFonts w:ascii="標楷體" w:eastAsia="標楷體" w:hAnsi="標楷體" w:hint="eastAsia"/>
          <w:b/>
          <w:sz w:val="28"/>
        </w:rPr>
        <w:t xml:space="preserve">　</w:t>
      </w:r>
      <w:r w:rsidRPr="002E0AEF">
        <w:rPr>
          <w:rFonts w:ascii="標楷體" w:eastAsia="標楷體" w:hAnsi="標楷體" w:hint="eastAsia"/>
          <w:b/>
          <w:sz w:val="28"/>
        </w:rPr>
        <w:t>能源署為強化離岸風電緊急危難事故救援機制，建置離岸風電監控系統及應變平臺，鑑於離岸風機數量逐年增加，衍生海上事故風險恐隨增，允宜加強人員教育訓練，並持續協調取得離岸風電業者監控資訊，以提升災害應變能力並擴充平臺效能：</w:t>
      </w:r>
      <w:r w:rsidRPr="002E0AEF">
        <w:rPr>
          <w:rFonts w:ascii="標楷體" w:eastAsia="標楷體" w:hAnsi="標楷體" w:hint="eastAsia"/>
          <w:bCs/>
          <w:sz w:val="28"/>
        </w:rPr>
        <w:t>能源署為強化離岸風電緊急危難事故救援機制，於</w:t>
      </w:r>
      <w:r w:rsidR="005E09F9" w:rsidRPr="002E0AEF">
        <w:rPr>
          <w:rFonts w:ascii="標楷體" w:eastAsia="標楷體" w:hAnsi="標楷體" w:hint="eastAsia"/>
          <w:bCs/>
          <w:sz w:val="28"/>
        </w:rPr>
        <w:t>中央政府</w:t>
      </w:r>
      <w:r w:rsidR="006A7F2E" w:rsidRPr="002E0AEF">
        <w:rPr>
          <w:rFonts w:ascii="標楷體" w:eastAsia="標楷體" w:hAnsi="標楷體" w:hint="eastAsia"/>
          <w:bCs/>
          <w:sz w:val="28"/>
        </w:rPr>
        <w:t>前瞻基礎建設計畫</w:t>
      </w:r>
      <w:r w:rsidRPr="002E0AEF">
        <w:rPr>
          <w:rFonts w:ascii="標楷體" w:eastAsia="標楷體" w:hAnsi="標楷體" w:hint="eastAsia"/>
          <w:bCs/>
          <w:sz w:val="28"/>
        </w:rPr>
        <w:t>第5期特別預算編列4,500萬元，執行「離岸風電智慧監控系統及應</w:t>
      </w:r>
      <w:r w:rsidRPr="002E0AEF">
        <w:rPr>
          <w:rFonts w:ascii="標楷體" w:eastAsia="標楷體" w:hAnsi="標楷體" w:hint="eastAsia"/>
          <w:bCs/>
          <w:sz w:val="28"/>
        </w:rPr>
        <w:lastRenderedPageBreak/>
        <w:t>變平臺建置計畫」，藉由介接及運用交通部航港局船舶即時定位及軌跡資訊（下稱AIS）、氣象署氣海象資訊等資料，透過建置之監控螢幕及警報系統，期能及早發現、預警可能之災情，並於海上事故發生時達到應變之效。截至114年底，監控系統及應變平臺已完成建置。經查執行情形，核有：（1）交通部航港局113至114年度通報能源署有關擱淺或失能船舶、海上浮標或漂流物進入離岸風場等事件計73起，包含1起海洋油污污染災害、3起未達災害通報等級之虛驚事件，以及69起具有危害風險之預警事件，顯示離岸風場所處海域具一定風險。依</w:t>
      </w:r>
      <w:r w:rsidR="00A77849" w:rsidRPr="00A77849">
        <w:rPr>
          <w:rFonts w:ascii="標楷體" w:eastAsia="標楷體" w:hAnsi="標楷體"/>
          <w:bCs/>
          <w:sz w:val="28"/>
        </w:rPr>
        <w:t>風電減碳計畫</w:t>
      </w:r>
      <w:r w:rsidRPr="002E0AEF">
        <w:rPr>
          <w:rFonts w:ascii="標楷體" w:eastAsia="標楷體" w:hAnsi="標楷體" w:hint="eastAsia"/>
          <w:bCs/>
          <w:sz w:val="28"/>
        </w:rPr>
        <w:t>載列，119年度離岸風電目標裝置容量為10,909MW，如以單機裝置容量10MW估算，119年度臺灣西部海域上將設置逾千支風機，且大多集中設置於彰化外海，屆時海上事故風險恐將隨增；（2）離岸風電智慧監控系統及應變平臺除規劃介接交通部航港局、中央氣象署等單位之AIS軌跡、氣海象資料外，尚包含各家離岸風電業者設置之雷達設備及監控系統等資料，惟截至115年3月底止，因涉及業者營業機密與部分案場資訊傳輸規格相異等因素，尚未進行資訊傳輸，</w:t>
      </w:r>
      <w:r w:rsidR="00721CA5">
        <w:rPr>
          <w:rFonts w:ascii="標楷體" w:eastAsia="標楷體" w:hAnsi="標楷體" w:hint="eastAsia"/>
          <w:bCs/>
          <w:sz w:val="28"/>
        </w:rPr>
        <w:t>允宜</w:t>
      </w:r>
      <w:r w:rsidRPr="002E0AEF">
        <w:rPr>
          <w:rFonts w:ascii="標楷體" w:eastAsia="標楷體" w:hAnsi="標楷體" w:hint="eastAsia"/>
          <w:bCs/>
          <w:sz w:val="28"/>
        </w:rPr>
        <w:t>加強人員教育訓練、適時辦理災害模擬演練，並於不涉及營業機密範疇下，持續與業者協調資料提供方式</w:t>
      </w:r>
      <w:r w:rsidR="00721CA5" w:rsidRPr="00955CF2">
        <w:rPr>
          <w:rFonts w:ascii="標楷體" w:eastAsia="標楷體" w:hAnsi="標楷體" w:hint="eastAsia"/>
          <w:sz w:val="28"/>
          <w:szCs w:val="28"/>
        </w:rPr>
        <w:t>等情事，</w:t>
      </w:r>
      <w:r w:rsidR="00721CA5" w:rsidRPr="002E0AEF">
        <w:rPr>
          <w:rFonts w:ascii="標楷體" w:eastAsia="標楷體" w:hAnsi="標楷體" w:hint="eastAsia"/>
          <w:bCs/>
          <w:sz w:val="28"/>
        </w:rPr>
        <w:t>經函請能源署</w:t>
      </w:r>
      <w:r w:rsidR="00721CA5" w:rsidRPr="003042D2">
        <w:rPr>
          <w:rFonts w:ascii="標楷體" w:eastAsia="標楷體" w:hAnsi="標楷體" w:hint="eastAsia"/>
          <w:color w:val="000000" w:themeColor="text1"/>
          <w:kern w:val="1"/>
          <w:sz w:val="28"/>
          <w:szCs w:val="28"/>
        </w:rPr>
        <w:t>檢討改善</w:t>
      </w:r>
      <w:r w:rsidRPr="002E0AEF">
        <w:rPr>
          <w:rFonts w:ascii="標楷體" w:eastAsia="標楷體" w:hAnsi="標楷體" w:hint="eastAsia"/>
          <w:bCs/>
          <w:sz w:val="28"/>
        </w:rPr>
        <w:t>。【詳中央政府前瞻基礎建設計畫第5期特別決算審核報告甲、參、四、綠能建設項下重要審核意見（二）】</w:t>
      </w:r>
    </w:p>
    <w:p w14:paraId="23837CC3" w14:textId="4D772052" w:rsidR="00591D27" w:rsidRPr="00591D27" w:rsidRDefault="00591D27" w:rsidP="00A01B9C">
      <w:pPr>
        <w:pStyle w:val="a9"/>
        <w:overflowPunct w:val="0"/>
        <w:spacing w:line="518" w:lineRule="exact"/>
        <w:ind w:leftChars="0" w:left="0" w:firstLineChars="450" w:firstLine="1261"/>
        <w:jc w:val="both"/>
        <w:rPr>
          <w:rFonts w:ascii="標楷體" w:eastAsia="標楷體" w:hAnsi="標楷體"/>
          <w:b/>
          <w:bCs/>
          <w:sz w:val="28"/>
          <w:szCs w:val="28"/>
        </w:rPr>
      </w:pPr>
      <w:r>
        <w:rPr>
          <w:rFonts w:ascii="標楷體" w:eastAsia="標楷體" w:hAnsi="標楷體" w:cs="Times New Roman" w:hint="eastAsia"/>
          <w:b/>
          <w:kern w:val="0"/>
          <w:sz w:val="28"/>
          <w:szCs w:val="28"/>
        </w:rPr>
        <w:t>3</w:t>
      </w:r>
      <w:r w:rsidR="003B4A18" w:rsidRPr="00EC2E90">
        <w:rPr>
          <w:rFonts w:ascii="標楷體" w:eastAsia="標楷體" w:hAnsi="標楷體" w:cs="Times New Roman" w:hint="eastAsia"/>
          <w:b/>
          <w:kern w:val="0"/>
          <w:sz w:val="28"/>
          <w:szCs w:val="28"/>
        </w:rPr>
        <w:t xml:space="preserve">.　</w:t>
      </w:r>
      <w:r w:rsidR="001407DD" w:rsidRPr="001407DD">
        <w:rPr>
          <w:rFonts w:ascii="標楷體" w:eastAsia="標楷體" w:hAnsi="標楷體" w:hint="eastAsia"/>
          <w:b/>
          <w:bCs/>
          <w:sz w:val="28"/>
          <w:szCs w:val="28"/>
        </w:rPr>
        <w:t>交通部航港局</w:t>
      </w:r>
      <w:r w:rsidRPr="00591D27">
        <w:rPr>
          <w:rFonts w:ascii="標楷體" w:eastAsia="標楷體" w:hAnsi="標楷體" w:hint="eastAsia"/>
          <w:b/>
          <w:bCs/>
          <w:sz w:val="28"/>
          <w:szCs w:val="28"/>
        </w:rPr>
        <w:t>為因應離岸風場發展及提升海難拖救應變能力，推動</w:t>
      </w:r>
      <w:r w:rsidR="00A01B9C" w:rsidRPr="00A01B9C">
        <w:rPr>
          <w:rFonts w:ascii="標楷體" w:eastAsia="標楷體" w:hAnsi="標楷體" w:hint="eastAsia"/>
          <w:b/>
          <w:bCs/>
          <w:sz w:val="28"/>
          <w:szCs w:val="28"/>
        </w:rPr>
        <w:t>強化離岸風場緊急拖救船舶能量計畫</w:t>
      </w:r>
      <w:r w:rsidRPr="00591D27">
        <w:rPr>
          <w:rFonts w:ascii="標楷體" w:eastAsia="標楷體" w:hAnsi="標楷體" w:hint="eastAsia"/>
          <w:b/>
          <w:bCs/>
          <w:sz w:val="28"/>
          <w:szCs w:val="28"/>
        </w:rPr>
        <w:t>，惟採購招標作業進度落後，且現行船舶檢查尚未納入拖船馬力及拉力效能測試項目，允宜研謀改善，以強化離岸風場緊急救援量能：</w:t>
      </w:r>
      <w:r w:rsidRPr="00591D27">
        <w:rPr>
          <w:rFonts w:ascii="標楷體" w:eastAsia="標楷體" w:hAnsi="標楷體" w:hint="eastAsia"/>
          <w:sz w:val="28"/>
          <w:szCs w:val="28"/>
        </w:rPr>
        <w:t>交通部航港局為因應離岸風場快速發展，並提升我國海難拖救應變能力，研擬「強化離岸風場緊急拖救船舶能量計畫」（下稱離岸風場拖救計畫），報經行政院於113年9月核定，計畫總經費30億元，由航港建設基金支應，規劃透過租賃方式委託航運業者提供大型拖救船舶進行海上救援服務，以維護我國海域航行安全。經查</w:t>
      </w:r>
      <w:r w:rsidR="00A01B9C">
        <w:rPr>
          <w:rFonts w:ascii="標楷體" w:eastAsia="標楷體" w:hAnsi="標楷體" w:hint="eastAsia"/>
          <w:sz w:val="28"/>
          <w:szCs w:val="28"/>
        </w:rPr>
        <w:t>交通部</w:t>
      </w:r>
      <w:r w:rsidRPr="00591D27">
        <w:rPr>
          <w:rFonts w:ascii="標楷體" w:eastAsia="標楷體" w:hAnsi="標楷體" w:hint="eastAsia"/>
          <w:sz w:val="28"/>
          <w:szCs w:val="28"/>
        </w:rPr>
        <w:t>航港局辦理緊急拖救船舶業務，核有：（1）辦理離岸風場拖救計畫以提升我國離岸風場救援能量，惟採購招標作業較原定期程延遲，影響計畫執行；（2）為確保船舶航行安全，已針對結構強度等項目辦理船舶檢查，惟未包含拖船馬力及拉力等情事，經函請</w:t>
      </w:r>
      <w:r w:rsidR="006A7F2E">
        <w:rPr>
          <w:rFonts w:ascii="標楷體" w:eastAsia="標楷體" w:hAnsi="標楷體" w:hint="eastAsia"/>
          <w:sz w:val="28"/>
          <w:szCs w:val="28"/>
        </w:rPr>
        <w:t>交通部</w:t>
      </w:r>
      <w:r w:rsidRPr="00591D27">
        <w:rPr>
          <w:rFonts w:ascii="標楷體" w:eastAsia="標楷體" w:hAnsi="標楷體" w:hint="eastAsia"/>
          <w:sz w:val="28"/>
          <w:szCs w:val="28"/>
        </w:rPr>
        <w:t>航港局研謀改善。【詳</w:t>
      </w:r>
      <w:r w:rsidR="00E16A73">
        <w:rPr>
          <w:rFonts w:ascii="標楷體" w:eastAsia="標楷體" w:hAnsi="標楷體" w:hint="eastAsia"/>
          <w:sz w:val="28"/>
          <w:szCs w:val="28"/>
        </w:rPr>
        <w:t>審核報告</w:t>
      </w:r>
      <w:r w:rsidRPr="00591D27">
        <w:rPr>
          <w:rFonts w:ascii="標楷體" w:eastAsia="標楷體" w:hAnsi="標楷體" w:hint="eastAsia"/>
          <w:sz w:val="28"/>
          <w:szCs w:val="28"/>
        </w:rPr>
        <w:t>非營業部分乙、參、七、航港建設基金項下重要審核意見</w:t>
      </w:r>
      <w:r w:rsidR="00060772" w:rsidRPr="00476E30">
        <w:rPr>
          <w:rFonts w:ascii="標楷體" w:eastAsia="標楷體" w:hAnsi="標楷體" w:hint="eastAsia"/>
          <w:color w:val="000000" w:themeColor="text1"/>
          <w:sz w:val="28"/>
          <w:szCs w:val="28"/>
        </w:rPr>
        <w:t>（</w:t>
      </w:r>
      <w:r w:rsidR="00060772">
        <w:rPr>
          <w:rFonts w:ascii="標楷體" w:eastAsia="標楷體" w:hAnsi="標楷體" w:hint="eastAsia"/>
          <w:color w:val="000000" w:themeColor="text1"/>
          <w:sz w:val="28"/>
          <w:szCs w:val="28"/>
        </w:rPr>
        <w:t>2</w:t>
      </w:r>
      <w:r w:rsidR="00060772" w:rsidRPr="00476E30">
        <w:rPr>
          <w:rFonts w:ascii="標楷體" w:eastAsia="標楷體" w:hAnsi="標楷體" w:hint="eastAsia"/>
          <w:color w:val="000000" w:themeColor="text1"/>
          <w:sz w:val="28"/>
          <w:szCs w:val="28"/>
        </w:rPr>
        <w:t>）</w:t>
      </w:r>
      <w:r w:rsidR="00060772" w:rsidRPr="00476E30">
        <w:rPr>
          <w:rFonts w:ascii="標楷體" w:eastAsia="標楷體" w:hAnsi="標楷體" w:hint="eastAsia"/>
          <w:b/>
          <w:bCs/>
          <w:color w:val="000000" w:themeColor="text1"/>
          <w:sz w:val="28"/>
          <w:szCs w:val="28"/>
        </w:rPr>
        <w:t>】</w:t>
      </w:r>
    </w:p>
    <w:p w14:paraId="1678F7C2" w14:textId="77777777" w:rsidR="003B4A18" w:rsidRPr="00051B4E" w:rsidRDefault="003B4A18" w:rsidP="005C67BD">
      <w:pPr>
        <w:pStyle w:val="a8"/>
        <w:overflowPunct w:val="0"/>
        <w:spacing w:before="72" w:after="72" w:line="46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lastRenderedPageBreak/>
        <w:t xml:space="preserve">　（六）　光</w:t>
      </w:r>
      <w:r w:rsidRPr="001C1E63">
        <w:rPr>
          <w:rFonts w:ascii="標楷體" w:hAnsi="標楷體" w:hint="eastAsia"/>
          <w:snapToGrid w:val="0"/>
          <w:kern w:val="0"/>
          <w:szCs w:val="28"/>
        </w:rPr>
        <w:t>電配套措施執行情形</w:t>
      </w:r>
    </w:p>
    <w:p w14:paraId="3AC7DF4F" w14:textId="406AE449" w:rsidR="00591D27" w:rsidRPr="00971437" w:rsidRDefault="00591D27" w:rsidP="005C67BD">
      <w:pPr>
        <w:pStyle w:val="a8"/>
        <w:overflowPunct w:val="0"/>
        <w:spacing w:beforeLines="0" w:afterLines="0" w:line="460" w:lineRule="exact"/>
        <w:ind w:firstLineChars="450" w:firstLine="1261"/>
        <w:rPr>
          <w:rFonts w:ascii="標楷體" w:hAnsi="標楷體"/>
          <w:b w:val="0"/>
          <w:bCs w:val="0"/>
          <w:snapToGrid w:val="0"/>
          <w:color w:val="000000" w:themeColor="text1"/>
          <w:spacing w:val="-2"/>
          <w:kern w:val="0"/>
          <w:sz w:val="28"/>
          <w:szCs w:val="24"/>
        </w:rPr>
      </w:pPr>
      <w:r w:rsidRPr="00A64D19">
        <w:rPr>
          <w:rFonts w:ascii="標楷體" w:hAnsi="標楷體" w:hint="eastAsia"/>
          <w:sz w:val="28"/>
        </w:rPr>
        <w:t>1</w:t>
      </w:r>
      <w:r w:rsidRPr="00A64D19">
        <w:rPr>
          <w:rFonts w:ascii="標楷體" w:hAnsi="標楷體"/>
          <w:sz w:val="28"/>
        </w:rPr>
        <w:t>.</w:t>
      </w:r>
      <w:r w:rsidRPr="00A64D19">
        <w:rPr>
          <w:rFonts w:ascii="標楷體" w:hAnsi="標楷體" w:hint="eastAsia"/>
          <w:sz w:val="28"/>
        </w:rPr>
        <w:t xml:space="preserve">　</w:t>
      </w:r>
      <w:r w:rsidRPr="00A64D19">
        <w:rPr>
          <w:rFonts w:ascii="標楷體" w:hAnsi="標楷體" w:hint="eastAsia"/>
          <w:color w:val="000000" w:themeColor="text1"/>
          <w:sz w:val="28"/>
        </w:rPr>
        <w:t>政府持續推動太陽光電政策，惟既有光電案場環境監測</w:t>
      </w:r>
      <w:r>
        <w:rPr>
          <w:rFonts w:ascii="標楷體" w:hAnsi="標楷體" w:hint="eastAsia"/>
          <w:color w:val="000000" w:themeColor="text1"/>
          <w:sz w:val="28"/>
        </w:rPr>
        <w:t>、</w:t>
      </w:r>
      <w:r w:rsidRPr="00A64D19">
        <w:rPr>
          <w:rFonts w:ascii="標楷體" w:hAnsi="標楷體" w:hint="eastAsia"/>
          <w:color w:val="000000" w:themeColor="text1"/>
          <w:sz w:val="28"/>
        </w:rPr>
        <w:t>廢太陽光電板回收管理</w:t>
      </w:r>
      <w:r>
        <w:rPr>
          <w:rFonts w:ascii="標楷體" w:hAnsi="標楷體" w:hint="eastAsia"/>
          <w:color w:val="000000" w:themeColor="text1"/>
          <w:sz w:val="28"/>
        </w:rPr>
        <w:t>，暨系統</w:t>
      </w:r>
      <w:r w:rsidRPr="00A64D19">
        <w:rPr>
          <w:rFonts w:ascii="標楷體" w:hAnsi="標楷體" w:hint="eastAsia"/>
          <w:color w:val="000000" w:themeColor="text1"/>
          <w:sz w:val="28"/>
        </w:rPr>
        <w:t>資料納管及高值化</w:t>
      </w:r>
      <w:r>
        <w:rPr>
          <w:rFonts w:ascii="標楷體" w:hAnsi="標楷體" w:hint="eastAsia"/>
          <w:color w:val="000000" w:themeColor="text1"/>
          <w:sz w:val="28"/>
        </w:rPr>
        <w:t>再</w:t>
      </w:r>
      <w:r w:rsidRPr="00A64D19">
        <w:rPr>
          <w:rFonts w:ascii="標楷體" w:hAnsi="標楷體" w:hint="eastAsia"/>
          <w:color w:val="000000" w:themeColor="text1"/>
          <w:sz w:val="28"/>
        </w:rPr>
        <w:t>利用</w:t>
      </w:r>
      <w:r>
        <w:rPr>
          <w:rFonts w:ascii="標楷體" w:hAnsi="標楷體" w:hint="eastAsia"/>
          <w:color w:val="000000" w:themeColor="text1"/>
          <w:sz w:val="28"/>
        </w:rPr>
        <w:t>等</w:t>
      </w:r>
      <w:r w:rsidRPr="00A64D19">
        <w:rPr>
          <w:rFonts w:ascii="標楷體" w:hAnsi="標楷體" w:hint="eastAsia"/>
          <w:color w:val="000000" w:themeColor="text1"/>
          <w:sz w:val="28"/>
        </w:rPr>
        <w:t>機制</w:t>
      </w:r>
      <w:r>
        <w:rPr>
          <w:rFonts w:ascii="標楷體" w:hAnsi="標楷體" w:hint="eastAsia"/>
          <w:color w:val="000000" w:themeColor="text1"/>
          <w:sz w:val="28"/>
        </w:rPr>
        <w:t>仍未周延</w:t>
      </w:r>
      <w:r w:rsidRPr="00A64D19">
        <w:rPr>
          <w:rFonts w:ascii="標楷體" w:hAnsi="標楷體" w:hint="eastAsia"/>
          <w:color w:val="000000" w:themeColor="text1"/>
          <w:sz w:val="28"/>
        </w:rPr>
        <w:t>，允宜強化跨部會整合及法制配套，健全光電設施環境治理及資源循環制度，以兼顧能源轉型與環境永續：</w:t>
      </w:r>
      <w:r w:rsidRPr="00A64D19">
        <w:rPr>
          <w:rFonts w:ascii="標楷體" w:hAnsi="標楷體" w:hint="eastAsia"/>
          <w:b w:val="0"/>
          <w:bCs w:val="0"/>
          <w:color w:val="000000" w:themeColor="text1"/>
          <w:sz w:val="28"/>
        </w:rPr>
        <w:t>環境部為強化環境敏感區位之保護，陸續修正開發行為應實施環評細目及範圍認定標準，擴大太陽光電設施應</w:t>
      </w:r>
      <w:r>
        <w:rPr>
          <w:rFonts w:ascii="標楷體" w:hAnsi="標楷體" w:hint="eastAsia"/>
          <w:b w:val="0"/>
          <w:bCs w:val="0"/>
          <w:color w:val="000000" w:themeColor="text1"/>
          <w:sz w:val="28"/>
        </w:rPr>
        <w:t>實施</w:t>
      </w:r>
      <w:r w:rsidRPr="00A64D19">
        <w:rPr>
          <w:rFonts w:ascii="標楷體" w:hAnsi="標楷體" w:hint="eastAsia"/>
          <w:b w:val="0"/>
          <w:bCs w:val="0"/>
          <w:color w:val="000000" w:themeColor="text1"/>
          <w:sz w:val="28"/>
        </w:rPr>
        <w:t>環評適用範圍，另經濟部於108年12月18日修正再生能源發電設備設置管理辦法，符合條件之太陽光電</w:t>
      </w:r>
      <w:r w:rsidRPr="00632F09">
        <w:rPr>
          <w:rFonts w:ascii="標楷體" w:hAnsi="標楷體" w:hint="eastAsia"/>
          <w:b w:val="0"/>
          <w:bCs w:val="0"/>
          <w:sz w:val="28"/>
        </w:rPr>
        <w:t>發電設備設置者，於設備完成設置及併網後，應依經濟部書面通知，</w:t>
      </w:r>
      <w:r w:rsidRPr="00971437">
        <w:rPr>
          <w:rFonts w:ascii="標楷體" w:hAnsi="標楷體" w:hint="eastAsia"/>
          <w:b w:val="0"/>
          <w:bCs w:val="0"/>
          <w:spacing w:val="-2"/>
          <w:sz w:val="28"/>
        </w:rPr>
        <w:t>繳納每瓩1,000元之模組回收費用，並由</w:t>
      </w:r>
      <w:r w:rsidR="00971437" w:rsidRPr="00971437">
        <w:rPr>
          <w:rFonts w:ascii="標楷體" w:hAnsi="標楷體" w:hint="eastAsia"/>
          <w:b w:val="0"/>
          <w:bCs w:val="0"/>
          <w:color w:val="000000" w:themeColor="text1"/>
          <w:spacing w:val="-2"/>
          <w:sz w:val="28"/>
        </w:rPr>
        <w:t>環境部</w:t>
      </w:r>
      <w:r w:rsidRPr="00971437">
        <w:rPr>
          <w:rFonts w:ascii="標楷體" w:hAnsi="標楷體" w:hint="eastAsia"/>
          <w:b w:val="0"/>
          <w:bCs w:val="0"/>
          <w:spacing w:val="-2"/>
          <w:sz w:val="28"/>
        </w:rPr>
        <w:t>資源循環署</w:t>
      </w:r>
      <w:r w:rsidR="00971437" w:rsidRPr="00971437">
        <w:rPr>
          <w:rFonts w:ascii="標楷體" w:hAnsi="標楷體" w:hint="eastAsia"/>
          <w:b w:val="0"/>
          <w:bCs w:val="0"/>
          <w:snapToGrid w:val="0"/>
          <w:spacing w:val="-2"/>
          <w:kern w:val="0"/>
          <w:sz w:val="28"/>
          <w:szCs w:val="24"/>
        </w:rPr>
        <w:t>（</w:t>
      </w:r>
      <w:r w:rsidR="00971437" w:rsidRPr="00971437">
        <w:rPr>
          <w:rFonts w:ascii="標楷體" w:hAnsi="標楷體" w:hint="eastAsia"/>
          <w:b w:val="0"/>
          <w:bCs w:val="0"/>
          <w:color w:val="000000" w:themeColor="text1"/>
          <w:spacing w:val="-2"/>
          <w:sz w:val="28"/>
        </w:rPr>
        <w:t>下稱</w:t>
      </w:r>
      <w:r w:rsidR="00971437" w:rsidRPr="00971437">
        <w:rPr>
          <w:rFonts w:ascii="標楷體" w:hAnsi="標楷體" w:hint="eastAsia"/>
          <w:b w:val="0"/>
          <w:bCs w:val="0"/>
          <w:spacing w:val="-2"/>
          <w:sz w:val="28"/>
        </w:rPr>
        <w:t>資源循環署</w:t>
      </w:r>
      <w:r w:rsidR="00971437" w:rsidRPr="00971437">
        <w:rPr>
          <w:rFonts w:ascii="標楷體" w:hAnsi="標楷體" w:hint="eastAsia"/>
          <w:b w:val="0"/>
          <w:bCs w:val="0"/>
          <w:snapToGrid w:val="0"/>
          <w:spacing w:val="-2"/>
          <w:kern w:val="0"/>
          <w:sz w:val="28"/>
          <w:szCs w:val="24"/>
        </w:rPr>
        <w:t>）</w:t>
      </w:r>
      <w:r w:rsidRPr="00971437">
        <w:rPr>
          <w:rFonts w:ascii="標楷體" w:hAnsi="標楷體" w:hint="eastAsia"/>
          <w:b w:val="0"/>
          <w:bCs w:val="0"/>
          <w:spacing w:val="-2"/>
          <w:sz w:val="28"/>
        </w:rPr>
        <w:t>每年向經濟部申請再生能源發展基金補助經費，辦理太陽光電發電設備廢棄模組回收、清除及處理之工作。經查執行情形，核有：（1）環境部逐步擴大光電案場設置應實施環評之管制範圍，惟修法前之既存光電案場數量龐巨，亦有位處農業用地及山坡地者，且現行制度對於光電設施營運期間之生態、水質及景觀影響，欠缺整體性及系統性之研究與監測追蹤機制；（2）光電業者有最終排出光電板需求時，可至資源循環署「廢太陽光電板回收服務管理資訊系統」（下稱PVIS系統）申請排出，經資源循環署審查後委由合格業者進行清除處理，並定額補貼清除處理費用予處理機構，惟現行實務擴大適用至108年度制度實施前之既存光電模組，衍生其未具繳費義務，卻得享有補貼一定處理費用之權益，又回收處理費率自1</w:t>
      </w:r>
      <w:r w:rsidRPr="00971437">
        <w:rPr>
          <w:rFonts w:ascii="標楷體" w:hAnsi="標楷體"/>
          <w:b w:val="0"/>
          <w:bCs w:val="0"/>
          <w:spacing w:val="-2"/>
          <w:sz w:val="28"/>
        </w:rPr>
        <w:t>08</w:t>
      </w:r>
      <w:r w:rsidRPr="00971437">
        <w:rPr>
          <w:rFonts w:ascii="標楷體" w:hAnsi="標楷體" w:hint="eastAsia"/>
          <w:b w:val="0"/>
          <w:bCs w:val="0"/>
          <w:spacing w:val="-2"/>
          <w:sz w:val="28"/>
        </w:rPr>
        <w:t>年訂定迄今，因久未調整，未能適時反映實際成本；</w:t>
      </w:r>
      <w:r w:rsidR="00257774" w:rsidRPr="00971437">
        <w:rPr>
          <w:rFonts w:ascii="標楷體" w:hAnsi="標楷體" w:hint="eastAsia"/>
          <w:b w:val="0"/>
          <w:bCs w:val="0"/>
          <w:spacing w:val="-2"/>
          <w:sz w:val="28"/>
        </w:rPr>
        <w:t>（</w:t>
      </w:r>
      <w:r w:rsidRPr="00971437">
        <w:rPr>
          <w:rFonts w:ascii="標楷體" w:hAnsi="標楷體" w:hint="eastAsia"/>
          <w:b w:val="0"/>
          <w:bCs w:val="0"/>
          <w:spacing w:val="-2"/>
          <w:sz w:val="28"/>
        </w:rPr>
        <w:t>3</w:t>
      </w:r>
      <w:r w:rsidR="00257774" w:rsidRPr="00971437">
        <w:rPr>
          <w:rFonts w:ascii="標楷體" w:hAnsi="標楷體" w:hint="eastAsia"/>
          <w:b w:val="0"/>
          <w:bCs w:val="0"/>
          <w:spacing w:val="-2"/>
          <w:sz w:val="28"/>
        </w:rPr>
        <w:t>）</w:t>
      </w:r>
      <w:r w:rsidRPr="00971437">
        <w:rPr>
          <w:rFonts w:ascii="標楷體" w:hAnsi="標楷體" w:hint="eastAsia"/>
          <w:b w:val="0"/>
          <w:bCs w:val="0"/>
          <w:spacing w:val="-2"/>
          <w:sz w:val="28"/>
        </w:rPr>
        <w:t>PVIS系</w:t>
      </w:r>
      <w:r w:rsidRPr="00971437">
        <w:rPr>
          <w:rFonts w:ascii="標楷體" w:hAnsi="標楷體" w:hint="eastAsia"/>
          <w:b w:val="0"/>
          <w:bCs w:val="0"/>
          <w:color w:val="000000" w:themeColor="text1"/>
          <w:spacing w:val="-2"/>
          <w:sz w:val="28"/>
        </w:rPr>
        <w:t>統光電案場納管率僅3成餘，且未含併網容量較高之第一型及第二型光電案場，系統資料覆蓋範圍不足，未能充分發揮運用PVIS系統管理全國太陽光電板之功能，亦不利後續掌握各光電案場排出期程及追蹤流向；</w:t>
      </w:r>
      <w:r w:rsidR="00257774" w:rsidRPr="00971437">
        <w:rPr>
          <w:rFonts w:ascii="標楷體" w:hAnsi="標楷體" w:hint="eastAsia"/>
          <w:b w:val="0"/>
          <w:bCs w:val="0"/>
          <w:color w:val="000000" w:themeColor="text1"/>
          <w:spacing w:val="-2"/>
          <w:sz w:val="28"/>
        </w:rPr>
        <w:t>（</w:t>
      </w:r>
      <w:r w:rsidRPr="00971437">
        <w:rPr>
          <w:rFonts w:ascii="標楷體" w:hAnsi="標楷體" w:hint="eastAsia"/>
          <w:b w:val="0"/>
          <w:bCs w:val="0"/>
          <w:color w:val="000000" w:themeColor="text1"/>
          <w:spacing w:val="-2"/>
          <w:sz w:val="28"/>
        </w:rPr>
        <w:t>4</w:t>
      </w:r>
      <w:r w:rsidR="00257774" w:rsidRPr="00971437">
        <w:rPr>
          <w:rFonts w:ascii="標楷體" w:hAnsi="標楷體" w:hint="eastAsia"/>
          <w:b w:val="0"/>
          <w:bCs w:val="0"/>
          <w:color w:val="000000" w:themeColor="text1"/>
          <w:spacing w:val="-2"/>
          <w:sz w:val="28"/>
        </w:rPr>
        <w:t>）</w:t>
      </w:r>
      <w:r w:rsidRPr="00971437">
        <w:rPr>
          <w:rFonts w:ascii="標楷體" w:hAnsi="標楷體" w:hint="eastAsia"/>
          <w:b w:val="0"/>
          <w:bCs w:val="0"/>
          <w:color w:val="000000" w:themeColor="text1"/>
          <w:spacing w:val="-2"/>
          <w:sz w:val="28"/>
        </w:rPr>
        <w:t>全國廢太陽光電板資源化處理比率，已自112年度之97.95％逐年降至114年6月底之76.40％，又廢太陽光電板經處理後衍生之廢棄物，再利用形式仍以建材原料及冶煉輔助用途為主，屬材料功能與附加價值層級較低之應用型態，再利用產品附加價值有限等情</w:t>
      </w:r>
      <w:r w:rsidR="00721CA5" w:rsidRPr="00971437">
        <w:rPr>
          <w:rFonts w:ascii="標楷體" w:hAnsi="標楷體" w:hint="eastAsia"/>
          <w:b w:val="0"/>
          <w:bCs w:val="0"/>
          <w:color w:val="000000" w:themeColor="text1"/>
          <w:spacing w:val="-2"/>
          <w:sz w:val="28"/>
        </w:rPr>
        <w:t>事</w:t>
      </w:r>
      <w:r w:rsidRPr="00971437">
        <w:rPr>
          <w:rFonts w:ascii="標楷體" w:hAnsi="標楷體" w:hint="eastAsia"/>
          <w:b w:val="0"/>
          <w:bCs w:val="0"/>
          <w:color w:val="000000" w:themeColor="text1"/>
          <w:spacing w:val="-2"/>
          <w:sz w:val="28"/>
        </w:rPr>
        <w:t>，經函請環境部及資源循環署研謀改善。</w:t>
      </w:r>
      <w:r w:rsidRPr="00971437">
        <w:rPr>
          <w:rFonts w:ascii="標楷體" w:hAnsi="標楷體" w:hint="eastAsia"/>
          <w:b w:val="0"/>
          <w:bCs w:val="0"/>
          <w:snapToGrid w:val="0"/>
          <w:color w:val="000000" w:themeColor="text1"/>
          <w:spacing w:val="-2"/>
          <w:kern w:val="0"/>
          <w:sz w:val="28"/>
          <w:szCs w:val="24"/>
        </w:rPr>
        <w:t>【</w:t>
      </w:r>
      <w:r w:rsidRPr="00971437">
        <w:rPr>
          <w:rFonts w:ascii="標楷體" w:hAnsi="標楷體" w:cstheme="minorBidi" w:hint="eastAsia"/>
          <w:b w:val="0"/>
          <w:bCs w:val="0"/>
          <w:spacing w:val="-2"/>
          <w:sz w:val="28"/>
          <w:szCs w:val="22"/>
        </w:rPr>
        <w:t>詳總決算審核報告第2冊丙、拾捌、環境部主管項下重要審核意見（</w:t>
      </w:r>
      <w:r w:rsidR="005A2FC1" w:rsidRPr="001A6F7C">
        <w:rPr>
          <w:rFonts w:ascii="標楷體" w:hAnsi="標楷體" w:hint="eastAsia"/>
          <w:b w:val="0"/>
          <w:bCs w:val="0"/>
          <w:sz w:val="28"/>
          <w:szCs w:val="28"/>
        </w:rPr>
        <w:t>三</w:t>
      </w:r>
      <w:r w:rsidRPr="00971437">
        <w:rPr>
          <w:rFonts w:ascii="標楷體" w:hAnsi="標楷體" w:cstheme="minorBidi" w:hint="eastAsia"/>
          <w:b w:val="0"/>
          <w:bCs w:val="0"/>
          <w:spacing w:val="-2"/>
          <w:sz w:val="28"/>
          <w:szCs w:val="22"/>
        </w:rPr>
        <w:t>）</w:t>
      </w:r>
      <w:r w:rsidRPr="00971437">
        <w:rPr>
          <w:rFonts w:ascii="標楷體" w:hAnsi="標楷體" w:hint="eastAsia"/>
          <w:b w:val="0"/>
          <w:bCs w:val="0"/>
          <w:snapToGrid w:val="0"/>
          <w:color w:val="000000" w:themeColor="text1"/>
          <w:spacing w:val="-2"/>
          <w:kern w:val="0"/>
          <w:sz w:val="28"/>
          <w:szCs w:val="24"/>
        </w:rPr>
        <w:t>】</w:t>
      </w:r>
    </w:p>
    <w:p w14:paraId="2BC696A7" w14:textId="407F79B3" w:rsidR="000B781D" w:rsidRDefault="000B781D" w:rsidP="00E37E81">
      <w:pPr>
        <w:overflowPunct w:val="0"/>
        <w:spacing w:line="490" w:lineRule="exact"/>
        <w:ind w:firstLineChars="450" w:firstLine="1261"/>
        <w:jc w:val="both"/>
        <w:rPr>
          <w:rFonts w:ascii="標楷體" w:eastAsia="標楷體" w:hAnsi="標楷體"/>
          <w:b/>
          <w:bCs/>
          <w:sz w:val="28"/>
          <w:szCs w:val="28"/>
        </w:rPr>
      </w:pPr>
      <w:r>
        <w:rPr>
          <w:rFonts w:ascii="標楷體" w:eastAsia="標楷體" w:hAnsi="標楷體" w:hint="eastAsia"/>
          <w:b/>
          <w:bCs/>
          <w:kern w:val="0"/>
          <w:sz w:val="28"/>
          <w:szCs w:val="28"/>
        </w:rPr>
        <w:t>2.</w:t>
      </w:r>
      <w:r w:rsidRPr="00E80F02">
        <w:rPr>
          <w:rFonts w:ascii="標楷體" w:eastAsia="標楷體" w:hAnsi="標楷體" w:hint="eastAsia"/>
          <w:b/>
          <w:bCs/>
          <w:kern w:val="0"/>
          <w:sz w:val="28"/>
          <w:szCs w:val="28"/>
        </w:rPr>
        <w:t xml:space="preserve">　</w:t>
      </w:r>
      <w:r w:rsidRPr="00407777">
        <w:rPr>
          <w:rFonts w:ascii="標楷體" w:eastAsia="標楷體" w:hAnsi="標楷體" w:hint="eastAsia"/>
          <w:b/>
          <w:bCs/>
          <w:kern w:val="0"/>
          <w:sz w:val="28"/>
          <w:szCs w:val="28"/>
        </w:rPr>
        <w:t>政府建置太陽</w:t>
      </w:r>
      <w:r w:rsidRPr="00407777">
        <w:rPr>
          <w:rFonts w:ascii="標楷體" w:eastAsia="標楷體" w:hAnsi="標楷體" w:hint="eastAsia"/>
          <w:b/>
          <w:bCs/>
          <w:sz w:val="28"/>
          <w:szCs w:val="28"/>
        </w:rPr>
        <w:t>能光電模組回收處理機制，有助提升永續環境與循環經濟，惟近3,300萬元模組回收款項尚未繳納；另因現行模組回收法規無法因應業者災後復原處理需求，允宜強化模組回收款項收款機制，並儘速檢討修正相關規定，以健全光電案場之災害風險應變系統</w:t>
      </w:r>
      <w:r>
        <w:rPr>
          <w:rFonts w:ascii="標楷體" w:eastAsia="標楷體" w:hAnsi="標楷體" w:hint="eastAsia"/>
          <w:b/>
          <w:bCs/>
          <w:sz w:val="28"/>
          <w:szCs w:val="28"/>
        </w:rPr>
        <w:t>：</w:t>
      </w:r>
      <w:r w:rsidRPr="00407777">
        <w:rPr>
          <w:rFonts w:ascii="標楷體" w:eastAsia="標楷體" w:hAnsi="標楷體" w:hint="eastAsia"/>
          <w:sz w:val="28"/>
          <w:szCs w:val="28"/>
        </w:rPr>
        <w:t>政府</w:t>
      </w:r>
      <w:r w:rsidRPr="00476E30">
        <w:rPr>
          <w:rFonts w:ascii="標楷體" w:eastAsia="標楷體" w:hAnsi="標楷體" w:hint="eastAsia"/>
          <w:color w:val="000000" w:themeColor="text1"/>
          <w:sz w:val="28"/>
          <w:szCs w:val="28"/>
        </w:rPr>
        <w:t>依據</w:t>
      </w:r>
      <w:bookmarkStart w:id="13" w:name="_Hlk217389971"/>
      <w:r w:rsidRPr="00476E30">
        <w:rPr>
          <w:rFonts w:ascii="標楷體" w:eastAsia="標楷體" w:hAnsi="標楷體" w:hint="eastAsia"/>
          <w:color w:val="000000" w:themeColor="text1"/>
          <w:sz w:val="28"/>
          <w:szCs w:val="28"/>
        </w:rPr>
        <w:t>再生能源發電設備設置管理辦</w:t>
      </w:r>
      <w:r w:rsidRPr="00476E30">
        <w:rPr>
          <w:rFonts w:ascii="標楷體" w:eastAsia="標楷體" w:hAnsi="標楷體" w:hint="eastAsia"/>
          <w:color w:val="000000" w:themeColor="text1"/>
          <w:sz w:val="28"/>
          <w:szCs w:val="28"/>
        </w:rPr>
        <w:lastRenderedPageBreak/>
        <w:t>法</w:t>
      </w:r>
      <w:bookmarkEnd w:id="13"/>
      <w:r w:rsidRPr="00476E30">
        <w:rPr>
          <w:rFonts w:ascii="標楷體" w:eastAsia="標楷體" w:hAnsi="標楷體" w:hint="eastAsia"/>
          <w:color w:val="000000" w:themeColor="text1"/>
          <w:sz w:val="28"/>
          <w:szCs w:val="28"/>
        </w:rPr>
        <w:t>（下稱設置管理辦法）及</w:t>
      </w:r>
      <w:bookmarkStart w:id="14" w:name="_Hlk217390151"/>
      <w:r w:rsidRPr="00476E30">
        <w:rPr>
          <w:rFonts w:ascii="標楷體" w:eastAsia="標楷體" w:hAnsi="標楷體" w:hint="eastAsia"/>
          <w:color w:val="000000" w:themeColor="text1"/>
          <w:sz w:val="28"/>
          <w:szCs w:val="28"/>
        </w:rPr>
        <w:t>太陽光電發電設備模組回收費用收支保管及運用作業要點</w:t>
      </w:r>
      <w:bookmarkEnd w:id="14"/>
      <w:r w:rsidRPr="00476E30">
        <w:rPr>
          <w:rFonts w:ascii="標楷體" w:eastAsia="標楷體" w:hAnsi="標楷體" w:hint="eastAsia"/>
          <w:color w:val="000000" w:themeColor="text1"/>
          <w:sz w:val="28"/>
          <w:szCs w:val="28"/>
        </w:rPr>
        <w:t>（下稱模組回收要點）等規定，建立太陽光電模組回收機制。該機制係由能源署向太陽光電設置者收取處理費用後（下稱模組回收費用），納入再生能源發展基金專款專用，以支應環境部未來廢棄模組之清除處理支出。經查，截至114年</w:t>
      </w:r>
      <w:r w:rsidRPr="00476E30">
        <w:rPr>
          <w:rFonts w:ascii="標楷體" w:eastAsia="標楷體" w:hAnsi="標楷體"/>
          <w:color w:val="000000" w:themeColor="text1"/>
          <w:sz w:val="28"/>
          <w:szCs w:val="28"/>
        </w:rPr>
        <w:t>11</w:t>
      </w:r>
      <w:r w:rsidRPr="00476E30">
        <w:rPr>
          <w:rFonts w:ascii="標楷體" w:eastAsia="標楷體" w:hAnsi="標楷體" w:hint="eastAsia"/>
          <w:color w:val="000000" w:themeColor="text1"/>
          <w:sz w:val="28"/>
          <w:szCs w:val="28"/>
        </w:rPr>
        <w:t>月底止，模組回收費用仍有</w:t>
      </w:r>
      <w:r w:rsidRPr="00476E30">
        <w:rPr>
          <w:rFonts w:ascii="標楷體" w:eastAsia="標楷體" w:hAnsi="標楷體"/>
          <w:color w:val="000000" w:themeColor="text1"/>
          <w:sz w:val="28"/>
          <w:szCs w:val="28"/>
        </w:rPr>
        <w:t>3,294</w:t>
      </w:r>
      <w:r w:rsidRPr="00476E30">
        <w:rPr>
          <w:rFonts w:ascii="標楷體" w:eastAsia="標楷體" w:hAnsi="標楷體" w:hint="eastAsia"/>
          <w:color w:val="000000" w:themeColor="text1"/>
          <w:sz w:val="28"/>
          <w:szCs w:val="28"/>
        </w:rPr>
        <w:t>萬餘元逾期尚未收取，其中111萬餘元屬逾期3年以上者。另查，114年7月嘉義縣及臺南市建置之太陽光電案場因丹娜絲颱風遭遇嚴重災損，推估受損光電板片數達10萬餘片、受損模組重量達2</w:t>
      </w:r>
      <w:r w:rsidRPr="00476E30">
        <w:rPr>
          <w:rFonts w:ascii="標楷體" w:eastAsia="標楷體" w:hAnsi="標楷體"/>
          <w:color w:val="000000" w:themeColor="text1"/>
          <w:sz w:val="28"/>
          <w:szCs w:val="28"/>
        </w:rPr>
        <w:t>,</w:t>
      </w:r>
      <w:r w:rsidRPr="00476E30">
        <w:rPr>
          <w:rFonts w:ascii="標楷體" w:eastAsia="標楷體" w:hAnsi="標楷體" w:hint="eastAsia"/>
          <w:color w:val="000000" w:themeColor="text1"/>
          <w:sz w:val="28"/>
          <w:szCs w:val="28"/>
        </w:rPr>
        <w:t>217公噸，惟截至114年</w:t>
      </w:r>
      <w:r w:rsidRPr="00476E30">
        <w:rPr>
          <w:rFonts w:ascii="標楷體" w:eastAsia="標楷體" w:hAnsi="標楷體"/>
          <w:color w:val="000000" w:themeColor="text1"/>
          <w:sz w:val="28"/>
          <w:szCs w:val="28"/>
        </w:rPr>
        <w:t>11</w:t>
      </w:r>
      <w:r w:rsidRPr="00476E30">
        <w:rPr>
          <w:rFonts w:ascii="標楷體" w:eastAsia="標楷體" w:hAnsi="標楷體" w:hint="eastAsia"/>
          <w:color w:val="000000" w:themeColor="text1"/>
          <w:sz w:val="28"/>
          <w:szCs w:val="28"/>
        </w:rPr>
        <w:t>月底止，部分太陽光電設置者於處理受損光電板過程時，因現行設置管理辦法、模組回收要點等規範未明定光電板可除役之使用年限及案場遭受天災時，未屆使用壽命廢棄模組回收之相關處置作法，致既有法規無法因應光電業者災後復原處理時需求，並衍生因不可抗力提前除役者可否使用模組回收費用</w:t>
      </w:r>
      <w:r w:rsidRPr="00476E30">
        <w:rPr>
          <w:rFonts w:ascii="標楷體" w:eastAsia="標楷體" w:hAnsi="標楷體"/>
          <w:color w:val="000000" w:themeColor="text1"/>
          <w:sz w:val="28"/>
          <w:szCs w:val="28"/>
        </w:rPr>
        <w:t>等</w:t>
      </w:r>
      <w:r w:rsidRPr="00476E30">
        <w:rPr>
          <w:rFonts w:ascii="標楷體" w:eastAsia="標楷體" w:hAnsi="標楷體" w:hint="eastAsia"/>
          <w:color w:val="000000" w:themeColor="text1"/>
          <w:sz w:val="28"/>
          <w:szCs w:val="28"/>
        </w:rPr>
        <w:t>疑慮，經函請能源署研謀強化模組回收款項收款機制，並儘速檢討相關規定。</w:t>
      </w:r>
      <w:r w:rsidRPr="00476E30">
        <w:rPr>
          <w:rFonts w:ascii="標楷體" w:eastAsia="標楷體" w:hAnsi="標楷體" w:hint="eastAsia"/>
          <w:b/>
          <w:bCs/>
          <w:color w:val="000000" w:themeColor="text1"/>
          <w:sz w:val="28"/>
          <w:szCs w:val="28"/>
        </w:rPr>
        <w:t>【</w:t>
      </w:r>
      <w:r w:rsidRPr="00476E30">
        <w:rPr>
          <w:rFonts w:ascii="標楷體" w:eastAsia="標楷體" w:hAnsi="標楷體" w:hint="eastAsia"/>
          <w:color w:val="000000" w:themeColor="text1"/>
          <w:sz w:val="28"/>
          <w:szCs w:val="28"/>
        </w:rPr>
        <w:t>詳審核報告非營業部分乙、參、六、（一）經濟特別收入基金項下重要審核意見（3）</w:t>
      </w:r>
      <w:r w:rsidRPr="00476E30">
        <w:rPr>
          <w:rFonts w:ascii="標楷體" w:eastAsia="標楷體" w:hAnsi="標楷體" w:hint="eastAsia"/>
          <w:b/>
          <w:bCs/>
          <w:color w:val="000000" w:themeColor="text1"/>
          <w:sz w:val="28"/>
          <w:szCs w:val="28"/>
        </w:rPr>
        <w:t>】</w:t>
      </w:r>
    </w:p>
    <w:p w14:paraId="1FC0BCAA" w14:textId="0C12A1E8" w:rsidR="00591D27" w:rsidRDefault="00E37E81" w:rsidP="00E37E81">
      <w:pPr>
        <w:overflowPunct w:val="0"/>
        <w:spacing w:line="474" w:lineRule="exact"/>
        <w:ind w:firstLineChars="450" w:firstLine="1080"/>
        <w:jc w:val="both"/>
        <w:rPr>
          <w:rFonts w:ascii="標楷體" w:eastAsia="標楷體" w:hAnsi="標楷體"/>
          <w:sz w:val="28"/>
        </w:rPr>
      </w:pPr>
      <w:r w:rsidRPr="00746CC4">
        <w:rPr>
          <w:rFonts w:ascii="標楷體" w:eastAsia="標楷體" w:hAnsi="標楷體"/>
          <w:noProof/>
          <w:szCs w:val="32"/>
        </w:rPr>
        <mc:AlternateContent>
          <mc:Choice Requires="wps">
            <w:drawing>
              <wp:anchor distT="45720" distB="45720" distL="114300" distR="114300" simplePos="0" relativeHeight="251843584" behindDoc="0" locked="0" layoutInCell="1" allowOverlap="1" wp14:anchorId="40129029" wp14:editId="1A5E3863">
                <wp:simplePos x="0" y="0"/>
                <wp:positionH relativeFrom="margin">
                  <wp:posOffset>2245995</wp:posOffset>
                </wp:positionH>
                <wp:positionV relativeFrom="margin">
                  <wp:posOffset>7038340</wp:posOffset>
                </wp:positionV>
                <wp:extent cx="4038600" cy="1809750"/>
                <wp:effectExtent l="0" t="0" r="0"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1809750"/>
                        </a:xfrm>
                        <a:prstGeom prst="rect">
                          <a:avLst/>
                        </a:prstGeom>
                        <a:solidFill>
                          <a:srgbClr val="FFFFFF"/>
                        </a:solidFill>
                        <a:ln w="9525">
                          <a:noFill/>
                          <a:miter lim="800000"/>
                          <a:headEnd/>
                          <a:tailEnd/>
                        </a:ln>
                      </wps:spPr>
                      <wps:txbx>
                        <w:txbxContent>
                          <w:tbl>
                            <w:tblPr>
                              <w:tblW w:w="6185" w:type="dxa"/>
                              <w:tblLayout w:type="fixed"/>
                              <w:tblCellMar>
                                <w:left w:w="28" w:type="dxa"/>
                                <w:right w:w="28" w:type="dxa"/>
                              </w:tblCellMar>
                              <w:tblLook w:val="04A0" w:firstRow="1" w:lastRow="0" w:firstColumn="1" w:lastColumn="0" w:noHBand="0" w:noVBand="1"/>
                            </w:tblPr>
                            <w:tblGrid>
                              <w:gridCol w:w="396"/>
                              <w:gridCol w:w="1761"/>
                              <w:gridCol w:w="1341"/>
                              <w:gridCol w:w="1341"/>
                              <w:gridCol w:w="92"/>
                              <w:gridCol w:w="1254"/>
                            </w:tblGrid>
                            <w:tr w:rsidR="00591D27" w:rsidRPr="00746CC4" w14:paraId="43A2A7C5" w14:textId="77777777" w:rsidTr="00CE3030">
                              <w:trPr>
                                <w:trHeight w:val="483"/>
                              </w:trPr>
                              <w:tc>
                                <w:tcPr>
                                  <w:tcW w:w="6185" w:type="dxa"/>
                                  <w:gridSpan w:val="6"/>
                                  <w:tcBorders>
                                    <w:top w:val="nil"/>
                                    <w:left w:val="nil"/>
                                    <w:bottom w:val="single" w:sz="4" w:space="0" w:color="auto"/>
                                    <w:right w:val="nil"/>
                                  </w:tcBorders>
                                </w:tcPr>
                                <w:p w14:paraId="18DB88C3" w14:textId="5DD2C9FF" w:rsidR="00591D27" w:rsidRPr="00746CC4" w:rsidRDefault="00591D27" w:rsidP="00EC0215">
                                  <w:pPr>
                                    <w:spacing w:line="240" w:lineRule="exact"/>
                                    <w:jc w:val="center"/>
                                    <w:rPr>
                                      <w:rFonts w:ascii="標楷體" w:eastAsia="標楷體" w:hAnsi="標楷體" w:cs="新細明體"/>
                                      <w:b/>
                                      <w:bCs/>
                                      <w:color w:val="000000"/>
                                      <w:kern w:val="0"/>
                                      <w:szCs w:val="24"/>
                                    </w:rPr>
                                  </w:pPr>
                                  <w:r w:rsidRPr="00C60531">
                                    <w:rPr>
                                      <w:rFonts w:ascii="標楷體" w:eastAsia="標楷體" w:hAnsi="標楷體" w:cs="新細明體" w:hint="eastAsia"/>
                                      <w:b/>
                                      <w:bCs/>
                                      <w:kern w:val="0"/>
                                      <w:szCs w:val="24"/>
                                    </w:rPr>
                                    <w:t>表</w:t>
                                  </w:r>
                                  <w:r w:rsidR="00143EB2">
                                    <w:rPr>
                                      <w:rFonts w:ascii="標楷體" w:eastAsia="標楷體" w:hAnsi="標楷體" w:cs="新細明體"/>
                                      <w:b/>
                                      <w:bCs/>
                                      <w:kern w:val="0"/>
                                      <w:szCs w:val="24"/>
                                    </w:rPr>
                                    <w:t>5</w:t>
                                  </w:r>
                                  <w:r w:rsidRPr="00746CC4">
                                    <w:rPr>
                                      <w:rFonts w:ascii="標楷體" w:eastAsia="標楷體" w:hAnsi="標楷體" w:cs="新細明體" w:hint="eastAsia"/>
                                      <w:b/>
                                      <w:bCs/>
                                      <w:color w:val="000000"/>
                                      <w:kern w:val="0"/>
                                      <w:szCs w:val="24"/>
                                    </w:rPr>
                                    <w:t xml:space="preserve">　截至115年4月底已屆併網期限光儲案件建置情形</w:t>
                                  </w:r>
                                </w:p>
                                <w:p w14:paraId="391A5E5B" w14:textId="77777777" w:rsidR="00591D27" w:rsidRPr="00746CC4" w:rsidRDefault="00591D27" w:rsidP="00EC0215">
                                  <w:pPr>
                                    <w:spacing w:line="240" w:lineRule="exact"/>
                                    <w:jc w:val="right"/>
                                    <w:rPr>
                                      <w:rFonts w:ascii="標楷體" w:eastAsia="標楷體" w:hAnsi="標楷體" w:cs="新細明體"/>
                                      <w:b/>
                                      <w:bCs/>
                                      <w:color w:val="000000"/>
                                      <w:kern w:val="0"/>
                                      <w:szCs w:val="24"/>
                                    </w:rPr>
                                  </w:pPr>
                                  <w:r w:rsidRPr="002D373F">
                                    <w:rPr>
                                      <w:rFonts w:ascii="標楷體" w:eastAsia="標楷體" w:hAnsi="標楷體" w:cs="新細明體" w:hint="eastAsia"/>
                                      <w:color w:val="000000"/>
                                      <w:kern w:val="0"/>
                                      <w:sz w:val="20"/>
                                      <w:szCs w:val="20"/>
                                    </w:rPr>
                                    <w:t>單位：件</w:t>
                                  </w:r>
                                  <w:r>
                                    <w:rPr>
                                      <w:rFonts w:ascii="標楷體" w:eastAsia="標楷體" w:hAnsi="標楷體" w:cs="新細明體" w:hint="eastAsia"/>
                                      <w:color w:val="000000"/>
                                      <w:kern w:val="0"/>
                                      <w:sz w:val="20"/>
                                      <w:szCs w:val="20"/>
                                    </w:rPr>
                                    <w:t>（</w:t>
                                  </w:r>
                                  <w:r w:rsidRPr="002D373F">
                                    <w:rPr>
                                      <w:rFonts w:ascii="標楷體" w:eastAsia="標楷體" w:hAnsi="標楷體" w:cs="新細明體" w:hint="eastAsia"/>
                                      <w:color w:val="000000"/>
                                      <w:kern w:val="0"/>
                                      <w:sz w:val="20"/>
                                      <w:szCs w:val="20"/>
                                    </w:rPr>
                                    <w:t>MW</w:t>
                                  </w:r>
                                  <w:r>
                                    <w:rPr>
                                      <w:rFonts w:ascii="標楷體" w:eastAsia="標楷體" w:hAnsi="標楷體" w:cs="新細明體" w:hint="eastAsia"/>
                                      <w:color w:val="000000"/>
                                      <w:kern w:val="0"/>
                                      <w:sz w:val="20"/>
                                      <w:szCs w:val="20"/>
                                    </w:rPr>
                                    <w:t>）</w:t>
                                  </w:r>
                                </w:p>
                              </w:tc>
                            </w:tr>
                            <w:tr w:rsidR="00591D27" w:rsidRPr="00746CC4" w14:paraId="6AD8A8DA" w14:textId="77777777" w:rsidTr="00CE3030">
                              <w:trPr>
                                <w:trHeight w:val="268"/>
                              </w:trPr>
                              <w:tc>
                                <w:tcPr>
                                  <w:tcW w:w="2157" w:type="dxa"/>
                                  <w:gridSpan w:val="2"/>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tcPr>
                                <w:p w14:paraId="520AFAD2"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期別</w:t>
                                  </w:r>
                                </w:p>
                              </w:tc>
                              <w:tc>
                                <w:tcPr>
                                  <w:tcW w:w="1341" w:type="dxa"/>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0A45245B"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111年第1期</w:t>
                                  </w:r>
                                </w:p>
                              </w:tc>
                              <w:tc>
                                <w:tcPr>
                                  <w:tcW w:w="1341" w:type="dxa"/>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19907746"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111年第2期</w:t>
                                  </w:r>
                                </w:p>
                              </w:tc>
                              <w:tc>
                                <w:tcPr>
                                  <w:tcW w:w="1344" w:type="dxa"/>
                                  <w:gridSpan w:val="2"/>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563C8574"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112年第1期</w:t>
                                  </w:r>
                                </w:p>
                              </w:tc>
                            </w:tr>
                            <w:tr w:rsidR="00591D27" w:rsidRPr="00746CC4" w14:paraId="183066B9" w14:textId="77777777" w:rsidTr="00CE3030">
                              <w:trPr>
                                <w:trHeight w:val="268"/>
                              </w:trPr>
                              <w:tc>
                                <w:tcPr>
                                  <w:tcW w:w="2157" w:type="dxa"/>
                                  <w:gridSpan w:val="2"/>
                                  <w:tcBorders>
                                    <w:top w:val="nil"/>
                                    <w:left w:val="single" w:sz="4" w:space="0" w:color="auto"/>
                                    <w:bottom w:val="single" w:sz="4" w:space="0" w:color="auto"/>
                                    <w:right w:val="single" w:sz="4" w:space="0" w:color="auto"/>
                                  </w:tcBorders>
                                  <w:vAlign w:val="center"/>
                                </w:tcPr>
                                <w:p w14:paraId="14D29AC0" w14:textId="77777777" w:rsidR="00591D27" w:rsidRPr="00746CC4" w:rsidRDefault="00591D27" w:rsidP="00CE3030">
                                  <w:pPr>
                                    <w:spacing w:line="200" w:lineRule="exact"/>
                                    <w:jc w:val="center"/>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合計</w:t>
                                  </w:r>
                                </w:p>
                              </w:tc>
                              <w:tc>
                                <w:tcPr>
                                  <w:tcW w:w="1341" w:type="dxa"/>
                                  <w:tcBorders>
                                    <w:top w:val="nil"/>
                                    <w:left w:val="nil"/>
                                    <w:bottom w:val="single" w:sz="4" w:space="0" w:color="auto"/>
                                    <w:right w:val="single" w:sz="4" w:space="0" w:color="auto"/>
                                  </w:tcBorders>
                                  <w:shd w:val="clear" w:color="auto" w:fill="auto"/>
                                  <w:noWrap/>
                                  <w:vAlign w:val="bottom"/>
                                  <w:hideMark/>
                                </w:tcPr>
                                <w:p w14:paraId="6E876C6C" w14:textId="711C9611"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7</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70.6</w:t>
                                  </w:r>
                                  <w:r w:rsidR="000F7AC4">
                                    <w:rPr>
                                      <w:rFonts w:ascii="標楷體" w:eastAsia="標楷體" w:hAnsi="標楷體" w:cs="新細明體"/>
                                      <w:b/>
                                      <w:bCs/>
                                      <w:color w:val="000000"/>
                                      <w:kern w:val="0"/>
                                      <w:sz w:val="20"/>
                                    </w:rPr>
                                    <w:t>0</w:t>
                                  </w:r>
                                  <w:r>
                                    <w:rPr>
                                      <w:rFonts w:ascii="標楷體" w:eastAsia="標楷體" w:hAnsi="標楷體" w:cs="新細明體" w:hint="eastAsia"/>
                                      <w:b/>
                                      <w:bCs/>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bottom"/>
                                  <w:hideMark/>
                                </w:tcPr>
                                <w:p w14:paraId="5C575FAC" w14:textId="77777777"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2</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6.97</w:t>
                                  </w:r>
                                  <w:r>
                                    <w:rPr>
                                      <w:rFonts w:ascii="標楷體" w:eastAsia="標楷體" w:hAnsi="標楷體" w:cs="新細明體" w:hint="eastAsia"/>
                                      <w:b/>
                                      <w:bCs/>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bottom"/>
                                  <w:hideMark/>
                                </w:tcPr>
                                <w:p w14:paraId="1EFE2DD1" w14:textId="77777777"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4</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45.58</w:t>
                                  </w:r>
                                  <w:r>
                                    <w:rPr>
                                      <w:rFonts w:ascii="標楷體" w:eastAsia="標楷體" w:hAnsi="標楷體" w:cs="新細明體" w:hint="eastAsia"/>
                                      <w:b/>
                                      <w:bCs/>
                                      <w:color w:val="000000"/>
                                      <w:kern w:val="0"/>
                                      <w:sz w:val="20"/>
                                    </w:rPr>
                                    <w:t>）</w:t>
                                  </w:r>
                                </w:p>
                              </w:tc>
                            </w:tr>
                            <w:tr w:rsidR="00591D27" w:rsidRPr="00746CC4" w14:paraId="7CD000F9" w14:textId="77777777" w:rsidTr="00CE3030">
                              <w:trPr>
                                <w:trHeight w:val="268"/>
                              </w:trPr>
                              <w:tc>
                                <w:tcPr>
                                  <w:tcW w:w="2157" w:type="dxa"/>
                                  <w:gridSpan w:val="2"/>
                                  <w:tcBorders>
                                    <w:top w:val="nil"/>
                                    <w:left w:val="single" w:sz="4" w:space="0" w:color="auto"/>
                                    <w:bottom w:val="single" w:sz="4" w:space="0" w:color="auto"/>
                                    <w:right w:val="single" w:sz="4" w:space="0" w:color="auto"/>
                                  </w:tcBorders>
                                  <w:shd w:val="clear" w:color="auto" w:fill="FFF2CC" w:themeFill="accent4" w:themeFillTint="33"/>
                                  <w:vAlign w:val="center"/>
                                </w:tcPr>
                                <w:p w14:paraId="13E178BD"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依限併網</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4BE1A09C"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29DB521F"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bottom"/>
                                  <w:hideMark/>
                                </w:tcPr>
                                <w:p w14:paraId="5DEA33BF"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19.58</w:t>
                                  </w:r>
                                  <w:r>
                                    <w:rPr>
                                      <w:rFonts w:ascii="標楷體" w:eastAsia="標楷體" w:hAnsi="標楷體" w:cs="新細明體" w:hint="eastAsia"/>
                                      <w:color w:val="000000"/>
                                      <w:kern w:val="0"/>
                                      <w:sz w:val="20"/>
                                    </w:rPr>
                                    <w:t>）</w:t>
                                  </w:r>
                                </w:p>
                              </w:tc>
                            </w:tr>
                            <w:tr w:rsidR="00591D27" w:rsidRPr="00746CC4" w14:paraId="02FB7BAC" w14:textId="77777777" w:rsidTr="00CE3030">
                              <w:trPr>
                                <w:trHeight w:val="268"/>
                              </w:trPr>
                              <w:tc>
                                <w:tcPr>
                                  <w:tcW w:w="396" w:type="dxa"/>
                                  <w:vMerge w:val="restart"/>
                                  <w:tcBorders>
                                    <w:top w:val="nil"/>
                                    <w:left w:val="single" w:sz="4" w:space="0" w:color="auto"/>
                                    <w:right w:val="single" w:sz="4" w:space="0" w:color="auto"/>
                                  </w:tcBorders>
                                  <w:shd w:val="clear" w:color="auto" w:fill="FFF2CC" w:themeFill="accent4" w:themeFillTint="33"/>
                                  <w:vAlign w:val="center"/>
                                </w:tcPr>
                                <w:p w14:paraId="52C24173" w14:textId="77777777" w:rsidR="00591D27" w:rsidRDefault="00591D27" w:rsidP="00CE3030">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展延後</w:t>
                                  </w:r>
                                </w:p>
                              </w:tc>
                              <w:tc>
                                <w:tcPr>
                                  <w:tcW w:w="1760" w:type="dxa"/>
                                  <w:tcBorders>
                                    <w:top w:val="nil"/>
                                    <w:left w:val="single" w:sz="4" w:space="0" w:color="auto"/>
                                    <w:bottom w:val="single" w:sz="4" w:space="0" w:color="auto"/>
                                    <w:right w:val="single" w:sz="4" w:space="0" w:color="auto"/>
                                  </w:tcBorders>
                                  <w:shd w:val="clear" w:color="auto" w:fill="auto"/>
                                  <w:noWrap/>
                                  <w:vAlign w:val="center"/>
                                </w:tcPr>
                                <w:p w14:paraId="0155AF53" w14:textId="77777777" w:rsidR="00591D27" w:rsidRPr="00746CC4" w:rsidRDefault="00591D27" w:rsidP="00CE3030">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依修正期限併網</w:t>
                                  </w:r>
                                </w:p>
                              </w:tc>
                              <w:tc>
                                <w:tcPr>
                                  <w:tcW w:w="1341" w:type="dxa"/>
                                  <w:tcBorders>
                                    <w:top w:val="nil"/>
                                    <w:left w:val="nil"/>
                                    <w:bottom w:val="single" w:sz="4" w:space="0" w:color="auto"/>
                                    <w:right w:val="single" w:sz="4" w:space="0" w:color="auto"/>
                                  </w:tcBorders>
                                  <w:shd w:val="clear" w:color="auto" w:fill="auto"/>
                                  <w:noWrap/>
                                  <w:vAlign w:val="center"/>
                                </w:tcPr>
                                <w:p w14:paraId="4F33AEC3" w14:textId="70B60355"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29.5</w:t>
                                  </w:r>
                                  <w:r w:rsidR="000F7AC4">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center"/>
                                </w:tcPr>
                                <w:p w14:paraId="0CC43DB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center"/>
                                </w:tcPr>
                                <w:p w14:paraId="5F816B3A"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591D27" w:rsidRPr="00746CC4" w14:paraId="37FDA4E7" w14:textId="77777777" w:rsidTr="00CE3030">
                              <w:trPr>
                                <w:trHeight w:val="268"/>
                              </w:trPr>
                              <w:tc>
                                <w:tcPr>
                                  <w:tcW w:w="396" w:type="dxa"/>
                                  <w:vMerge/>
                                  <w:tcBorders>
                                    <w:left w:val="single" w:sz="4" w:space="0" w:color="auto"/>
                                    <w:right w:val="single" w:sz="4" w:space="0" w:color="auto"/>
                                  </w:tcBorders>
                                  <w:shd w:val="clear" w:color="auto" w:fill="FFF2CC" w:themeFill="accent4" w:themeFillTint="33"/>
                                  <w:vAlign w:val="center"/>
                                </w:tcPr>
                                <w:p w14:paraId="04C422AC" w14:textId="77777777" w:rsidR="00591D27"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7372C1E7"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逾期併網</w:t>
                                  </w:r>
                                </w:p>
                              </w:tc>
                              <w:tc>
                                <w:tcPr>
                                  <w:tcW w:w="1341" w:type="dxa"/>
                                  <w:tcBorders>
                                    <w:top w:val="nil"/>
                                    <w:left w:val="nil"/>
                                    <w:bottom w:val="single" w:sz="4" w:space="0" w:color="auto"/>
                                    <w:right w:val="single" w:sz="4" w:space="0" w:color="auto"/>
                                  </w:tcBorders>
                                  <w:shd w:val="clear" w:color="auto" w:fill="FFF2CC" w:themeFill="accent4" w:themeFillTint="33"/>
                                  <w:noWrap/>
                                  <w:vAlign w:val="center"/>
                                  <w:hideMark/>
                                </w:tcPr>
                                <w:p w14:paraId="1485AC34" w14:textId="140E0E33"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3</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27</w:t>
                                  </w:r>
                                  <w:r w:rsidR="000F7AC4">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center"/>
                                  <w:hideMark/>
                                </w:tcPr>
                                <w:p w14:paraId="672C03C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center"/>
                                  <w:hideMark/>
                                </w:tcPr>
                                <w:p w14:paraId="1E9AE987" w14:textId="024E2FFC"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8</w:t>
                                  </w:r>
                                  <w:r w:rsidR="003730B0">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r>
                            <w:tr w:rsidR="00591D27" w:rsidRPr="00746CC4" w14:paraId="5659A411" w14:textId="77777777" w:rsidTr="00CE3030">
                              <w:trPr>
                                <w:trHeight w:val="268"/>
                              </w:trPr>
                              <w:tc>
                                <w:tcPr>
                                  <w:tcW w:w="396" w:type="dxa"/>
                                  <w:vMerge/>
                                  <w:tcBorders>
                                    <w:left w:val="single" w:sz="4" w:space="0" w:color="auto"/>
                                    <w:right w:val="single" w:sz="4" w:space="0" w:color="auto"/>
                                  </w:tcBorders>
                                  <w:shd w:val="clear" w:color="auto" w:fill="FFF2CC" w:themeFill="accent4" w:themeFillTint="33"/>
                                  <w:vAlign w:val="center"/>
                                </w:tcPr>
                                <w:p w14:paraId="18AC08FD" w14:textId="77777777" w:rsidR="00591D27" w:rsidRPr="00746CC4"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vAlign w:val="center"/>
                                </w:tcPr>
                                <w:p w14:paraId="1AE187F0"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已廢止</w:t>
                                  </w:r>
                                  <w:r>
                                    <w:rPr>
                                      <w:rFonts w:ascii="標楷體" w:eastAsia="標楷體" w:hAnsi="標楷體" w:cs="新細明體" w:hint="eastAsia"/>
                                      <w:color w:val="000000"/>
                                      <w:kern w:val="0"/>
                                      <w:sz w:val="20"/>
                                    </w:rPr>
                                    <w:t>容量核配函</w:t>
                                  </w:r>
                                </w:p>
                              </w:tc>
                              <w:tc>
                                <w:tcPr>
                                  <w:tcW w:w="1341" w:type="dxa"/>
                                  <w:tcBorders>
                                    <w:top w:val="nil"/>
                                    <w:left w:val="nil"/>
                                    <w:bottom w:val="single" w:sz="4" w:space="0" w:color="auto"/>
                                    <w:right w:val="single" w:sz="4" w:space="0" w:color="auto"/>
                                  </w:tcBorders>
                                  <w:shd w:val="clear" w:color="auto" w:fill="auto"/>
                                  <w:noWrap/>
                                  <w:vAlign w:val="bottom"/>
                                  <w:hideMark/>
                                </w:tcPr>
                                <w:p w14:paraId="5928B43D" w14:textId="7A43744B"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14.1</w:t>
                                  </w:r>
                                  <w:r w:rsidR="000F7AC4">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bottom"/>
                                  <w:hideMark/>
                                </w:tcPr>
                                <w:p w14:paraId="09976EE4"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3.82</w:t>
                                  </w: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bottom"/>
                                  <w:hideMark/>
                                </w:tcPr>
                                <w:p w14:paraId="1185D56E" w14:textId="722016F8"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18</w:t>
                                  </w:r>
                                  <w:r w:rsidR="003730B0">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r>
                            <w:tr w:rsidR="00591D27" w:rsidRPr="00746CC4" w14:paraId="2159CBA7" w14:textId="77777777" w:rsidTr="00CE3030">
                              <w:trPr>
                                <w:trHeight w:val="268"/>
                              </w:trPr>
                              <w:tc>
                                <w:tcPr>
                                  <w:tcW w:w="396" w:type="dxa"/>
                                  <w:vMerge/>
                                  <w:tcBorders>
                                    <w:left w:val="single" w:sz="4" w:space="0" w:color="auto"/>
                                    <w:bottom w:val="single" w:sz="4" w:space="0" w:color="auto"/>
                                    <w:right w:val="single" w:sz="4" w:space="0" w:color="auto"/>
                                  </w:tcBorders>
                                  <w:shd w:val="clear" w:color="auto" w:fill="FFF2CC" w:themeFill="accent4" w:themeFillTint="33"/>
                                  <w:vAlign w:val="center"/>
                                </w:tcPr>
                                <w:p w14:paraId="47F8087A" w14:textId="77777777" w:rsidR="00591D27" w:rsidRPr="00746CC4"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16A042B"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施工中</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2B2EA2EA"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372CB4D0"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3.15</w:t>
                                  </w: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bottom"/>
                                  <w:hideMark/>
                                </w:tcPr>
                                <w:p w14:paraId="4921662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591D27" w:rsidRPr="00746CC4" w14:paraId="315F9FEC" w14:textId="77777777" w:rsidTr="00CE3030">
                              <w:trPr>
                                <w:trHeight w:val="290"/>
                              </w:trPr>
                              <w:tc>
                                <w:tcPr>
                                  <w:tcW w:w="4931" w:type="dxa"/>
                                  <w:gridSpan w:val="5"/>
                                  <w:tcBorders>
                                    <w:top w:val="nil"/>
                                    <w:left w:val="nil"/>
                                    <w:bottom w:val="nil"/>
                                    <w:right w:val="nil"/>
                                  </w:tcBorders>
                                </w:tcPr>
                                <w:p w14:paraId="0CE69073" w14:textId="77777777" w:rsidR="00591D27" w:rsidRPr="00746CC4" w:rsidRDefault="00591D27" w:rsidP="00EC0215">
                                  <w:pPr>
                                    <w:spacing w:line="240" w:lineRule="exact"/>
                                    <w:rPr>
                                      <w:rFonts w:ascii="標楷體" w:eastAsia="標楷體" w:hAnsi="標楷體" w:cs="新細明體"/>
                                      <w:color w:val="000000"/>
                                      <w:kern w:val="0"/>
                                      <w:szCs w:val="24"/>
                                    </w:rPr>
                                  </w:pPr>
                                  <w:r w:rsidRPr="00746CC4">
                                    <w:rPr>
                                      <w:rFonts w:ascii="標楷體" w:eastAsia="標楷體" w:hAnsi="標楷體" w:cs="新細明體" w:hint="eastAsia"/>
                                      <w:color w:val="000000"/>
                                      <w:kern w:val="0"/>
                                      <w:sz w:val="18"/>
                                      <w:szCs w:val="18"/>
                                    </w:rPr>
                                    <w:t>資料來源：整理自能源署提供資料。</w:t>
                                  </w:r>
                                </w:p>
                              </w:tc>
                              <w:tc>
                                <w:tcPr>
                                  <w:tcW w:w="1253" w:type="dxa"/>
                                  <w:tcBorders>
                                    <w:top w:val="nil"/>
                                    <w:left w:val="nil"/>
                                    <w:bottom w:val="nil"/>
                                    <w:right w:val="nil"/>
                                  </w:tcBorders>
                                  <w:shd w:val="clear" w:color="auto" w:fill="auto"/>
                                  <w:noWrap/>
                                  <w:vAlign w:val="bottom"/>
                                  <w:hideMark/>
                                </w:tcPr>
                                <w:p w14:paraId="044049E6" w14:textId="77777777" w:rsidR="00591D27" w:rsidRPr="00746CC4" w:rsidRDefault="00591D27" w:rsidP="00EC0215">
                                  <w:pPr>
                                    <w:spacing w:line="240" w:lineRule="exact"/>
                                    <w:rPr>
                                      <w:rFonts w:ascii="標楷體" w:eastAsia="標楷體" w:hAnsi="標楷體" w:cs="新細明體"/>
                                      <w:color w:val="000000"/>
                                      <w:kern w:val="0"/>
                                      <w:szCs w:val="24"/>
                                    </w:rPr>
                                  </w:pPr>
                                </w:p>
                              </w:tc>
                            </w:tr>
                          </w:tbl>
                          <w:p w14:paraId="3C86F062" w14:textId="77777777" w:rsidR="00591D27" w:rsidRPr="00746CC4" w:rsidRDefault="00591D27" w:rsidP="00591D2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129029" id="文字方塊 3" o:spid="_x0000_s1055" type="#_x0000_t202" style="position:absolute;left:0;text-align:left;margin-left:176.85pt;margin-top:554.2pt;width:318pt;height:142.5pt;z-index:251843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" stroked="f">
                <v:textbox>
                  <w:txbxContent>
                    <w:tbl>
                      <w:tblPr>
                        <w:tblW w:w="6185" w:type="dxa"/>
                        <w:tblLayout w:type="fixed"/>
                        <w:tblCellMar>
                          <w:left w:w="28" w:type="dxa"/>
                          <w:right w:w="28" w:type="dxa"/>
                        </w:tblCellMar>
                        <w:tblLook w:val="04A0" w:firstRow="1" w:lastRow="0" w:firstColumn="1" w:lastColumn="0" w:noHBand="0" w:noVBand="1"/>
                      </w:tblPr>
                      <w:tblGrid>
                        <w:gridCol w:w="396"/>
                        <w:gridCol w:w="1761"/>
                        <w:gridCol w:w="1341"/>
                        <w:gridCol w:w="1341"/>
                        <w:gridCol w:w="92"/>
                        <w:gridCol w:w="1254"/>
                      </w:tblGrid>
                      <w:tr w:rsidR="00591D27" w:rsidRPr="00746CC4" w14:paraId="43A2A7C5" w14:textId="77777777" w:rsidTr="00CE3030">
                        <w:trPr>
                          <w:trHeight w:val="483"/>
                        </w:trPr>
                        <w:tc>
                          <w:tcPr>
                            <w:tcW w:w="6185" w:type="dxa"/>
                            <w:gridSpan w:val="6"/>
                            <w:tcBorders>
                              <w:top w:val="nil"/>
                              <w:left w:val="nil"/>
                              <w:bottom w:val="single" w:sz="4" w:space="0" w:color="auto"/>
                              <w:right w:val="nil"/>
                            </w:tcBorders>
                          </w:tcPr>
                          <w:p w14:paraId="18DB88C3" w14:textId="5DD2C9FF" w:rsidR="00591D27" w:rsidRPr="00746CC4" w:rsidRDefault="00591D27" w:rsidP="00EC0215">
                            <w:pPr>
                              <w:spacing w:line="240" w:lineRule="exact"/>
                              <w:jc w:val="center"/>
                              <w:rPr>
                                <w:rFonts w:ascii="標楷體" w:eastAsia="標楷體" w:hAnsi="標楷體" w:cs="新細明體"/>
                                <w:b/>
                                <w:bCs/>
                                <w:color w:val="000000"/>
                                <w:kern w:val="0"/>
                                <w:szCs w:val="24"/>
                              </w:rPr>
                            </w:pPr>
                            <w:r w:rsidRPr="00C60531">
                              <w:rPr>
                                <w:rFonts w:ascii="標楷體" w:eastAsia="標楷體" w:hAnsi="標楷體" w:cs="新細明體" w:hint="eastAsia"/>
                                <w:b/>
                                <w:bCs/>
                                <w:kern w:val="0"/>
                                <w:szCs w:val="24"/>
                              </w:rPr>
                              <w:t>表</w:t>
                            </w:r>
                            <w:r w:rsidR="00143EB2">
                              <w:rPr>
                                <w:rFonts w:ascii="標楷體" w:eastAsia="標楷體" w:hAnsi="標楷體" w:cs="新細明體"/>
                                <w:b/>
                                <w:bCs/>
                                <w:kern w:val="0"/>
                                <w:szCs w:val="24"/>
                              </w:rPr>
                              <w:t>5</w:t>
                            </w:r>
                            <w:r w:rsidRPr="00746CC4">
                              <w:rPr>
                                <w:rFonts w:ascii="標楷體" w:eastAsia="標楷體" w:hAnsi="標楷體" w:cs="新細明體" w:hint="eastAsia"/>
                                <w:b/>
                                <w:bCs/>
                                <w:color w:val="000000"/>
                                <w:kern w:val="0"/>
                                <w:szCs w:val="24"/>
                              </w:rPr>
                              <w:t xml:space="preserve">　截至115年4月底已屆併網期限光儲案件建置情形</w:t>
                            </w:r>
                          </w:p>
                          <w:p w14:paraId="391A5E5B" w14:textId="77777777" w:rsidR="00591D27" w:rsidRPr="00746CC4" w:rsidRDefault="00591D27" w:rsidP="00EC0215">
                            <w:pPr>
                              <w:spacing w:line="240" w:lineRule="exact"/>
                              <w:jc w:val="right"/>
                              <w:rPr>
                                <w:rFonts w:ascii="標楷體" w:eastAsia="標楷體" w:hAnsi="標楷體" w:cs="新細明體"/>
                                <w:b/>
                                <w:bCs/>
                                <w:color w:val="000000"/>
                                <w:kern w:val="0"/>
                                <w:szCs w:val="24"/>
                              </w:rPr>
                            </w:pPr>
                            <w:r w:rsidRPr="002D373F">
                              <w:rPr>
                                <w:rFonts w:ascii="標楷體" w:eastAsia="標楷體" w:hAnsi="標楷體" w:cs="新細明體" w:hint="eastAsia"/>
                                <w:color w:val="000000"/>
                                <w:kern w:val="0"/>
                                <w:sz w:val="20"/>
                                <w:szCs w:val="20"/>
                              </w:rPr>
                              <w:t>單位：件</w:t>
                            </w:r>
                            <w:r>
                              <w:rPr>
                                <w:rFonts w:ascii="標楷體" w:eastAsia="標楷體" w:hAnsi="標楷體" w:cs="新細明體" w:hint="eastAsia"/>
                                <w:color w:val="000000"/>
                                <w:kern w:val="0"/>
                                <w:sz w:val="20"/>
                                <w:szCs w:val="20"/>
                              </w:rPr>
                              <w:t>（</w:t>
                            </w:r>
                            <w:r w:rsidRPr="002D373F">
                              <w:rPr>
                                <w:rFonts w:ascii="標楷體" w:eastAsia="標楷體" w:hAnsi="標楷體" w:cs="新細明體" w:hint="eastAsia"/>
                                <w:color w:val="000000"/>
                                <w:kern w:val="0"/>
                                <w:sz w:val="20"/>
                                <w:szCs w:val="20"/>
                              </w:rPr>
                              <w:t>MW</w:t>
                            </w:r>
                            <w:r>
                              <w:rPr>
                                <w:rFonts w:ascii="標楷體" w:eastAsia="標楷體" w:hAnsi="標楷體" w:cs="新細明體" w:hint="eastAsia"/>
                                <w:color w:val="000000"/>
                                <w:kern w:val="0"/>
                                <w:sz w:val="20"/>
                                <w:szCs w:val="20"/>
                              </w:rPr>
                              <w:t>）</w:t>
                            </w:r>
                          </w:p>
                        </w:tc>
                      </w:tr>
                      <w:tr w:rsidR="00591D27" w:rsidRPr="00746CC4" w14:paraId="6AD8A8DA" w14:textId="77777777" w:rsidTr="00CE3030">
                        <w:trPr>
                          <w:trHeight w:val="268"/>
                        </w:trPr>
                        <w:tc>
                          <w:tcPr>
                            <w:tcW w:w="2157" w:type="dxa"/>
                            <w:gridSpan w:val="2"/>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tcPr>
                          <w:p w14:paraId="520AFAD2"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期別</w:t>
                            </w:r>
                          </w:p>
                        </w:tc>
                        <w:tc>
                          <w:tcPr>
                            <w:tcW w:w="1341" w:type="dxa"/>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0A45245B"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111年第1期</w:t>
                            </w:r>
                          </w:p>
                        </w:tc>
                        <w:tc>
                          <w:tcPr>
                            <w:tcW w:w="1341" w:type="dxa"/>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19907746"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111年第2期</w:t>
                            </w:r>
                          </w:p>
                        </w:tc>
                        <w:tc>
                          <w:tcPr>
                            <w:tcW w:w="1344" w:type="dxa"/>
                            <w:gridSpan w:val="2"/>
                            <w:tcBorders>
                              <w:top w:val="single" w:sz="4" w:space="0" w:color="auto"/>
                              <w:left w:val="nil"/>
                              <w:bottom w:val="single" w:sz="4" w:space="0" w:color="auto"/>
                              <w:right w:val="single" w:sz="4" w:space="0" w:color="auto"/>
                            </w:tcBorders>
                            <w:shd w:val="clear" w:color="auto" w:fill="FFD966" w:themeFill="accent4" w:themeFillTint="99"/>
                            <w:noWrap/>
                            <w:vAlign w:val="center"/>
                            <w:hideMark/>
                          </w:tcPr>
                          <w:p w14:paraId="563C8574" w14:textId="77777777" w:rsidR="00591D27" w:rsidRPr="00DA0CC7" w:rsidRDefault="00591D27" w:rsidP="00CE3030">
                            <w:pPr>
                              <w:spacing w:line="200" w:lineRule="exact"/>
                              <w:jc w:val="center"/>
                              <w:rPr>
                                <w:rFonts w:ascii="標楷體" w:eastAsia="標楷體" w:hAnsi="標楷體" w:cs="新細明體"/>
                                <w:color w:val="000000" w:themeColor="text1"/>
                                <w:kern w:val="0"/>
                                <w:sz w:val="20"/>
                              </w:rPr>
                            </w:pPr>
                            <w:r w:rsidRPr="00DA0CC7">
                              <w:rPr>
                                <w:rFonts w:ascii="標楷體" w:eastAsia="標楷體" w:hAnsi="標楷體" w:cs="新細明體" w:hint="eastAsia"/>
                                <w:color w:val="000000" w:themeColor="text1"/>
                                <w:kern w:val="0"/>
                                <w:sz w:val="20"/>
                              </w:rPr>
                              <w:t>112年第1期</w:t>
                            </w:r>
                          </w:p>
                        </w:tc>
                      </w:tr>
                      <w:tr w:rsidR="00591D27" w:rsidRPr="00746CC4" w14:paraId="183066B9" w14:textId="77777777" w:rsidTr="00CE3030">
                        <w:trPr>
                          <w:trHeight w:val="268"/>
                        </w:trPr>
                        <w:tc>
                          <w:tcPr>
                            <w:tcW w:w="2157" w:type="dxa"/>
                            <w:gridSpan w:val="2"/>
                            <w:tcBorders>
                              <w:top w:val="nil"/>
                              <w:left w:val="single" w:sz="4" w:space="0" w:color="auto"/>
                              <w:bottom w:val="single" w:sz="4" w:space="0" w:color="auto"/>
                              <w:right w:val="single" w:sz="4" w:space="0" w:color="auto"/>
                            </w:tcBorders>
                            <w:vAlign w:val="center"/>
                          </w:tcPr>
                          <w:p w14:paraId="14D29AC0" w14:textId="77777777" w:rsidR="00591D27" w:rsidRPr="00746CC4" w:rsidRDefault="00591D27" w:rsidP="00CE3030">
                            <w:pPr>
                              <w:spacing w:line="200" w:lineRule="exact"/>
                              <w:jc w:val="center"/>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合計</w:t>
                            </w:r>
                          </w:p>
                        </w:tc>
                        <w:tc>
                          <w:tcPr>
                            <w:tcW w:w="1341" w:type="dxa"/>
                            <w:tcBorders>
                              <w:top w:val="nil"/>
                              <w:left w:val="nil"/>
                              <w:bottom w:val="single" w:sz="4" w:space="0" w:color="auto"/>
                              <w:right w:val="single" w:sz="4" w:space="0" w:color="auto"/>
                            </w:tcBorders>
                            <w:shd w:val="clear" w:color="auto" w:fill="auto"/>
                            <w:noWrap/>
                            <w:vAlign w:val="bottom"/>
                            <w:hideMark/>
                          </w:tcPr>
                          <w:p w14:paraId="6E876C6C" w14:textId="711C9611"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7</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70.6</w:t>
                            </w:r>
                            <w:r w:rsidR="000F7AC4">
                              <w:rPr>
                                <w:rFonts w:ascii="標楷體" w:eastAsia="標楷體" w:hAnsi="標楷體" w:cs="新細明體"/>
                                <w:b/>
                                <w:bCs/>
                                <w:color w:val="000000"/>
                                <w:kern w:val="0"/>
                                <w:sz w:val="20"/>
                              </w:rPr>
                              <w:t>0</w:t>
                            </w:r>
                            <w:r>
                              <w:rPr>
                                <w:rFonts w:ascii="標楷體" w:eastAsia="標楷體" w:hAnsi="標楷體" w:cs="新細明體" w:hint="eastAsia"/>
                                <w:b/>
                                <w:bCs/>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bottom"/>
                            <w:hideMark/>
                          </w:tcPr>
                          <w:p w14:paraId="5C575FAC" w14:textId="77777777"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2</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6.97</w:t>
                            </w:r>
                            <w:r>
                              <w:rPr>
                                <w:rFonts w:ascii="標楷體" w:eastAsia="標楷體" w:hAnsi="標楷體" w:cs="新細明體" w:hint="eastAsia"/>
                                <w:b/>
                                <w:bCs/>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bottom"/>
                            <w:hideMark/>
                          </w:tcPr>
                          <w:p w14:paraId="1EFE2DD1" w14:textId="77777777" w:rsidR="00591D27" w:rsidRPr="00746CC4" w:rsidRDefault="00591D27" w:rsidP="00CE3030">
                            <w:pPr>
                              <w:spacing w:line="200" w:lineRule="exact"/>
                              <w:jc w:val="right"/>
                              <w:rPr>
                                <w:rFonts w:ascii="標楷體" w:eastAsia="標楷體" w:hAnsi="標楷體" w:cs="新細明體"/>
                                <w:b/>
                                <w:bCs/>
                                <w:color w:val="000000"/>
                                <w:kern w:val="0"/>
                                <w:sz w:val="20"/>
                              </w:rPr>
                            </w:pPr>
                            <w:r w:rsidRPr="00746CC4">
                              <w:rPr>
                                <w:rFonts w:ascii="標楷體" w:eastAsia="標楷體" w:hAnsi="標楷體" w:cs="新細明體" w:hint="eastAsia"/>
                                <w:b/>
                                <w:bCs/>
                                <w:color w:val="000000"/>
                                <w:kern w:val="0"/>
                                <w:sz w:val="20"/>
                              </w:rPr>
                              <w:t>4</w:t>
                            </w:r>
                            <w:r>
                              <w:rPr>
                                <w:rFonts w:ascii="標楷體" w:eastAsia="標楷體" w:hAnsi="標楷體" w:cs="新細明體" w:hint="eastAsia"/>
                                <w:b/>
                                <w:bCs/>
                                <w:color w:val="000000"/>
                                <w:kern w:val="0"/>
                                <w:sz w:val="20"/>
                              </w:rPr>
                              <w:t>（</w:t>
                            </w:r>
                            <w:r w:rsidRPr="00746CC4">
                              <w:rPr>
                                <w:rFonts w:ascii="標楷體" w:eastAsia="標楷體" w:hAnsi="標楷體" w:cs="新細明體" w:hint="eastAsia"/>
                                <w:b/>
                                <w:bCs/>
                                <w:color w:val="000000"/>
                                <w:kern w:val="0"/>
                                <w:sz w:val="20"/>
                              </w:rPr>
                              <w:t>45.58</w:t>
                            </w:r>
                            <w:r>
                              <w:rPr>
                                <w:rFonts w:ascii="標楷體" w:eastAsia="標楷體" w:hAnsi="標楷體" w:cs="新細明體" w:hint="eastAsia"/>
                                <w:b/>
                                <w:bCs/>
                                <w:color w:val="000000"/>
                                <w:kern w:val="0"/>
                                <w:sz w:val="20"/>
                              </w:rPr>
                              <w:t>）</w:t>
                            </w:r>
                          </w:p>
                        </w:tc>
                      </w:tr>
                      <w:tr w:rsidR="00591D27" w:rsidRPr="00746CC4" w14:paraId="7CD000F9" w14:textId="77777777" w:rsidTr="00CE3030">
                        <w:trPr>
                          <w:trHeight w:val="268"/>
                        </w:trPr>
                        <w:tc>
                          <w:tcPr>
                            <w:tcW w:w="2157" w:type="dxa"/>
                            <w:gridSpan w:val="2"/>
                            <w:tcBorders>
                              <w:top w:val="nil"/>
                              <w:left w:val="single" w:sz="4" w:space="0" w:color="auto"/>
                              <w:bottom w:val="single" w:sz="4" w:space="0" w:color="auto"/>
                              <w:right w:val="single" w:sz="4" w:space="0" w:color="auto"/>
                            </w:tcBorders>
                            <w:shd w:val="clear" w:color="auto" w:fill="FFF2CC" w:themeFill="accent4" w:themeFillTint="33"/>
                            <w:vAlign w:val="center"/>
                          </w:tcPr>
                          <w:p w14:paraId="13E178BD"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依限併網</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4BE1A09C"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29DB521F"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bottom"/>
                            <w:hideMark/>
                          </w:tcPr>
                          <w:p w14:paraId="5DEA33BF"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19.58</w:t>
                            </w:r>
                            <w:r>
                              <w:rPr>
                                <w:rFonts w:ascii="標楷體" w:eastAsia="標楷體" w:hAnsi="標楷體" w:cs="新細明體" w:hint="eastAsia"/>
                                <w:color w:val="000000"/>
                                <w:kern w:val="0"/>
                                <w:sz w:val="20"/>
                              </w:rPr>
                              <w:t>）</w:t>
                            </w:r>
                          </w:p>
                        </w:tc>
                      </w:tr>
                      <w:tr w:rsidR="00591D27" w:rsidRPr="00746CC4" w14:paraId="02FB7BAC" w14:textId="77777777" w:rsidTr="00CE3030">
                        <w:trPr>
                          <w:trHeight w:val="268"/>
                        </w:trPr>
                        <w:tc>
                          <w:tcPr>
                            <w:tcW w:w="396" w:type="dxa"/>
                            <w:vMerge w:val="restart"/>
                            <w:tcBorders>
                              <w:top w:val="nil"/>
                              <w:left w:val="single" w:sz="4" w:space="0" w:color="auto"/>
                              <w:right w:val="single" w:sz="4" w:space="0" w:color="auto"/>
                            </w:tcBorders>
                            <w:shd w:val="clear" w:color="auto" w:fill="FFF2CC" w:themeFill="accent4" w:themeFillTint="33"/>
                            <w:vAlign w:val="center"/>
                          </w:tcPr>
                          <w:p w14:paraId="52C24173" w14:textId="77777777" w:rsidR="00591D27" w:rsidRDefault="00591D27" w:rsidP="00CE3030">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展延後</w:t>
                            </w:r>
                          </w:p>
                        </w:tc>
                        <w:tc>
                          <w:tcPr>
                            <w:tcW w:w="1760" w:type="dxa"/>
                            <w:tcBorders>
                              <w:top w:val="nil"/>
                              <w:left w:val="single" w:sz="4" w:space="0" w:color="auto"/>
                              <w:bottom w:val="single" w:sz="4" w:space="0" w:color="auto"/>
                              <w:right w:val="single" w:sz="4" w:space="0" w:color="auto"/>
                            </w:tcBorders>
                            <w:shd w:val="clear" w:color="auto" w:fill="auto"/>
                            <w:noWrap/>
                            <w:vAlign w:val="center"/>
                          </w:tcPr>
                          <w:p w14:paraId="0155AF53" w14:textId="77777777" w:rsidR="00591D27" w:rsidRPr="00746CC4" w:rsidRDefault="00591D27" w:rsidP="00CE3030">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依修正期限併網</w:t>
                            </w:r>
                          </w:p>
                        </w:tc>
                        <w:tc>
                          <w:tcPr>
                            <w:tcW w:w="1341" w:type="dxa"/>
                            <w:tcBorders>
                              <w:top w:val="nil"/>
                              <w:left w:val="nil"/>
                              <w:bottom w:val="single" w:sz="4" w:space="0" w:color="auto"/>
                              <w:right w:val="single" w:sz="4" w:space="0" w:color="auto"/>
                            </w:tcBorders>
                            <w:shd w:val="clear" w:color="auto" w:fill="auto"/>
                            <w:noWrap/>
                            <w:vAlign w:val="center"/>
                          </w:tcPr>
                          <w:p w14:paraId="4F33AEC3" w14:textId="70B60355"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29.5</w:t>
                            </w:r>
                            <w:r w:rsidR="000F7AC4">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center"/>
                          </w:tcPr>
                          <w:p w14:paraId="0CC43DB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center"/>
                          </w:tcPr>
                          <w:p w14:paraId="5F816B3A"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591D27" w:rsidRPr="00746CC4" w14:paraId="37FDA4E7" w14:textId="77777777" w:rsidTr="00CE3030">
                        <w:trPr>
                          <w:trHeight w:val="268"/>
                        </w:trPr>
                        <w:tc>
                          <w:tcPr>
                            <w:tcW w:w="396" w:type="dxa"/>
                            <w:vMerge/>
                            <w:tcBorders>
                              <w:left w:val="single" w:sz="4" w:space="0" w:color="auto"/>
                              <w:right w:val="single" w:sz="4" w:space="0" w:color="auto"/>
                            </w:tcBorders>
                            <w:shd w:val="clear" w:color="auto" w:fill="FFF2CC" w:themeFill="accent4" w:themeFillTint="33"/>
                            <w:vAlign w:val="center"/>
                          </w:tcPr>
                          <w:p w14:paraId="04C422AC" w14:textId="77777777" w:rsidR="00591D27"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7372C1E7"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逾期併網</w:t>
                            </w:r>
                          </w:p>
                        </w:tc>
                        <w:tc>
                          <w:tcPr>
                            <w:tcW w:w="1341" w:type="dxa"/>
                            <w:tcBorders>
                              <w:top w:val="nil"/>
                              <w:left w:val="nil"/>
                              <w:bottom w:val="single" w:sz="4" w:space="0" w:color="auto"/>
                              <w:right w:val="single" w:sz="4" w:space="0" w:color="auto"/>
                            </w:tcBorders>
                            <w:shd w:val="clear" w:color="auto" w:fill="FFF2CC" w:themeFill="accent4" w:themeFillTint="33"/>
                            <w:noWrap/>
                            <w:vAlign w:val="center"/>
                            <w:hideMark/>
                          </w:tcPr>
                          <w:p w14:paraId="1485AC34" w14:textId="140E0E33"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3</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27</w:t>
                            </w:r>
                            <w:r w:rsidR="000F7AC4">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center"/>
                            <w:hideMark/>
                          </w:tcPr>
                          <w:p w14:paraId="672C03C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center"/>
                            <w:hideMark/>
                          </w:tcPr>
                          <w:p w14:paraId="1E9AE987" w14:textId="024E2FFC"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8</w:t>
                            </w:r>
                            <w:r w:rsidR="003730B0">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r>
                      <w:tr w:rsidR="00591D27" w:rsidRPr="00746CC4" w14:paraId="5659A411" w14:textId="77777777" w:rsidTr="00CE3030">
                        <w:trPr>
                          <w:trHeight w:val="268"/>
                        </w:trPr>
                        <w:tc>
                          <w:tcPr>
                            <w:tcW w:w="396" w:type="dxa"/>
                            <w:vMerge/>
                            <w:tcBorders>
                              <w:left w:val="single" w:sz="4" w:space="0" w:color="auto"/>
                              <w:right w:val="single" w:sz="4" w:space="0" w:color="auto"/>
                            </w:tcBorders>
                            <w:shd w:val="clear" w:color="auto" w:fill="FFF2CC" w:themeFill="accent4" w:themeFillTint="33"/>
                            <w:vAlign w:val="center"/>
                          </w:tcPr>
                          <w:p w14:paraId="18AC08FD" w14:textId="77777777" w:rsidR="00591D27" w:rsidRPr="00746CC4"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vAlign w:val="center"/>
                          </w:tcPr>
                          <w:p w14:paraId="1AE187F0"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已廢止</w:t>
                            </w:r>
                            <w:r>
                              <w:rPr>
                                <w:rFonts w:ascii="標楷體" w:eastAsia="標楷體" w:hAnsi="標楷體" w:cs="新細明體" w:hint="eastAsia"/>
                                <w:color w:val="000000"/>
                                <w:kern w:val="0"/>
                                <w:sz w:val="20"/>
                              </w:rPr>
                              <w:t>容量核配函</w:t>
                            </w:r>
                          </w:p>
                        </w:tc>
                        <w:tc>
                          <w:tcPr>
                            <w:tcW w:w="1341" w:type="dxa"/>
                            <w:tcBorders>
                              <w:top w:val="nil"/>
                              <w:left w:val="nil"/>
                              <w:bottom w:val="single" w:sz="4" w:space="0" w:color="auto"/>
                              <w:right w:val="single" w:sz="4" w:space="0" w:color="auto"/>
                            </w:tcBorders>
                            <w:shd w:val="clear" w:color="auto" w:fill="auto"/>
                            <w:noWrap/>
                            <w:vAlign w:val="bottom"/>
                            <w:hideMark/>
                          </w:tcPr>
                          <w:p w14:paraId="5928B43D" w14:textId="7A43744B"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14.1</w:t>
                            </w:r>
                            <w:r w:rsidR="000F7AC4">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auto"/>
                            <w:noWrap/>
                            <w:vAlign w:val="bottom"/>
                            <w:hideMark/>
                          </w:tcPr>
                          <w:p w14:paraId="09976EE4"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3.82</w:t>
                            </w: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auto"/>
                            <w:noWrap/>
                            <w:vAlign w:val="bottom"/>
                            <w:hideMark/>
                          </w:tcPr>
                          <w:p w14:paraId="1185D56E" w14:textId="722016F8"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18</w:t>
                            </w:r>
                            <w:r w:rsidR="003730B0">
                              <w:rPr>
                                <w:rFonts w:ascii="標楷體" w:eastAsia="標楷體" w:hAnsi="標楷體" w:cs="新細明體"/>
                                <w:color w:val="000000"/>
                                <w:kern w:val="0"/>
                                <w:sz w:val="20"/>
                              </w:rPr>
                              <w:t>.00</w:t>
                            </w:r>
                            <w:r>
                              <w:rPr>
                                <w:rFonts w:ascii="標楷體" w:eastAsia="標楷體" w:hAnsi="標楷體" w:cs="新細明體" w:hint="eastAsia"/>
                                <w:color w:val="000000"/>
                                <w:kern w:val="0"/>
                                <w:sz w:val="20"/>
                              </w:rPr>
                              <w:t>）</w:t>
                            </w:r>
                          </w:p>
                        </w:tc>
                      </w:tr>
                      <w:tr w:rsidR="00591D27" w:rsidRPr="00746CC4" w14:paraId="2159CBA7" w14:textId="77777777" w:rsidTr="00CE3030">
                        <w:trPr>
                          <w:trHeight w:val="268"/>
                        </w:trPr>
                        <w:tc>
                          <w:tcPr>
                            <w:tcW w:w="396" w:type="dxa"/>
                            <w:vMerge/>
                            <w:tcBorders>
                              <w:left w:val="single" w:sz="4" w:space="0" w:color="auto"/>
                              <w:bottom w:val="single" w:sz="4" w:space="0" w:color="auto"/>
                              <w:right w:val="single" w:sz="4" w:space="0" w:color="auto"/>
                            </w:tcBorders>
                            <w:shd w:val="clear" w:color="auto" w:fill="FFF2CC" w:themeFill="accent4" w:themeFillTint="33"/>
                            <w:vAlign w:val="center"/>
                          </w:tcPr>
                          <w:p w14:paraId="47F8087A" w14:textId="77777777" w:rsidR="00591D27" w:rsidRPr="00746CC4" w:rsidRDefault="00591D27" w:rsidP="00CE3030">
                            <w:pPr>
                              <w:spacing w:line="200" w:lineRule="exact"/>
                              <w:jc w:val="center"/>
                              <w:rPr>
                                <w:rFonts w:ascii="標楷體" w:eastAsia="標楷體" w:hAnsi="標楷體" w:cs="新細明體"/>
                                <w:color w:val="000000"/>
                                <w:kern w:val="0"/>
                                <w:sz w:val="20"/>
                              </w:rPr>
                            </w:pPr>
                          </w:p>
                        </w:tc>
                        <w:tc>
                          <w:tcPr>
                            <w:tcW w:w="1760"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16A042B" w14:textId="77777777" w:rsidR="00591D27" w:rsidRPr="00746CC4" w:rsidRDefault="00591D27" w:rsidP="00CE3030">
                            <w:pPr>
                              <w:spacing w:line="200" w:lineRule="exact"/>
                              <w:jc w:val="center"/>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施工中</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2B2EA2EA"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41" w:type="dxa"/>
                            <w:tcBorders>
                              <w:top w:val="nil"/>
                              <w:left w:val="nil"/>
                              <w:bottom w:val="single" w:sz="4" w:space="0" w:color="auto"/>
                              <w:right w:val="single" w:sz="4" w:space="0" w:color="auto"/>
                            </w:tcBorders>
                            <w:shd w:val="clear" w:color="auto" w:fill="FFF2CC" w:themeFill="accent4" w:themeFillTint="33"/>
                            <w:noWrap/>
                            <w:vAlign w:val="bottom"/>
                            <w:hideMark/>
                          </w:tcPr>
                          <w:p w14:paraId="372CB4D0" w14:textId="77777777" w:rsidR="00591D27" w:rsidRPr="00746CC4" w:rsidRDefault="00591D27" w:rsidP="00CE3030">
                            <w:pPr>
                              <w:spacing w:line="200" w:lineRule="exact"/>
                              <w:jc w:val="right"/>
                              <w:rPr>
                                <w:rFonts w:ascii="標楷體" w:eastAsia="標楷體" w:hAnsi="標楷體" w:cs="新細明體"/>
                                <w:color w:val="000000"/>
                                <w:kern w:val="0"/>
                                <w:sz w:val="20"/>
                              </w:rPr>
                            </w:pPr>
                            <w:r w:rsidRPr="00746CC4">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r w:rsidRPr="00746CC4">
                              <w:rPr>
                                <w:rFonts w:ascii="標楷體" w:eastAsia="標楷體" w:hAnsi="標楷體" w:cs="新細明體" w:hint="eastAsia"/>
                                <w:color w:val="000000"/>
                                <w:kern w:val="0"/>
                                <w:sz w:val="20"/>
                              </w:rPr>
                              <w:t>3.15</w:t>
                            </w:r>
                            <w:r>
                              <w:rPr>
                                <w:rFonts w:ascii="標楷體" w:eastAsia="標楷體" w:hAnsi="標楷體" w:cs="新細明體" w:hint="eastAsia"/>
                                <w:color w:val="000000"/>
                                <w:kern w:val="0"/>
                                <w:sz w:val="20"/>
                              </w:rPr>
                              <w:t>）</w:t>
                            </w:r>
                          </w:p>
                        </w:tc>
                        <w:tc>
                          <w:tcPr>
                            <w:tcW w:w="1344" w:type="dxa"/>
                            <w:gridSpan w:val="2"/>
                            <w:tcBorders>
                              <w:top w:val="nil"/>
                              <w:left w:val="nil"/>
                              <w:bottom w:val="single" w:sz="4" w:space="0" w:color="auto"/>
                              <w:right w:val="single" w:sz="4" w:space="0" w:color="auto"/>
                            </w:tcBorders>
                            <w:shd w:val="clear" w:color="auto" w:fill="FFF2CC" w:themeFill="accent4" w:themeFillTint="33"/>
                            <w:noWrap/>
                            <w:vAlign w:val="bottom"/>
                            <w:hideMark/>
                          </w:tcPr>
                          <w:p w14:paraId="4921662E" w14:textId="77777777" w:rsidR="00591D27" w:rsidRPr="00746CC4" w:rsidRDefault="00591D27" w:rsidP="00CE3030">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591D27" w:rsidRPr="00746CC4" w14:paraId="315F9FEC" w14:textId="77777777" w:rsidTr="00CE3030">
                        <w:trPr>
                          <w:trHeight w:val="290"/>
                        </w:trPr>
                        <w:tc>
                          <w:tcPr>
                            <w:tcW w:w="4931" w:type="dxa"/>
                            <w:gridSpan w:val="5"/>
                            <w:tcBorders>
                              <w:top w:val="nil"/>
                              <w:left w:val="nil"/>
                              <w:bottom w:val="nil"/>
                              <w:right w:val="nil"/>
                            </w:tcBorders>
                          </w:tcPr>
                          <w:p w14:paraId="0CE69073" w14:textId="77777777" w:rsidR="00591D27" w:rsidRPr="00746CC4" w:rsidRDefault="00591D27" w:rsidP="00EC0215">
                            <w:pPr>
                              <w:spacing w:line="240" w:lineRule="exact"/>
                              <w:rPr>
                                <w:rFonts w:ascii="標楷體" w:eastAsia="標楷體" w:hAnsi="標楷體" w:cs="新細明體"/>
                                <w:color w:val="000000"/>
                                <w:kern w:val="0"/>
                                <w:szCs w:val="24"/>
                              </w:rPr>
                            </w:pPr>
                            <w:r w:rsidRPr="00746CC4">
                              <w:rPr>
                                <w:rFonts w:ascii="標楷體" w:eastAsia="標楷體" w:hAnsi="標楷體" w:cs="新細明體" w:hint="eastAsia"/>
                                <w:color w:val="000000"/>
                                <w:kern w:val="0"/>
                                <w:sz w:val="18"/>
                                <w:szCs w:val="18"/>
                              </w:rPr>
                              <w:t>資料來源：整理自能源署提供資料。</w:t>
                            </w:r>
                          </w:p>
                        </w:tc>
                        <w:tc>
                          <w:tcPr>
                            <w:tcW w:w="1253" w:type="dxa"/>
                            <w:tcBorders>
                              <w:top w:val="nil"/>
                              <w:left w:val="nil"/>
                              <w:bottom w:val="nil"/>
                              <w:right w:val="nil"/>
                            </w:tcBorders>
                            <w:shd w:val="clear" w:color="auto" w:fill="auto"/>
                            <w:noWrap/>
                            <w:vAlign w:val="bottom"/>
                            <w:hideMark/>
                          </w:tcPr>
                          <w:p w14:paraId="044049E6" w14:textId="77777777" w:rsidR="00591D27" w:rsidRPr="00746CC4" w:rsidRDefault="00591D27" w:rsidP="00EC0215">
                            <w:pPr>
                              <w:spacing w:line="240" w:lineRule="exact"/>
                              <w:rPr>
                                <w:rFonts w:ascii="標楷體" w:eastAsia="標楷體" w:hAnsi="標楷體" w:cs="新細明體"/>
                                <w:color w:val="000000"/>
                                <w:kern w:val="0"/>
                                <w:szCs w:val="24"/>
                              </w:rPr>
                            </w:pPr>
                          </w:p>
                        </w:tc>
                      </w:tr>
                    </w:tbl>
                    <w:p w14:paraId="3C86F062" w14:textId="77777777" w:rsidR="00591D27" w:rsidRPr="00746CC4" w:rsidRDefault="00591D27" w:rsidP="00591D27"/>
                  </w:txbxContent>
                </v:textbox>
                <w10:wrap type="square" anchorx="margin" anchory="margin"/>
              </v:shape>
            </w:pict>
          </mc:Fallback>
        </mc:AlternateContent>
      </w:r>
      <w:r w:rsidR="000B781D">
        <w:rPr>
          <w:rFonts w:ascii="標楷體" w:eastAsia="標楷體" w:hAnsi="標楷體" w:hint="eastAsia"/>
          <w:b/>
          <w:sz w:val="28"/>
          <w:szCs w:val="28"/>
        </w:rPr>
        <w:t>3</w:t>
      </w:r>
      <w:r w:rsidR="00591D27" w:rsidRPr="002E0AEF">
        <w:rPr>
          <w:rFonts w:ascii="標楷體" w:eastAsia="標楷體" w:hAnsi="標楷體"/>
          <w:b/>
          <w:sz w:val="28"/>
        </w:rPr>
        <w:t>.</w:t>
      </w:r>
      <w:r w:rsidR="00591D27" w:rsidRPr="002E0AEF">
        <w:rPr>
          <w:rFonts w:ascii="標楷體" w:eastAsia="標楷體" w:hAnsi="標楷體" w:hint="eastAsia"/>
          <w:b/>
          <w:sz w:val="28"/>
        </w:rPr>
        <w:t xml:space="preserve">　能源署為協助太陽光電電能轉移至夜間，推動太陽光電發電設備結合儲能系統競標，惟已屆併網期限之案件執行進度落後，且下修未來年度目標值</w:t>
      </w:r>
      <w:r w:rsidR="000F7F1A" w:rsidRPr="000909C0">
        <w:rPr>
          <w:rFonts w:ascii="標楷體" w:eastAsia="標楷體" w:hAnsi="標楷體" w:cs="CIDFont+F2"/>
          <w:b/>
          <w:sz w:val="28"/>
          <w:szCs w:val="28"/>
        </w:rPr>
        <w:t>，允宜研謀因應對策妥</w:t>
      </w:r>
      <w:r w:rsidR="000F7F1A" w:rsidRPr="000F7F1A">
        <w:rPr>
          <w:rFonts w:ascii="標楷體" w:eastAsia="標楷體" w:hAnsi="標楷體"/>
          <w:b/>
          <w:sz w:val="28"/>
        </w:rPr>
        <w:t>處，</w:t>
      </w:r>
      <w:r w:rsidR="000F7F1A" w:rsidRPr="000F7F1A">
        <w:rPr>
          <w:rFonts w:ascii="標楷體" w:eastAsia="標楷體" w:hAnsi="標楷體" w:hint="eastAsia"/>
          <w:b/>
          <w:sz w:val="28"/>
        </w:rPr>
        <w:t>以減輕未來可能之衝擊</w:t>
      </w:r>
      <w:r w:rsidR="00591D27" w:rsidRPr="002E0AEF">
        <w:rPr>
          <w:rFonts w:ascii="標楷體" w:eastAsia="標楷體" w:hAnsi="標楷體" w:hint="eastAsia"/>
          <w:b/>
          <w:sz w:val="28"/>
        </w:rPr>
        <w:t>：</w:t>
      </w:r>
      <w:r w:rsidR="00591D27" w:rsidRPr="002E0AEF">
        <w:rPr>
          <w:rFonts w:ascii="標楷體" w:eastAsia="標楷體" w:hAnsi="標楷體" w:hint="eastAsia"/>
          <w:sz w:val="28"/>
        </w:rPr>
        <w:t>能源署為協助太陽光電電能轉移，紓緩夜間供電壓力，自111年度起推動太陽光電發電設備結合儲能系統（下稱光儲）競標，截至115年4月底止，已辦理6期競標，累計決標儲能裝置容量198.619MW。</w:t>
      </w:r>
      <w:r w:rsidR="00591D27">
        <w:rPr>
          <w:rFonts w:ascii="標楷體" w:eastAsia="標楷體" w:hAnsi="標楷體" w:hint="eastAsia"/>
          <w:sz w:val="28"/>
        </w:rPr>
        <w:t>經查，</w:t>
      </w:r>
      <w:r w:rsidR="00591D27" w:rsidRPr="002E0AEF">
        <w:rPr>
          <w:rFonts w:ascii="標楷體" w:eastAsia="標楷體" w:hAnsi="標楷體" w:hint="eastAsia"/>
          <w:sz w:val="28"/>
        </w:rPr>
        <w:t>111年第1期、111年第2期以及112年第1期競標得標案件合計13件，累計裝置容量123.15MW，皆已屆併網期限，惟</w:t>
      </w:r>
      <w:r w:rsidR="00401F64">
        <w:rPr>
          <w:rFonts w:ascii="標楷體" w:eastAsia="標楷體" w:hAnsi="標楷體" w:hint="eastAsia"/>
          <w:sz w:val="28"/>
        </w:rPr>
        <w:t>有</w:t>
      </w:r>
      <w:r w:rsidR="00591D27" w:rsidRPr="002E0AEF">
        <w:rPr>
          <w:rFonts w:ascii="標楷體" w:eastAsia="標楷體" w:hAnsi="標楷體" w:hint="eastAsia"/>
          <w:sz w:val="28"/>
        </w:rPr>
        <w:t>10件光儲案件建置進度落後</w:t>
      </w:r>
      <w:r w:rsidR="00401F64">
        <w:rPr>
          <w:rFonts w:ascii="標楷體" w:eastAsia="標楷體" w:hAnsi="標楷體" w:hint="eastAsia"/>
          <w:sz w:val="28"/>
        </w:rPr>
        <w:t>，</w:t>
      </w:r>
      <w:r w:rsidR="00591D27" w:rsidRPr="002E0AEF">
        <w:rPr>
          <w:rFonts w:ascii="標楷體" w:eastAsia="標楷體" w:hAnsi="標楷體" w:hint="eastAsia"/>
          <w:sz w:val="28"/>
        </w:rPr>
        <w:t>其中，經能源署核定展延併網期限後，仍逾期完工併網者，計4件；經能源署通知限期改善仍無相關進度，已廢止容量核配函者，計5件；另有1件尚在施工中</w:t>
      </w:r>
      <w:r w:rsidR="00591D27" w:rsidRPr="00C60531">
        <w:rPr>
          <w:rFonts w:ascii="標楷體" w:eastAsia="標楷體" w:hAnsi="標楷體" w:hint="eastAsia"/>
          <w:sz w:val="28"/>
        </w:rPr>
        <w:t>（表</w:t>
      </w:r>
      <w:r w:rsidR="00143EB2">
        <w:rPr>
          <w:rFonts w:ascii="標楷體" w:eastAsia="標楷體" w:hAnsi="標楷體" w:hint="eastAsia"/>
          <w:sz w:val="28"/>
        </w:rPr>
        <w:t>5</w:t>
      </w:r>
      <w:r w:rsidR="00591D27" w:rsidRPr="00C60531">
        <w:rPr>
          <w:rFonts w:ascii="標楷體" w:eastAsia="標楷體" w:hAnsi="標楷體" w:hint="eastAsia"/>
          <w:sz w:val="28"/>
        </w:rPr>
        <w:t>）</w:t>
      </w:r>
      <w:r w:rsidR="00591D27" w:rsidRPr="002E0AEF">
        <w:rPr>
          <w:rFonts w:ascii="標楷體" w:eastAsia="標楷體" w:hAnsi="標楷體" w:hint="eastAsia"/>
          <w:sz w:val="28"/>
        </w:rPr>
        <w:t>，顯示多數業者經能源署核定展延併網期限後，仍無法依限完工併網。又據</w:t>
      </w:r>
      <w:r w:rsidR="00274984" w:rsidRPr="00680EA0">
        <w:rPr>
          <w:rFonts w:ascii="標楷體" w:eastAsia="標楷體" w:hAnsi="標楷體" w:hint="eastAsia"/>
          <w:spacing w:val="-2"/>
          <w:sz w:val="28"/>
          <w:szCs w:val="28"/>
        </w:rPr>
        <w:t>「臺灣2</w:t>
      </w:r>
      <w:r w:rsidR="00274984" w:rsidRPr="00680EA0">
        <w:rPr>
          <w:rFonts w:ascii="標楷體" w:eastAsia="標楷體" w:hAnsi="標楷體"/>
          <w:spacing w:val="-2"/>
          <w:sz w:val="28"/>
          <w:szCs w:val="28"/>
        </w:rPr>
        <w:t>050</w:t>
      </w:r>
      <w:r w:rsidR="00274984" w:rsidRPr="00680EA0">
        <w:rPr>
          <w:rFonts w:ascii="標楷體" w:eastAsia="標楷體" w:hAnsi="標楷體" w:hint="eastAsia"/>
          <w:spacing w:val="-2"/>
          <w:sz w:val="28"/>
          <w:szCs w:val="28"/>
        </w:rPr>
        <w:t>淨零轉型『</w:t>
      </w:r>
      <w:r w:rsidR="00274984" w:rsidRPr="002E0AEF">
        <w:rPr>
          <w:rFonts w:ascii="標楷體" w:eastAsia="標楷體" w:hAnsi="標楷體" w:hint="eastAsia"/>
          <w:sz w:val="28"/>
        </w:rPr>
        <w:t>電力系統與儲能</w:t>
      </w:r>
      <w:r w:rsidR="00274984" w:rsidRPr="00680EA0">
        <w:rPr>
          <w:rFonts w:ascii="標楷體" w:eastAsia="標楷體" w:hAnsi="標楷體" w:hint="eastAsia"/>
          <w:spacing w:val="-2"/>
          <w:sz w:val="28"/>
          <w:szCs w:val="28"/>
        </w:rPr>
        <w:t>』關鍵</w:t>
      </w:r>
      <w:r w:rsidR="00274984" w:rsidRPr="00680EA0">
        <w:rPr>
          <w:rFonts w:ascii="標楷體" w:eastAsia="標楷體" w:hAnsi="標楷體"/>
          <w:spacing w:val="-2"/>
          <w:sz w:val="28"/>
          <w:szCs w:val="28"/>
        </w:rPr>
        <w:t>戰略行動計畫</w:t>
      </w:r>
      <w:r w:rsidR="00274984">
        <w:rPr>
          <w:rFonts w:ascii="標楷體" w:eastAsia="標楷體" w:hAnsi="標楷體" w:hint="eastAsia"/>
          <w:spacing w:val="-2"/>
          <w:sz w:val="28"/>
          <w:szCs w:val="28"/>
        </w:rPr>
        <w:t>」</w:t>
      </w:r>
      <w:r w:rsidR="00591D27" w:rsidRPr="002E0AEF">
        <w:rPr>
          <w:rFonts w:ascii="標楷體" w:eastAsia="標楷體" w:hAnsi="標楷體" w:hint="eastAsia"/>
          <w:sz w:val="28"/>
        </w:rPr>
        <w:t>載列，為緩解夜間供電壓力，並降低台灣電力公司於</w:t>
      </w:r>
      <w:r w:rsidR="00591D27" w:rsidRPr="002E0AEF">
        <w:rPr>
          <w:rFonts w:ascii="標楷體" w:eastAsia="標楷體" w:hAnsi="標楷體" w:hint="eastAsia"/>
          <w:sz w:val="28"/>
        </w:rPr>
        <w:lastRenderedPageBreak/>
        <w:t>太陽光電併網熱區建置饋線之壓力，規劃119年光儲建置目標容量為2,500MW，惟據能源署說明，為落實以量制價之競標機制，設定光儲每年競標之核配目標容量為50MW，並視業者投標情況滾動檢討，預計至119年底累計核配450MW，較原設定目標減少2,050MW，減幅達82％，恐將造成夜間供電壓力及電網裕度下降，經函請能源署研謀妥處。【詳</w:t>
      </w:r>
      <w:r w:rsidR="00E16A73" w:rsidRPr="00E16A73">
        <w:rPr>
          <w:rFonts w:ascii="標楷體" w:eastAsia="標楷體" w:hAnsi="標楷體" w:hint="eastAsia"/>
          <w:sz w:val="28"/>
        </w:rPr>
        <w:t>總決算</w:t>
      </w:r>
      <w:r w:rsidR="00591D27" w:rsidRPr="002E0AEF">
        <w:rPr>
          <w:rFonts w:ascii="標楷體" w:eastAsia="標楷體" w:hAnsi="標楷體" w:hint="eastAsia"/>
          <w:sz w:val="28"/>
        </w:rPr>
        <w:t>審核報告第2冊丙、拾參、經濟部主管項下重要審核意見（三）</w:t>
      </w:r>
      <w:r w:rsidR="00591D27">
        <w:rPr>
          <w:rFonts w:ascii="標楷體" w:eastAsia="標楷體" w:hAnsi="標楷體" w:hint="eastAsia"/>
          <w:sz w:val="28"/>
        </w:rPr>
        <w:t>2</w:t>
      </w:r>
      <w:r w:rsidR="00591D27" w:rsidRPr="002E0AEF">
        <w:rPr>
          <w:rFonts w:ascii="標楷體" w:eastAsia="標楷體" w:hAnsi="標楷體" w:hint="eastAsia"/>
          <w:sz w:val="28"/>
        </w:rPr>
        <w:t>.】</w:t>
      </w:r>
    </w:p>
    <w:p w14:paraId="39E9F237" w14:textId="573E6A6C" w:rsidR="00B07FA6" w:rsidRPr="00BB1A7E" w:rsidRDefault="00E37E81" w:rsidP="00E9167D">
      <w:pPr>
        <w:overflowPunct w:val="0"/>
        <w:autoSpaceDE w:val="0"/>
        <w:autoSpaceDN w:val="0"/>
        <w:adjustRightInd w:val="0"/>
        <w:snapToGrid w:val="0"/>
        <w:spacing w:line="464" w:lineRule="exact"/>
        <w:ind w:firstLineChars="450" w:firstLine="1080"/>
        <w:jc w:val="both"/>
        <w:rPr>
          <w:rFonts w:ascii="標楷體" w:eastAsia="標楷體" w:hAnsi="標楷體"/>
          <w:b/>
          <w:bCs/>
          <w:color w:val="FF0000"/>
          <w:sz w:val="28"/>
          <w:szCs w:val="28"/>
        </w:rPr>
      </w:pPr>
      <w:r w:rsidRPr="00A640F5">
        <w:rPr>
          <w:noProof/>
        </w:rPr>
        <w:drawing>
          <wp:anchor distT="0" distB="0" distL="114300" distR="114300" simplePos="0" relativeHeight="251853824" behindDoc="0" locked="0" layoutInCell="1" allowOverlap="1" wp14:anchorId="60B29469" wp14:editId="2DE279F0">
            <wp:simplePos x="0" y="0"/>
            <wp:positionH relativeFrom="margin">
              <wp:posOffset>2056765</wp:posOffset>
            </wp:positionH>
            <wp:positionV relativeFrom="margin">
              <wp:posOffset>4266565</wp:posOffset>
            </wp:positionV>
            <wp:extent cx="4314825" cy="3088005"/>
            <wp:effectExtent l="0" t="0" r="9525" b="17145"/>
            <wp:wrapSquare wrapText="bothSides"/>
            <wp:docPr id="41" name="圖表 41">
              <a:extLst xmlns:a="http://schemas.openxmlformats.org/drawingml/2006/main">
                <a:ext uri="{FF2B5EF4-FFF2-40B4-BE49-F238E27FC236}">
                  <a16:creationId xmlns:a16="http://schemas.microsoft.com/office/drawing/2014/main" id="{34DB828C-57A3-4A76-BC75-58139E086C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00257774" w:rsidRPr="00A640F5">
        <w:rPr>
          <w:rFonts w:ascii="標楷體" w:eastAsia="標楷體" w:hAnsi="標楷體" w:cs="CIDFont+F2" w:hint="eastAsia"/>
          <w:b/>
          <w:sz w:val="28"/>
          <w:szCs w:val="28"/>
        </w:rPr>
        <w:t>4.　台灣電力公司</w:t>
      </w:r>
      <w:r w:rsidR="00257774" w:rsidRPr="00A640F5">
        <w:rPr>
          <w:rFonts w:ascii="標楷體" w:eastAsia="標楷體" w:hAnsi="標楷體" w:cs="CIDFont+F2"/>
          <w:b/>
          <w:sz w:val="28"/>
          <w:szCs w:val="28"/>
        </w:rPr>
        <w:t>辦理加強電力網工程及推動發電業者建置共同升壓站，有助解決併網容量不足困境，惟部分加強電力網工程仍未完工，或已完工升壓站仍有剩餘共用容量未使用，允宜研謀因應對策妥處，俾利綠</w:t>
      </w:r>
      <w:r w:rsidR="00257774" w:rsidRPr="00A640F5">
        <w:rPr>
          <w:rFonts w:ascii="標楷體" w:eastAsia="標楷體" w:hAnsi="標楷體" w:hint="eastAsia"/>
          <w:b/>
          <w:bCs/>
          <w:sz w:val="28"/>
          <w:szCs w:val="28"/>
        </w:rPr>
        <w:t>電之推展：</w:t>
      </w:r>
      <w:r w:rsidR="00257774" w:rsidRPr="00A640F5">
        <w:rPr>
          <w:rFonts w:ascii="標楷體" w:eastAsia="標楷體" w:hAnsi="標楷體" w:hint="eastAsia"/>
          <w:sz w:val="28"/>
          <w:szCs w:val="28"/>
        </w:rPr>
        <w:t>台灣電力公司為加速推動太陽光電發電設備併網，已於太陽光電併網熱點市縣，推動加強</w:t>
      </w:r>
      <w:r w:rsidR="00257774" w:rsidRPr="00A640F5">
        <w:rPr>
          <w:rFonts w:ascii="標楷體" w:eastAsia="標楷體" w:hAnsi="標楷體" w:cs="CIDFont+F2" w:hint="eastAsia"/>
          <w:color w:val="000000" w:themeColor="text1"/>
          <w:kern w:val="0"/>
          <w:sz w:val="28"/>
          <w:szCs w:val="28"/>
        </w:rPr>
        <w:t>電力網</w:t>
      </w:r>
      <w:r w:rsidR="00257774" w:rsidRPr="00A640F5">
        <w:rPr>
          <w:rFonts w:ascii="標楷體" w:eastAsia="標楷體" w:hAnsi="標楷體" w:hint="eastAsia"/>
          <w:sz w:val="28"/>
          <w:szCs w:val="28"/>
        </w:rPr>
        <w:t>工程，並</w:t>
      </w:r>
      <w:r w:rsidR="00401F64" w:rsidRPr="00A640F5">
        <w:rPr>
          <w:rFonts w:ascii="標楷體" w:eastAsia="標楷體" w:hAnsi="標楷體" w:hint="eastAsia"/>
          <w:sz w:val="28"/>
          <w:szCs w:val="28"/>
        </w:rPr>
        <w:t>於</w:t>
      </w:r>
      <w:r w:rsidR="00257774" w:rsidRPr="00A640F5">
        <w:rPr>
          <w:rFonts w:ascii="標楷體" w:eastAsia="標楷體" w:hAnsi="標楷體" w:hint="eastAsia"/>
          <w:sz w:val="28"/>
          <w:szCs w:val="28"/>
        </w:rPr>
        <w:t>饋線引接點不足之熱區</w:t>
      </w:r>
      <w:r w:rsidR="00401F64" w:rsidRPr="00A640F5">
        <w:rPr>
          <w:rFonts w:ascii="標楷體" w:eastAsia="標楷體" w:hAnsi="標楷體" w:hint="eastAsia"/>
          <w:sz w:val="28"/>
          <w:szCs w:val="28"/>
        </w:rPr>
        <w:t>，</w:t>
      </w:r>
      <w:r w:rsidR="00257774" w:rsidRPr="00A640F5">
        <w:rPr>
          <w:rFonts w:ascii="標楷體" w:eastAsia="標楷體" w:hAnsi="標楷體" w:hint="eastAsia"/>
          <w:sz w:val="28"/>
          <w:szCs w:val="28"/>
        </w:rPr>
        <w:t>劃設共同升壓站併聯範圍，由民間太陽光電發電業者建置共同升壓站，以解決併網容量不足困境。經查截至114年底止，</w:t>
      </w:r>
      <w:r w:rsidR="00943986" w:rsidRPr="00A640F5">
        <w:rPr>
          <w:rFonts w:ascii="標楷體" w:eastAsia="標楷體" w:hAnsi="標楷體" w:hint="eastAsia"/>
          <w:sz w:val="28"/>
          <w:szCs w:val="28"/>
        </w:rPr>
        <w:t>太陽光電業者申請案件</w:t>
      </w:r>
      <w:r w:rsidR="00257774" w:rsidRPr="00A640F5">
        <w:rPr>
          <w:rFonts w:ascii="標楷體" w:eastAsia="標楷體" w:hAnsi="標楷體" w:hint="eastAsia"/>
          <w:sz w:val="28"/>
          <w:szCs w:val="28"/>
        </w:rPr>
        <w:t>尚有</w:t>
      </w:r>
      <w:r w:rsidR="00257774" w:rsidRPr="00A640F5">
        <w:rPr>
          <w:rFonts w:ascii="標楷體" w:eastAsia="標楷體" w:hAnsi="標楷體" w:hint="eastAsia"/>
          <w:color w:val="000000"/>
          <w:sz w:val="28"/>
          <w:szCs w:val="28"/>
        </w:rPr>
        <w:t>1,509件（裝置容量715.50MW）等候併網，其中等候案件中，裝置容量逾100MW之市縣為雲林縣178.65MW、臺南市152.62MW、屏東縣139.93MW及嘉義縣115.10MW</w:t>
      </w:r>
      <w:r w:rsidR="00857AD0" w:rsidRPr="00A640F5">
        <w:rPr>
          <w:rFonts w:ascii="標楷體" w:eastAsia="標楷體" w:hAnsi="標楷體" w:hint="eastAsia"/>
          <w:color w:val="000000" w:themeColor="text1"/>
          <w:sz w:val="28"/>
        </w:rPr>
        <w:t>（圖1</w:t>
      </w:r>
      <w:r w:rsidR="00376BC2">
        <w:rPr>
          <w:rFonts w:ascii="標楷體" w:eastAsia="標楷體" w:hAnsi="標楷體" w:hint="eastAsia"/>
          <w:color w:val="000000" w:themeColor="text1"/>
          <w:sz w:val="28"/>
        </w:rPr>
        <w:t>6</w:t>
      </w:r>
      <w:r w:rsidR="00857AD0" w:rsidRPr="00A640F5">
        <w:rPr>
          <w:rFonts w:ascii="標楷體" w:eastAsia="標楷體" w:hAnsi="標楷體" w:hint="eastAsia"/>
          <w:color w:val="000000" w:themeColor="text1"/>
          <w:sz w:val="28"/>
        </w:rPr>
        <w:t>）</w:t>
      </w:r>
      <w:r w:rsidR="00257774" w:rsidRPr="00A640F5">
        <w:rPr>
          <w:rFonts w:ascii="標楷體" w:eastAsia="標楷體" w:hAnsi="標楷體" w:hint="eastAsia"/>
          <w:color w:val="000000"/>
          <w:sz w:val="28"/>
          <w:szCs w:val="28"/>
        </w:rPr>
        <w:t>，又等候併網逾2年之案件，占全部等候案件數及裝置容量為49.11％及56.46％</w:t>
      </w:r>
      <w:r w:rsidR="00401F64" w:rsidRPr="00A640F5">
        <w:rPr>
          <w:rFonts w:ascii="標楷體" w:eastAsia="標楷體" w:hAnsi="標楷體" w:hint="eastAsia"/>
          <w:color w:val="000000"/>
          <w:sz w:val="28"/>
          <w:szCs w:val="28"/>
        </w:rPr>
        <w:t>。</w:t>
      </w:r>
      <w:r w:rsidR="00257774" w:rsidRPr="00A640F5">
        <w:rPr>
          <w:rFonts w:ascii="標楷體" w:eastAsia="標楷體" w:hAnsi="標楷體" w:hint="eastAsia"/>
          <w:color w:val="000000"/>
          <w:sz w:val="28"/>
          <w:szCs w:val="28"/>
        </w:rPr>
        <w:t>台灣電力公司於107年起啓動加強電力網工程，規劃</w:t>
      </w:r>
      <w:r w:rsidR="00A640F5" w:rsidRPr="00A640F5">
        <w:rPr>
          <w:rFonts w:ascii="標楷體" w:eastAsia="標楷體" w:hAnsi="標楷體" w:hint="eastAsia"/>
          <w:color w:val="000000"/>
          <w:sz w:val="28"/>
          <w:szCs w:val="28"/>
        </w:rPr>
        <w:t>辦理</w:t>
      </w:r>
      <w:r w:rsidR="00257774" w:rsidRPr="00A640F5">
        <w:rPr>
          <w:rFonts w:ascii="標楷體" w:eastAsia="標楷體" w:hAnsi="標楷體" w:hint="eastAsia"/>
          <w:color w:val="000000"/>
          <w:sz w:val="28"/>
          <w:szCs w:val="28"/>
        </w:rPr>
        <w:t>46項工程，截至114年底止已完成31項，惟已逾預定完工</w:t>
      </w:r>
      <w:r w:rsidR="00A640F5" w:rsidRPr="00A640F5">
        <w:rPr>
          <w:rFonts w:ascii="標楷體" w:eastAsia="標楷體" w:hAnsi="標楷體" w:hint="eastAsia"/>
          <w:color w:val="000000"/>
          <w:sz w:val="28"/>
          <w:szCs w:val="28"/>
        </w:rPr>
        <w:t>時</w:t>
      </w:r>
      <w:r w:rsidR="00257774" w:rsidRPr="00A640F5">
        <w:rPr>
          <w:rFonts w:ascii="標楷體" w:eastAsia="標楷體" w:hAnsi="標楷體" w:hint="eastAsia"/>
          <w:color w:val="000000"/>
          <w:sz w:val="28"/>
          <w:szCs w:val="28"/>
        </w:rPr>
        <w:t>程者，計有位於嘉義縣及臺南市地區布袋R/S新建工程等4案</w:t>
      </w:r>
      <w:r w:rsidR="00A640F5" w:rsidRPr="00A640F5">
        <w:rPr>
          <w:rFonts w:ascii="標楷體" w:eastAsia="標楷體" w:hAnsi="標楷體" w:hint="eastAsia"/>
          <w:color w:val="000000"/>
          <w:sz w:val="28"/>
          <w:szCs w:val="28"/>
        </w:rPr>
        <w:t>；又</w:t>
      </w:r>
      <w:r w:rsidR="00257774" w:rsidRPr="00A640F5">
        <w:rPr>
          <w:rFonts w:ascii="標楷體" w:eastAsia="標楷體" w:hAnsi="標楷體" w:hint="eastAsia"/>
          <w:color w:val="000000"/>
          <w:sz w:val="28"/>
          <w:szCs w:val="28"/>
        </w:rPr>
        <w:t>截至115年3月底止，</w:t>
      </w:r>
      <w:r w:rsidR="00943986" w:rsidRPr="00A640F5">
        <w:rPr>
          <w:rFonts w:ascii="標楷體" w:eastAsia="標楷體" w:hAnsi="標楷體" w:hint="eastAsia"/>
          <w:color w:val="000000"/>
          <w:sz w:val="28"/>
          <w:szCs w:val="28"/>
        </w:rPr>
        <w:t>共同升壓站</w:t>
      </w:r>
      <w:r w:rsidR="00257774" w:rsidRPr="00A640F5">
        <w:rPr>
          <w:rFonts w:ascii="標楷體" w:eastAsia="標楷體" w:hAnsi="標楷體" w:hint="eastAsia"/>
          <w:color w:val="000000"/>
          <w:sz w:val="28"/>
          <w:szCs w:val="28"/>
        </w:rPr>
        <w:t>完工併網饋線共用容量仍剩餘490.49MW，惟配電級等候併網案件中，裝置容量較高之</w:t>
      </w:r>
      <w:r w:rsidR="00443CAC" w:rsidRPr="00A640F5">
        <w:rPr>
          <w:rFonts w:ascii="標楷體" w:eastAsia="標楷體" w:hAnsi="標楷體" w:hint="eastAsia"/>
          <w:color w:val="000000"/>
          <w:sz w:val="28"/>
          <w:szCs w:val="28"/>
        </w:rPr>
        <w:t>雲林縣等4個</w:t>
      </w:r>
      <w:r w:rsidR="00257774" w:rsidRPr="00A640F5">
        <w:rPr>
          <w:rFonts w:ascii="標楷體" w:eastAsia="標楷體" w:hAnsi="標楷體" w:hint="eastAsia"/>
          <w:color w:val="000000"/>
          <w:sz w:val="28"/>
          <w:szCs w:val="28"/>
        </w:rPr>
        <w:t>市縣</w:t>
      </w:r>
      <w:r w:rsidR="00443CAC" w:rsidRPr="00A640F5">
        <w:rPr>
          <w:rFonts w:ascii="標楷體" w:eastAsia="標楷體" w:hAnsi="標楷體" w:hint="eastAsia"/>
          <w:color w:val="000000"/>
          <w:sz w:val="28"/>
          <w:szCs w:val="28"/>
        </w:rPr>
        <w:t>，</w:t>
      </w:r>
      <w:r w:rsidR="00257774" w:rsidRPr="00A640F5">
        <w:rPr>
          <w:rFonts w:ascii="標楷體" w:eastAsia="標楷體" w:hAnsi="標楷體" w:hint="eastAsia"/>
          <w:color w:val="000000"/>
          <w:sz w:val="28"/>
          <w:szCs w:val="28"/>
        </w:rPr>
        <w:t>已完工共同升壓站之剩餘共用容量</w:t>
      </w:r>
      <w:r w:rsidR="00443CAC" w:rsidRPr="00A640F5">
        <w:rPr>
          <w:rFonts w:ascii="標楷體" w:eastAsia="標楷體" w:hAnsi="標楷體" w:hint="eastAsia"/>
          <w:color w:val="000000"/>
          <w:sz w:val="28"/>
          <w:szCs w:val="28"/>
        </w:rPr>
        <w:t>分別</w:t>
      </w:r>
      <w:r w:rsidR="00257774" w:rsidRPr="00A640F5">
        <w:rPr>
          <w:rFonts w:ascii="標楷體" w:eastAsia="標楷體" w:hAnsi="標楷體" w:hint="eastAsia"/>
          <w:color w:val="000000"/>
          <w:sz w:val="28"/>
          <w:szCs w:val="28"/>
        </w:rPr>
        <w:t>仍有75.69MW、46.88MW、45.34MW及</w:t>
      </w:r>
      <w:r w:rsidR="00257774" w:rsidRPr="004652A3">
        <w:rPr>
          <w:rFonts w:ascii="標楷體" w:eastAsia="標楷體" w:hAnsi="標楷體" w:hint="eastAsia"/>
          <w:color w:val="000000"/>
          <w:spacing w:val="-2"/>
          <w:sz w:val="28"/>
          <w:szCs w:val="28"/>
        </w:rPr>
        <w:t>102.18MW未充分使用</w:t>
      </w:r>
      <w:r w:rsidR="00257774" w:rsidRPr="004652A3">
        <w:rPr>
          <w:rFonts w:ascii="標楷體" w:eastAsia="標楷體" w:hAnsi="標楷體" w:hint="eastAsia"/>
          <w:noProof/>
          <w:color w:val="000000"/>
          <w:spacing w:val="-2"/>
          <w:sz w:val="28"/>
          <w:szCs w:val="28"/>
        </w:rPr>
        <w:t>等情事，經函請</w:t>
      </w:r>
      <w:r w:rsidR="00730DCD" w:rsidRPr="004652A3">
        <w:rPr>
          <w:rFonts w:ascii="標楷體" w:eastAsia="標楷體" w:hAnsi="標楷體" w:hint="eastAsia"/>
          <w:noProof/>
          <w:color w:val="000000"/>
          <w:spacing w:val="-2"/>
          <w:sz w:val="28"/>
          <w:szCs w:val="28"/>
        </w:rPr>
        <w:t>台灣電力公司研謀善</w:t>
      </w:r>
      <w:r w:rsidR="00730DCD" w:rsidRPr="004652A3">
        <w:rPr>
          <w:rFonts w:ascii="標楷體" w:eastAsia="標楷體" w:hAnsi="標楷體"/>
          <w:noProof/>
          <w:color w:val="000000"/>
          <w:spacing w:val="-2"/>
          <w:sz w:val="28"/>
          <w:szCs w:val="28"/>
        </w:rPr>
        <w:t>策妥處</w:t>
      </w:r>
      <w:r w:rsidR="004652A3" w:rsidRPr="004652A3">
        <w:rPr>
          <w:rFonts w:ascii="標楷體" w:eastAsia="標楷體" w:hAnsi="標楷體" w:cs="CIDFont+F2"/>
          <w:b/>
          <w:spacing w:val="-2"/>
          <w:sz w:val="28"/>
          <w:szCs w:val="28"/>
        </w:rPr>
        <w:t>，</w:t>
      </w:r>
      <w:r w:rsidR="004652A3" w:rsidRPr="004652A3">
        <w:rPr>
          <w:rFonts w:ascii="標楷體" w:eastAsia="標楷體" w:hAnsi="標楷體"/>
          <w:noProof/>
          <w:color w:val="000000"/>
          <w:spacing w:val="-2"/>
          <w:sz w:val="28"/>
          <w:szCs w:val="28"/>
        </w:rPr>
        <w:t>俾利綠</w:t>
      </w:r>
      <w:r w:rsidR="004652A3" w:rsidRPr="004652A3">
        <w:rPr>
          <w:rFonts w:ascii="標楷體" w:eastAsia="標楷體" w:hAnsi="標楷體" w:hint="eastAsia"/>
          <w:noProof/>
          <w:color w:val="000000"/>
          <w:spacing w:val="-2"/>
          <w:sz w:val="28"/>
          <w:szCs w:val="28"/>
        </w:rPr>
        <w:t>電之推展</w:t>
      </w:r>
      <w:r w:rsidR="00730DCD" w:rsidRPr="004652A3">
        <w:rPr>
          <w:rFonts w:ascii="標楷體" w:eastAsia="標楷體" w:hAnsi="標楷體" w:hint="eastAsia"/>
          <w:noProof/>
          <w:color w:val="000000"/>
          <w:spacing w:val="-2"/>
          <w:sz w:val="28"/>
          <w:szCs w:val="28"/>
        </w:rPr>
        <w:t>。</w:t>
      </w:r>
      <w:r w:rsidR="00730DCD" w:rsidRPr="004652A3">
        <w:rPr>
          <w:rFonts w:ascii="標楷體" w:eastAsia="標楷體" w:hAnsi="標楷體"/>
          <w:noProof/>
          <w:color w:val="000000"/>
          <w:spacing w:val="-2"/>
          <w:sz w:val="28"/>
          <w:szCs w:val="28"/>
        </w:rPr>
        <w:t>【詳審核報告營業部分乙、貳、三、台灣電力股份有限</w:t>
      </w:r>
      <w:r w:rsidR="00730DCD" w:rsidRPr="004652A3">
        <w:rPr>
          <w:rFonts w:ascii="標楷體" w:eastAsia="標楷體" w:hAnsi="標楷體"/>
          <w:bCs/>
          <w:spacing w:val="-2"/>
          <w:sz w:val="28"/>
          <w:szCs w:val="24"/>
        </w:rPr>
        <w:t>公司項下重要審核意見</w:t>
      </w:r>
      <w:r w:rsidR="00F31900">
        <w:rPr>
          <w:rFonts w:ascii="標楷體" w:hAnsi="標楷體" w:cs="全字庫正楷體" w:hint="eastAsia"/>
          <w:kern w:val="0"/>
          <w:sz w:val="28"/>
          <w:szCs w:val="28"/>
        </w:rPr>
        <w:t>7</w:t>
      </w:r>
      <w:r w:rsidR="00F31900" w:rsidRPr="00D11DE0">
        <w:rPr>
          <w:rFonts w:ascii="標楷體" w:hAnsi="標楷體" w:cs="全字庫正楷體" w:hint="eastAsia"/>
          <w:kern w:val="0"/>
          <w:sz w:val="28"/>
          <w:szCs w:val="28"/>
        </w:rPr>
        <w:t>.</w:t>
      </w:r>
      <w:r w:rsidR="00730DCD" w:rsidRPr="00CF57A5">
        <w:rPr>
          <w:rFonts w:ascii="標楷體" w:eastAsia="標楷體" w:hAnsi="標楷體"/>
          <w:bCs/>
          <w:sz w:val="28"/>
          <w:szCs w:val="24"/>
        </w:rPr>
        <w:t>】</w:t>
      </w:r>
    </w:p>
    <w:sectPr w:rsidR="00B07FA6" w:rsidRPr="00BB1A7E" w:rsidSect="00F4272E">
      <w:footerReference w:type="even" r:id="rId28"/>
      <w:footerReference w:type="default" r:id="rId29"/>
      <w:pgSz w:w="11906" w:h="16838" w:code="9"/>
      <w:pgMar w:top="1418" w:right="851" w:bottom="1418" w:left="851" w:header="1021" w:footer="737" w:gutter="284"/>
      <w:pgNumType w:start="1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E8E20" w14:textId="77777777" w:rsidR="00F92FD2" w:rsidRDefault="00F92FD2" w:rsidP="001F37D7">
      <w:r>
        <w:separator/>
      </w:r>
    </w:p>
  </w:endnote>
  <w:endnote w:type="continuationSeparator" w:id="0">
    <w:p w14:paraId="4CD5DAC2" w14:textId="77777777" w:rsidR="00F92FD2" w:rsidRDefault="00F92FD2" w:rsidP="001F3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NewRomanPSMT">
    <w:altName w:val="Malgun Gothic Semilight"/>
    <w:panose1 w:val="00000000000000000000"/>
    <w:charset w:val="88"/>
    <w:family w:val="auto"/>
    <w:notTrueType/>
    <w:pitch w:val="default"/>
    <w:sig w:usb0="00000000" w:usb1="08080000" w:usb2="00000010" w:usb3="00000000" w:csb0="00100001" w:csb1="00000000"/>
  </w:font>
  <w:font w:name="New Gulim">
    <w:altName w:val="Arial Unicode MS"/>
    <w:charset w:val="81"/>
    <w:family w:val="roman"/>
    <w:pitch w:val="variable"/>
    <w:sig w:usb0="00000000" w:usb1="7FD77CFB" w:usb2="00000030" w:usb3="00000000" w:csb0="0008009F" w:csb1="00000000"/>
  </w:font>
  <w:font w:name="細明體">
    <w:altName w:val="MingLiU"/>
    <w:panose1 w:val="02020509000000000000"/>
    <w:charset w:val="88"/>
    <w:family w:val="modern"/>
    <w:pitch w:val="fixed"/>
    <w:sig w:usb0="A00002FF" w:usb1="28CFFCFA" w:usb2="00000016" w:usb3="00000000" w:csb0="00100001" w:csb1="00000000"/>
  </w:font>
  <w:font w:name="CIDFont+F2">
    <w:altName w:val="Microsoft YaHei"/>
    <w:panose1 w:val="00000000000000000000"/>
    <w:charset w:val="86"/>
    <w:family w:val="auto"/>
    <w:notTrueType/>
    <w:pitch w:val="default"/>
    <w:sig w:usb0="00000001" w:usb1="080E0000" w:usb2="00000010" w:usb3="00000000" w:csb0="00140000" w:csb1="00000000"/>
  </w:font>
  <w:font w:name="Helvetica">
    <w:panose1 w:val="020B0504020202020204"/>
    <w:charset w:val="00"/>
    <w:family w:val="swiss"/>
    <w:pitch w:val="variable"/>
    <w:sig w:usb0="00000007" w:usb1="00000000" w:usb2="00000000" w:usb3="00000000" w:csb0="00000093" w:csb1="00000000"/>
  </w:font>
  <w:font w:name="微軟正黑體">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全字庫正楷體">
    <w:panose1 w:val="03000500000000000000"/>
    <w:charset w:val="88"/>
    <w:family w:val="script"/>
    <w:pitch w:val="variable"/>
    <w:sig w:usb0="F7FFAEFF" w:usb1="E9DFFFFF" w:usb2="081BFFFF" w:usb3="00000000" w:csb0="003F00FF" w:csb1="00000000"/>
  </w:font>
  <w:font w:name="新細明體-ExtB">
    <w:panose1 w:val="02020500000000000000"/>
    <w:charset w:val="88"/>
    <w:family w:val="roman"/>
    <w:pitch w:val="variable"/>
    <w:sig w:usb0="8000002F" w:usb1="0A080008" w:usb2="00000010" w:usb3="00000000" w:csb0="00100001" w:csb1="00000000"/>
  </w:font>
  <w:font w:name="BiauKai">
    <w:altName w:val="Arial Unicode MS"/>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948156"/>
      <w:docPartObj>
        <w:docPartGallery w:val="Page Numbers (Bottom of Page)"/>
        <w:docPartUnique/>
      </w:docPartObj>
    </w:sdtPr>
    <w:sdtEndPr>
      <w:rPr>
        <w:rFonts w:ascii="標楷體" w:eastAsia="標楷體" w:hAnsi="標楷體"/>
      </w:rPr>
    </w:sdtEndPr>
    <w:sdtContent>
      <w:p w14:paraId="6E7F0D15" w14:textId="73F9B898" w:rsidR="00ED7F27" w:rsidRPr="00ED7F27" w:rsidRDefault="00ED7F27" w:rsidP="002A63E4">
        <w:pPr>
          <w:pStyle w:val="a6"/>
          <w:adjustRightInd w:val="0"/>
          <w:jc w:val="center"/>
          <w:rPr>
            <w:rFonts w:ascii="標楷體" w:eastAsia="標楷體" w:hAnsi="標楷體"/>
          </w:rPr>
        </w:pPr>
        <w:r w:rsidRPr="00ED7F27">
          <w:rPr>
            <w:rFonts w:ascii="標楷體" w:eastAsia="標楷體" w:hAnsi="標楷體" w:hint="eastAsia"/>
          </w:rPr>
          <w:t>乙－</w:t>
        </w:r>
        <w:r w:rsidRPr="00ED7F27">
          <w:rPr>
            <w:rFonts w:ascii="標楷體" w:eastAsia="標楷體" w:hAnsi="標楷體"/>
          </w:rPr>
          <w:fldChar w:fldCharType="begin"/>
        </w:r>
        <w:r w:rsidRPr="00ED7F27">
          <w:rPr>
            <w:rFonts w:ascii="標楷體" w:eastAsia="標楷體" w:hAnsi="標楷體"/>
          </w:rPr>
          <w:instrText>PAGE   \* MERGEFORMAT</w:instrText>
        </w:r>
        <w:r w:rsidRPr="00ED7F27">
          <w:rPr>
            <w:rFonts w:ascii="標楷體" w:eastAsia="標楷體" w:hAnsi="標楷體"/>
          </w:rPr>
          <w:fldChar w:fldCharType="separate"/>
        </w:r>
        <w:r w:rsidRPr="00ED7F27">
          <w:rPr>
            <w:rFonts w:ascii="標楷體" w:eastAsia="標楷體" w:hAnsi="標楷體"/>
            <w:lang w:val="zh-TW"/>
          </w:rPr>
          <w:t>2</w:t>
        </w:r>
        <w:r w:rsidRPr="00ED7F27">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539609"/>
      <w:docPartObj>
        <w:docPartGallery w:val="Page Numbers (Bottom of Page)"/>
        <w:docPartUnique/>
      </w:docPartObj>
    </w:sdtPr>
    <w:sdtEndPr>
      <w:rPr>
        <w:rFonts w:ascii="標楷體" w:eastAsia="標楷體" w:hAnsi="標楷體"/>
      </w:rPr>
    </w:sdtEndPr>
    <w:sdtContent>
      <w:p w14:paraId="3773C324" w14:textId="6473C999" w:rsidR="00ED7F27" w:rsidRPr="00ED7F27" w:rsidRDefault="00ED7F27">
        <w:pPr>
          <w:pStyle w:val="a6"/>
          <w:jc w:val="center"/>
          <w:rPr>
            <w:rFonts w:ascii="標楷體" w:eastAsia="標楷體" w:hAnsi="標楷體"/>
          </w:rPr>
        </w:pPr>
        <w:r w:rsidRPr="00ED7F27">
          <w:rPr>
            <w:rFonts w:ascii="標楷體" w:eastAsia="標楷體" w:hAnsi="標楷體" w:hint="eastAsia"/>
          </w:rPr>
          <w:t>乙－</w:t>
        </w:r>
        <w:r w:rsidRPr="00ED7F27">
          <w:rPr>
            <w:rFonts w:ascii="標楷體" w:eastAsia="標楷體" w:hAnsi="標楷體"/>
          </w:rPr>
          <w:fldChar w:fldCharType="begin"/>
        </w:r>
        <w:r w:rsidRPr="00ED7F27">
          <w:rPr>
            <w:rFonts w:ascii="標楷體" w:eastAsia="標楷體" w:hAnsi="標楷體"/>
          </w:rPr>
          <w:instrText>PAGE   \* MERGEFORMAT</w:instrText>
        </w:r>
        <w:r w:rsidRPr="00ED7F27">
          <w:rPr>
            <w:rFonts w:ascii="標楷體" w:eastAsia="標楷體" w:hAnsi="標楷體"/>
          </w:rPr>
          <w:fldChar w:fldCharType="separate"/>
        </w:r>
        <w:r w:rsidRPr="00ED7F27">
          <w:rPr>
            <w:rFonts w:ascii="標楷體" w:eastAsia="標楷體" w:hAnsi="標楷體"/>
            <w:lang w:val="zh-TW"/>
          </w:rPr>
          <w:t>2</w:t>
        </w:r>
        <w:r w:rsidRPr="00ED7F27">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A4CA9" w14:textId="77777777" w:rsidR="00F92FD2" w:rsidRDefault="00F92FD2" w:rsidP="001F37D7">
      <w:r>
        <w:separator/>
      </w:r>
    </w:p>
  </w:footnote>
  <w:footnote w:type="continuationSeparator" w:id="0">
    <w:p w14:paraId="7219D045" w14:textId="77777777" w:rsidR="00F92FD2" w:rsidRDefault="00F92FD2" w:rsidP="001F37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F03A77"/>
    <w:multiLevelType w:val="hybridMultilevel"/>
    <w:tmpl w:val="71788E38"/>
    <w:lvl w:ilvl="0" w:tplc="CA9C5FD0">
      <w:start w:val="1"/>
      <w:numFmt w:val="taiwaneseCountingThousand"/>
      <w:lvlText w:val="（%1）"/>
      <w:lvlJc w:val="left"/>
      <w:pPr>
        <w:ind w:left="1182" w:hanging="1080"/>
      </w:pPr>
      <w:rPr>
        <w:rFonts w:hint="default"/>
      </w:rPr>
    </w:lvl>
    <w:lvl w:ilvl="1" w:tplc="04090019" w:tentative="1">
      <w:start w:val="1"/>
      <w:numFmt w:val="ideographTraditional"/>
      <w:lvlText w:val="%2、"/>
      <w:lvlJc w:val="left"/>
      <w:pPr>
        <w:ind w:left="1062" w:hanging="480"/>
      </w:pPr>
    </w:lvl>
    <w:lvl w:ilvl="2" w:tplc="0409001B" w:tentative="1">
      <w:start w:val="1"/>
      <w:numFmt w:val="lowerRoman"/>
      <w:lvlText w:val="%3."/>
      <w:lvlJc w:val="right"/>
      <w:pPr>
        <w:ind w:left="1542" w:hanging="480"/>
      </w:pPr>
    </w:lvl>
    <w:lvl w:ilvl="3" w:tplc="0409000F" w:tentative="1">
      <w:start w:val="1"/>
      <w:numFmt w:val="decimal"/>
      <w:lvlText w:val="%4."/>
      <w:lvlJc w:val="left"/>
      <w:pPr>
        <w:ind w:left="2022" w:hanging="480"/>
      </w:pPr>
    </w:lvl>
    <w:lvl w:ilvl="4" w:tplc="04090019" w:tentative="1">
      <w:start w:val="1"/>
      <w:numFmt w:val="ideographTraditional"/>
      <w:lvlText w:val="%5、"/>
      <w:lvlJc w:val="left"/>
      <w:pPr>
        <w:ind w:left="2502" w:hanging="480"/>
      </w:pPr>
    </w:lvl>
    <w:lvl w:ilvl="5" w:tplc="0409001B" w:tentative="1">
      <w:start w:val="1"/>
      <w:numFmt w:val="lowerRoman"/>
      <w:lvlText w:val="%6."/>
      <w:lvlJc w:val="right"/>
      <w:pPr>
        <w:ind w:left="2982" w:hanging="480"/>
      </w:pPr>
    </w:lvl>
    <w:lvl w:ilvl="6" w:tplc="0409000F" w:tentative="1">
      <w:start w:val="1"/>
      <w:numFmt w:val="decimal"/>
      <w:lvlText w:val="%7."/>
      <w:lvlJc w:val="left"/>
      <w:pPr>
        <w:ind w:left="3462" w:hanging="480"/>
      </w:pPr>
    </w:lvl>
    <w:lvl w:ilvl="7" w:tplc="04090019" w:tentative="1">
      <w:start w:val="1"/>
      <w:numFmt w:val="ideographTraditional"/>
      <w:lvlText w:val="%8、"/>
      <w:lvlJc w:val="left"/>
      <w:pPr>
        <w:ind w:left="3942" w:hanging="480"/>
      </w:pPr>
    </w:lvl>
    <w:lvl w:ilvl="8" w:tplc="0409001B" w:tentative="1">
      <w:start w:val="1"/>
      <w:numFmt w:val="lowerRoman"/>
      <w:lvlText w:val="%9."/>
      <w:lvlJc w:val="right"/>
      <w:pPr>
        <w:ind w:left="4422" w:hanging="480"/>
      </w:pPr>
    </w:lvl>
  </w:abstractNum>
  <w:abstractNum w:abstractNumId="1" w15:restartNumberingAfterBreak="0">
    <w:nsid w:val="30490E2D"/>
    <w:multiLevelType w:val="hybridMultilevel"/>
    <w:tmpl w:val="FFCA6BB6"/>
    <w:lvl w:ilvl="0" w:tplc="8182C12C">
      <w:start w:val="1"/>
      <w:numFmt w:val="decimal"/>
      <w:lvlText w:val="%1."/>
      <w:lvlJc w:val="left"/>
      <w:pPr>
        <w:ind w:left="912" w:hanging="360"/>
      </w:pPr>
      <w:rPr>
        <w:rFonts w:hint="default"/>
        <w:b/>
        <w:bCs/>
      </w:rPr>
    </w:lvl>
    <w:lvl w:ilvl="1" w:tplc="04090019" w:tentative="1">
      <w:start w:val="1"/>
      <w:numFmt w:val="ideographTraditional"/>
      <w:lvlText w:val="%2、"/>
      <w:lvlJc w:val="left"/>
      <w:pPr>
        <w:ind w:left="1512" w:hanging="480"/>
      </w:pPr>
    </w:lvl>
    <w:lvl w:ilvl="2" w:tplc="0409001B" w:tentative="1">
      <w:start w:val="1"/>
      <w:numFmt w:val="lowerRoman"/>
      <w:lvlText w:val="%3."/>
      <w:lvlJc w:val="right"/>
      <w:pPr>
        <w:ind w:left="1992" w:hanging="480"/>
      </w:pPr>
    </w:lvl>
    <w:lvl w:ilvl="3" w:tplc="0409000F" w:tentative="1">
      <w:start w:val="1"/>
      <w:numFmt w:val="decimal"/>
      <w:lvlText w:val="%4."/>
      <w:lvlJc w:val="left"/>
      <w:pPr>
        <w:ind w:left="2472" w:hanging="480"/>
      </w:pPr>
    </w:lvl>
    <w:lvl w:ilvl="4" w:tplc="04090019" w:tentative="1">
      <w:start w:val="1"/>
      <w:numFmt w:val="ideographTraditional"/>
      <w:lvlText w:val="%5、"/>
      <w:lvlJc w:val="left"/>
      <w:pPr>
        <w:ind w:left="2952" w:hanging="480"/>
      </w:pPr>
    </w:lvl>
    <w:lvl w:ilvl="5" w:tplc="0409001B" w:tentative="1">
      <w:start w:val="1"/>
      <w:numFmt w:val="lowerRoman"/>
      <w:lvlText w:val="%6."/>
      <w:lvlJc w:val="right"/>
      <w:pPr>
        <w:ind w:left="3432" w:hanging="480"/>
      </w:pPr>
    </w:lvl>
    <w:lvl w:ilvl="6" w:tplc="0409000F" w:tentative="1">
      <w:start w:val="1"/>
      <w:numFmt w:val="decimal"/>
      <w:lvlText w:val="%7."/>
      <w:lvlJc w:val="left"/>
      <w:pPr>
        <w:ind w:left="3912" w:hanging="480"/>
      </w:pPr>
    </w:lvl>
    <w:lvl w:ilvl="7" w:tplc="04090019" w:tentative="1">
      <w:start w:val="1"/>
      <w:numFmt w:val="ideographTraditional"/>
      <w:lvlText w:val="%8、"/>
      <w:lvlJc w:val="left"/>
      <w:pPr>
        <w:ind w:left="4392" w:hanging="480"/>
      </w:pPr>
    </w:lvl>
    <w:lvl w:ilvl="8" w:tplc="0409001B" w:tentative="1">
      <w:start w:val="1"/>
      <w:numFmt w:val="lowerRoman"/>
      <w:lvlText w:val="%9."/>
      <w:lvlJc w:val="right"/>
      <w:pPr>
        <w:ind w:left="4872" w:hanging="480"/>
      </w:pPr>
    </w:lvl>
  </w:abstractNum>
  <w:abstractNum w:abstractNumId="2" w15:restartNumberingAfterBreak="0">
    <w:nsid w:val="3D1B073A"/>
    <w:multiLevelType w:val="hybridMultilevel"/>
    <w:tmpl w:val="BE368CF2"/>
    <w:lvl w:ilvl="0" w:tplc="90C8C1E4">
      <w:start w:val="1"/>
      <w:numFmt w:val="bullet"/>
      <w:lvlText w:val=""/>
      <w:lvlJc w:val="left"/>
      <w:pPr>
        <w:tabs>
          <w:tab w:val="num" w:pos="720"/>
        </w:tabs>
        <w:ind w:left="720" w:hanging="360"/>
      </w:pPr>
      <w:rPr>
        <w:rFonts w:ascii="Wingdings" w:hAnsi="Wingdings" w:hint="default"/>
      </w:rPr>
    </w:lvl>
    <w:lvl w:ilvl="1" w:tplc="E0F47F8A">
      <w:start w:val="1"/>
      <w:numFmt w:val="bullet"/>
      <w:lvlText w:val=""/>
      <w:lvlJc w:val="left"/>
      <w:pPr>
        <w:tabs>
          <w:tab w:val="num" w:pos="1440"/>
        </w:tabs>
        <w:ind w:left="1440" w:hanging="360"/>
      </w:pPr>
      <w:rPr>
        <w:rFonts w:ascii="Wingdings" w:hAnsi="Wingdings" w:hint="default"/>
      </w:rPr>
    </w:lvl>
    <w:lvl w:ilvl="2" w:tplc="2D9076E4">
      <w:start w:val="1"/>
      <w:numFmt w:val="bullet"/>
      <w:lvlText w:val=""/>
      <w:lvlJc w:val="left"/>
      <w:pPr>
        <w:tabs>
          <w:tab w:val="num" w:pos="2160"/>
        </w:tabs>
        <w:ind w:left="2160" w:hanging="360"/>
      </w:pPr>
      <w:rPr>
        <w:rFonts w:ascii="Wingdings" w:hAnsi="Wingdings" w:hint="default"/>
      </w:rPr>
    </w:lvl>
    <w:lvl w:ilvl="3" w:tplc="6570DEB4">
      <w:start w:val="1"/>
      <w:numFmt w:val="bullet"/>
      <w:lvlText w:val=""/>
      <w:lvlJc w:val="left"/>
      <w:pPr>
        <w:tabs>
          <w:tab w:val="num" w:pos="2880"/>
        </w:tabs>
        <w:ind w:left="2880" w:hanging="360"/>
      </w:pPr>
      <w:rPr>
        <w:rFonts w:ascii="Wingdings" w:hAnsi="Wingdings" w:hint="default"/>
      </w:rPr>
    </w:lvl>
    <w:lvl w:ilvl="4" w:tplc="3F18D8F8">
      <w:start w:val="1"/>
      <w:numFmt w:val="bullet"/>
      <w:lvlText w:val=""/>
      <w:lvlJc w:val="left"/>
      <w:pPr>
        <w:tabs>
          <w:tab w:val="num" w:pos="3600"/>
        </w:tabs>
        <w:ind w:left="3600" w:hanging="360"/>
      </w:pPr>
      <w:rPr>
        <w:rFonts w:ascii="Wingdings" w:hAnsi="Wingdings" w:hint="default"/>
      </w:rPr>
    </w:lvl>
    <w:lvl w:ilvl="5" w:tplc="47B8C528">
      <w:start w:val="1"/>
      <w:numFmt w:val="bullet"/>
      <w:lvlText w:val=""/>
      <w:lvlJc w:val="left"/>
      <w:pPr>
        <w:tabs>
          <w:tab w:val="num" w:pos="4320"/>
        </w:tabs>
        <w:ind w:left="4320" w:hanging="360"/>
      </w:pPr>
      <w:rPr>
        <w:rFonts w:ascii="Wingdings" w:hAnsi="Wingdings" w:hint="default"/>
      </w:rPr>
    </w:lvl>
    <w:lvl w:ilvl="6" w:tplc="160C3AB8">
      <w:start w:val="1"/>
      <w:numFmt w:val="bullet"/>
      <w:lvlText w:val=""/>
      <w:lvlJc w:val="left"/>
      <w:pPr>
        <w:tabs>
          <w:tab w:val="num" w:pos="5040"/>
        </w:tabs>
        <w:ind w:left="5040" w:hanging="360"/>
      </w:pPr>
      <w:rPr>
        <w:rFonts w:ascii="Wingdings" w:hAnsi="Wingdings" w:hint="default"/>
      </w:rPr>
    </w:lvl>
    <w:lvl w:ilvl="7" w:tplc="EEB2B2A0">
      <w:start w:val="1"/>
      <w:numFmt w:val="bullet"/>
      <w:lvlText w:val=""/>
      <w:lvlJc w:val="left"/>
      <w:pPr>
        <w:tabs>
          <w:tab w:val="num" w:pos="5760"/>
        </w:tabs>
        <w:ind w:left="5760" w:hanging="360"/>
      </w:pPr>
      <w:rPr>
        <w:rFonts w:ascii="Wingdings" w:hAnsi="Wingdings" w:hint="default"/>
      </w:rPr>
    </w:lvl>
    <w:lvl w:ilvl="8" w:tplc="58D2E8E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0E316D0"/>
    <w:multiLevelType w:val="hybridMultilevel"/>
    <w:tmpl w:val="D1F64D52"/>
    <w:lvl w:ilvl="0" w:tplc="B1DCB1E6">
      <w:start w:val="1"/>
      <w:numFmt w:val="bullet"/>
      <w:lvlText w:val=""/>
      <w:lvlJc w:val="left"/>
      <w:pPr>
        <w:tabs>
          <w:tab w:val="num" w:pos="720"/>
        </w:tabs>
        <w:ind w:left="720" w:hanging="360"/>
      </w:pPr>
      <w:rPr>
        <w:rFonts w:ascii="Wingdings" w:hAnsi="Wingdings" w:hint="default"/>
      </w:rPr>
    </w:lvl>
    <w:lvl w:ilvl="1" w:tplc="4ADC6996">
      <w:start w:val="1"/>
      <w:numFmt w:val="bullet"/>
      <w:lvlText w:val=""/>
      <w:lvlJc w:val="left"/>
      <w:pPr>
        <w:tabs>
          <w:tab w:val="num" w:pos="1440"/>
        </w:tabs>
        <w:ind w:left="1440" w:hanging="360"/>
      </w:pPr>
      <w:rPr>
        <w:rFonts w:ascii="Wingdings" w:hAnsi="Wingdings" w:hint="default"/>
      </w:rPr>
    </w:lvl>
    <w:lvl w:ilvl="2" w:tplc="1B0870D0">
      <w:start w:val="1"/>
      <w:numFmt w:val="bullet"/>
      <w:lvlText w:val=""/>
      <w:lvlJc w:val="left"/>
      <w:pPr>
        <w:tabs>
          <w:tab w:val="num" w:pos="2160"/>
        </w:tabs>
        <w:ind w:left="2160" w:hanging="360"/>
      </w:pPr>
      <w:rPr>
        <w:rFonts w:ascii="Wingdings" w:hAnsi="Wingdings" w:hint="default"/>
      </w:rPr>
    </w:lvl>
    <w:lvl w:ilvl="3" w:tplc="50147EA8">
      <w:start w:val="1"/>
      <w:numFmt w:val="bullet"/>
      <w:lvlText w:val=""/>
      <w:lvlJc w:val="left"/>
      <w:pPr>
        <w:tabs>
          <w:tab w:val="num" w:pos="2880"/>
        </w:tabs>
        <w:ind w:left="2880" w:hanging="360"/>
      </w:pPr>
      <w:rPr>
        <w:rFonts w:ascii="Wingdings" w:hAnsi="Wingdings" w:hint="default"/>
      </w:rPr>
    </w:lvl>
    <w:lvl w:ilvl="4" w:tplc="86EA30E8">
      <w:start w:val="1"/>
      <w:numFmt w:val="bullet"/>
      <w:lvlText w:val=""/>
      <w:lvlJc w:val="left"/>
      <w:pPr>
        <w:tabs>
          <w:tab w:val="num" w:pos="3600"/>
        </w:tabs>
        <w:ind w:left="3600" w:hanging="360"/>
      </w:pPr>
      <w:rPr>
        <w:rFonts w:ascii="Wingdings" w:hAnsi="Wingdings" w:hint="default"/>
      </w:rPr>
    </w:lvl>
    <w:lvl w:ilvl="5" w:tplc="BA8AB2F4">
      <w:start w:val="1"/>
      <w:numFmt w:val="bullet"/>
      <w:lvlText w:val=""/>
      <w:lvlJc w:val="left"/>
      <w:pPr>
        <w:tabs>
          <w:tab w:val="num" w:pos="4320"/>
        </w:tabs>
        <w:ind w:left="4320" w:hanging="360"/>
      </w:pPr>
      <w:rPr>
        <w:rFonts w:ascii="Wingdings" w:hAnsi="Wingdings" w:hint="default"/>
      </w:rPr>
    </w:lvl>
    <w:lvl w:ilvl="6" w:tplc="B68CA3E0">
      <w:start w:val="1"/>
      <w:numFmt w:val="bullet"/>
      <w:lvlText w:val=""/>
      <w:lvlJc w:val="left"/>
      <w:pPr>
        <w:tabs>
          <w:tab w:val="num" w:pos="5040"/>
        </w:tabs>
        <w:ind w:left="5040" w:hanging="360"/>
      </w:pPr>
      <w:rPr>
        <w:rFonts w:ascii="Wingdings" w:hAnsi="Wingdings" w:hint="default"/>
      </w:rPr>
    </w:lvl>
    <w:lvl w:ilvl="7" w:tplc="4FC00A40">
      <w:start w:val="1"/>
      <w:numFmt w:val="bullet"/>
      <w:lvlText w:val=""/>
      <w:lvlJc w:val="left"/>
      <w:pPr>
        <w:tabs>
          <w:tab w:val="num" w:pos="5760"/>
        </w:tabs>
        <w:ind w:left="5760" w:hanging="360"/>
      </w:pPr>
      <w:rPr>
        <w:rFonts w:ascii="Wingdings" w:hAnsi="Wingdings" w:hint="default"/>
      </w:rPr>
    </w:lvl>
    <w:lvl w:ilvl="8" w:tplc="B4944566">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3FF1762"/>
    <w:multiLevelType w:val="hybridMultilevel"/>
    <w:tmpl w:val="0EEE0F54"/>
    <w:lvl w:ilvl="0" w:tplc="1D0834E8">
      <w:start w:val="1"/>
      <w:numFmt w:val="decimal"/>
      <w:lvlText w:val="%1."/>
      <w:lvlJc w:val="left"/>
      <w:pPr>
        <w:ind w:left="912" w:hanging="360"/>
      </w:pPr>
      <w:rPr>
        <w:rFonts w:hint="default"/>
      </w:rPr>
    </w:lvl>
    <w:lvl w:ilvl="1" w:tplc="04090019" w:tentative="1">
      <w:start w:val="1"/>
      <w:numFmt w:val="ideographTraditional"/>
      <w:lvlText w:val="%2、"/>
      <w:lvlJc w:val="left"/>
      <w:pPr>
        <w:ind w:left="1512" w:hanging="480"/>
      </w:pPr>
    </w:lvl>
    <w:lvl w:ilvl="2" w:tplc="0409001B" w:tentative="1">
      <w:start w:val="1"/>
      <w:numFmt w:val="lowerRoman"/>
      <w:lvlText w:val="%3."/>
      <w:lvlJc w:val="right"/>
      <w:pPr>
        <w:ind w:left="1992" w:hanging="480"/>
      </w:pPr>
    </w:lvl>
    <w:lvl w:ilvl="3" w:tplc="0409000F" w:tentative="1">
      <w:start w:val="1"/>
      <w:numFmt w:val="decimal"/>
      <w:lvlText w:val="%4."/>
      <w:lvlJc w:val="left"/>
      <w:pPr>
        <w:ind w:left="2472" w:hanging="480"/>
      </w:pPr>
    </w:lvl>
    <w:lvl w:ilvl="4" w:tplc="04090019" w:tentative="1">
      <w:start w:val="1"/>
      <w:numFmt w:val="ideographTraditional"/>
      <w:lvlText w:val="%5、"/>
      <w:lvlJc w:val="left"/>
      <w:pPr>
        <w:ind w:left="2952" w:hanging="480"/>
      </w:pPr>
    </w:lvl>
    <w:lvl w:ilvl="5" w:tplc="0409001B" w:tentative="1">
      <w:start w:val="1"/>
      <w:numFmt w:val="lowerRoman"/>
      <w:lvlText w:val="%6."/>
      <w:lvlJc w:val="right"/>
      <w:pPr>
        <w:ind w:left="3432" w:hanging="480"/>
      </w:pPr>
    </w:lvl>
    <w:lvl w:ilvl="6" w:tplc="0409000F" w:tentative="1">
      <w:start w:val="1"/>
      <w:numFmt w:val="decimal"/>
      <w:lvlText w:val="%7."/>
      <w:lvlJc w:val="left"/>
      <w:pPr>
        <w:ind w:left="3912" w:hanging="480"/>
      </w:pPr>
    </w:lvl>
    <w:lvl w:ilvl="7" w:tplc="04090019" w:tentative="1">
      <w:start w:val="1"/>
      <w:numFmt w:val="ideographTraditional"/>
      <w:lvlText w:val="%8、"/>
      <w:lvlJc w:val="left"/>
      <w:pPr>
        <w:ind w:left="4392" w:hanging="480"/>
      </w:pPr>
    </w:lvl>
    <w:lvl w:ilvl="8" w:tplc="0409001B" w:tentative="1">
      <w:start w:val="1"/>
      <w:numFmt w:val="lowerRoman"/>
      <w:lvlText w:val="%9."/>
      <w:lvlJc w:val="right"/>
      <w:pPr>
        <w:ind w:left="4872" w:hanging="480"/>
      </w:pPr>
    </w:lvl>
  </w:abstractNum>
  <w:abstractNum w:abstractNumId="5" w15:restartNumberingAfterBreak="0">
    <w:nsid w:val="604616AF"/>
    <w:multiLevelType w:val="hybridMultilevel"/>
    <w:tmpl w:val="63AC260A"/>
    <w:lvl w:ilvl="0" w:tplc="3544CC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3"/>
  </w:num>
  <w:num w:numId="3">
    <w:abstractNumId w:val="0"/>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FF5"/>
    <w:rsid w:val="00001FD0"/>
    <w:rsid w:val="0000242D"/>
    <w:rsid w:val="00003576"/>
    <w:rsid w:val="00004910"/>
    <w:rsid w:val="00005104"/>
    <w:rsid w:val="00010AF7"/>
    <w:rsid w:val="00012AC7"/>
    <w:rsid w:val="00013665"/>
    <w:rsid w:val="00013723"/>
    <w:rsid w:val="00014A2B"/>
    <w:rsid w:val="00021121"/>
    <w:rsid w:val="00023520"/>
    <w:rsid w:val="000243E7"/>
    <w:rsid w:val="00024B34"/>
    <w:rsid w:val="00025623"/>
    <w:rsid w:val="00025C33"/>
    <w:rsid w:val="00026045"/>
    <w:rsid w:val="00026520"/>
    <w:rsid w:val="00026699"/>
    <w:rsid w:val="000271EC"/>
    <w:rsid w:val="0002750F"/>
    <w:rsid w:val="00030AC7"/>
    <w:rsid w:val="00030B93"/>
    <w:rsid w:val="000310F7"/>
    <w:rsid w:val="00031BFA"/>
    <w:rsid w:val="00031C99"/>
    <w:rsid w:val="00032258"/>
    <w:rsid w:val="0003287A"/>
    <w:rsid w:val="00033C17"/>
    <w:rsid w:val="00034884"/>
    <w:rsid w:val="00035F42"/>
    <w:rsid w:val="000368A0"/>
    <w:rsid w:val="000377DD"/>
    <w:rsid w:val="00041048"/>
    <w:rsid w:val="000411D6"/>
    <w:rsid w:val="0004255A"/>
    <w:rsid w:val="00042890"/>
    <w:rsid w:val="00045715"/>
    <w:rsid w:val="000465B9"/>
    <w:rsid w:val="00047E5C"/>
    <w:rsid w:val="00050DF2"/>
    <w:rsid w:val="00052499"/>
    <w:rsid w:val="00056130"/>
    <w:rsid w:val="000602D0"/>
    <w:rsid w:val="00060772"/>
    <w:rsid w:val="00061346"/>
    <w:rsid w:val="000613F9"/>
    <w:rsid w:val="0006318C"/>
    <w:rsid w:val="00063625"/>
    <w:rsid w:val="000645DB"/>
    <w:rsid w:val="00066ECC"/>
    <w:rsid w:val="0007138D"/>
    <w:rsid w:val="000715D3"/>
    <w:rsid w:val="000717BA"/>
    <w:rsid w:val="00071AB3"/>
    <w:rsid w:val="00073163"/>
    <w:rsid w:val="0007604A"/>
    <w:rsid w:val="000767A4"/>
    <w:rsid w:val="00076A3B"/>
    <w:rsid w:val="000804BF"/>
    <w:rsid w:val="00082E9A"/>
    <w:rsid w:val="00083DBD"/>
    <w:rsid w:val="00085659"/>
    <w:rsid w:val="00085A48"/>
    <w:rsid w:val="00087FE6"/>
    <w:rsid w:val="00092EE9"/>
    <w:rsid w:val="0009612D"/>
    <w:rsid w:val="000968B5"/>
    <w:rsid w:val="000A0267"/>
    <w:rsid w:val="000A0E7F"/>
    <w:rsid w:val="000A3343"/>
    <w:rsid w:val="000A3519"/>
    <w:rsid w:val="000A3862"/>
    <w:rsid w:val="000A4CA4"/>
    <w:rsid w:val="000A5A1A"/>
    <w:rsid w:val="000B0518"/>
    <w:rsid w:val="000B3B3B"/>
    <w:rsid w:val="000B4689"/>
    <w:rsid w:val="000B47D5"/>
    <w:rsid w:val="000B7267"/>
    <w:rsid w:val="000B781D"/>
    <w:rsid w:val="000C1033"/>
    <w:rsid w:val="000C186D"/>
    <w:rsid w:val="000C31C4"/>
    <w:rsid w:val="000C3B1D"/>
    <w:rsid w:val="000C40DA"/>
    <w:rsid w:val="000C4BC9"/>
    <w:rsid w:val="000C546C"/>
    <w:rsid w:val="000C5877"/>
    <w:rsid w:val="000C6933"/>
    <w:rsid w:val="000C72DD"/>
    <w:rsid w:val="000D120E"/>
    <w:rsid w:val="000D27FE"/>
    <w:rsid w:val="000D3C1D"/>
    <w:rsid w:val="000D413E"/>
    <w:rsid w:val="000D7697"/>
    <w:rsid w:val="000E1C37"/>
    <w:rsid w:val="000E415F"/>
    <w:rsid w:val="000E4B51"/>
    <w:rsid w:val="000E70AE"/>
    <w:rsid w:val="000E746F"/>
    <w:rsid w:val="000F09E7"/>
    <w:rsid w:val="000F4CAF"/>
    <w:rsid w:val="000F5E73"/>
    <w:rsid w:val="000F7AC4"/>
    <w:rsid w:val="000F7F1A"/>
    <w:rsid w:val="00105AAD"/>
    <w:rsid w:val="001070EB"/>
    <w:rsid w:val="0011179B"/>
    <w:rsid w:val="00114159"/>
    <w:rsid w:val="00114942"/>
    <w:rsid w:val="0011748D"/>
    <w:rsid w:val="001179B2"/>
    <w:rsid w:val="00117E70"/>
    <w:rsid w:val="00120C11"/>
    <w:rsid w:val="00120D4D"/>
    <w:rsid w:val="00126B1C"/>
    <w:rsid w:val="00131B44"/>
    <w:rsid w:val="0013242A"/>
    <w:rsid w:val="001360F3"/>
    <w:rsid w:val="001377A2"/>
    <w:rsid w:val="001407DD"/>
    <w:rsid w:val="00142E1F"/>
    <w:rsid w:val="00143084"/>
    <w:rsid w:val="00143EB2"/>
    <w:rsid w:val="00144012"/>
    <w:rsid w:val="00145981"/>
    <w:rsid w:val="00150702"/>
    <w:rsid w:val="00152431"/>
    <w:rsid w:val="001604FB"/>
    <w:rsid w:val="001606CC"/>
    <w:rsid w:val="001611A4"/>
    <w:rsid w:val="00163BF4"/>
    <w:rsid w:val="00165ACB"/>
    <w:rsid w:val="00166608"/>
    <w:rsid w:val="001677F9"/>
    <w:rsid w:val="00167CF6"/>
    <w:rsid w:val="0017338F"/>
    <w:rsid w:val="00175592"/>
    <w:rsid w:val="001767EB"/>
    <w:rsid w:val="00176ECD"/>
    <w:rsid w:val="00182A4B"/>
    <w:rsid w:val="00184A73"/>
    <w:rsid w:val="0018737B"/>
    <w:rsid w:val="0019038A"/>
    <w:rsid w:val="00191D34"/>
    <w:rsid w:val="00194087"/>
    <w:rsid w:val="00194504"/>
    <w:rsid w:val="00194E7E"/>
    <w:rsid w:val="00195570"/>
    <w:rsid w:val="00195FBC"/>
    <w:rsid w:val="00197175"/>
    <w:rsid w:val="001A5805"/>
    <w:rsid w:val="001A5D25"/>
    <w:rsid w:val="001A5EC9"/>
    <w:rsid w:val="001A6F7C"/>
    <w:rsid w:val="001B0713"/>
    <w:rsid w:val="001B0866"/>
    <w:rsid w:val="001B08D0"/>
    <w:rsid w:val="001B091F"/>
    <w:rsid w:val="001B0A31"/>
    <w:rsid w:val="001B1C2C"/>
    <w:rsid w:val="001B200D"/>
    <w:rsid w:val="001B270C"/>
    <w:rsid w:val="001B3118"/>
    <w:rsid w:val="001B335C"/>
    <w:rsid w:val="001B44EC"/>
    <w:rsid w:val="001B4C2B"/>
    <w:rsid w:val="001B726D"/>
    <w:rsid w:val="001C02F2"/>
    <w:rsid w:val="001C05B0"/>
    <w:rsid w:val="001C1E63"/>
    <w:rsid w:val="001C212A"/>
    <w:rsid w:val="001C284D"/>
    <w:rsid w:val="001C42B7"/>
    <w:rsid w:val="001C55ED"/>
    <w:rsid w:val="001C64D4"/>
    <w:rsid w:val="001C6653"/>
    <w:rsid w:val="001C717B"/>
    <w:rsid w:val="001C7E85"/>
    <w:rsid w:val="001D049D"/>
    <w:rsid w:val="001D1964"/>
    <w:rsid w:val="001D316D"/>
    <w:rsid w:val="001D49F7"/>
    <w:rsid w:val="001D4D32"/>
    <w:rsid w:val="001D6E4D"/>
    <w:rsid w:val="001D7AF6"/>
    <w:rsid w:val="001E0D60"/>
    <w:rsid w:val="001E15DB"/>
    <w:rsid w:val="001E5562"/>
    <w:rsid w:val="001E5E41"/>
    <w:rsid w:val="001E66FB"/>
    <w:rsid w:val="001E6AE4"/>
    <w:rsid w:val="001E6EFB"/>
    <w:rsid w:val="001E7411"/>
    <w:rsid w:val="001E785B"/>
    <w:rsid w:val="001F01E0"/>
    <w:rsid w:val="001F134B"/>
    <w:rsid w:val="001F15AA"/>
    <w:rsid w:val="001F1A51"/>
    <w:rsid w:val="001F2732"/>
    <w:rsid w:val="001F37D7"/>
    <w:rsid w:val="001F434F"/>
    <w:rsid w:val="001F46F1"/>
    <w:rsid w:val="001F50D6"/>
    <w:rsid w:val="001F5A6A"/>
    <w:rsid w:val="001F76F8"/>
    <w:rsid w:val="00200805"/>
    <w:rsid w:val="002063AA"/>
    <w:rsid w:val="00210126"/>
    <w:rsid w:val="00212F70"/>
    <w:rsid w:val="0021370E"/>
    <w:rsid w:val="0021622D"/>
    <w:rsid w:val="00217F58"/>
    <w:rsid w:val="002224DC"/>
    <w:rsid w:val="00223043"/>
    <w:rsid w:val="00223650"/>
    <w:rsid w:val="00224E75"/>
    <w:rsid w:val="00225E91"/>
    <w:rsid w:val="00230750"/>
    <w:rsid w:val="00230DCE"/>
    <w:rsid w:val="0023192D"/>
    <w:rsid w:val="00231D10"/>
    <w:rsid w:val="00234360"/>
    <w:rsid w:val="002376A6"/>
    <w:rsid w:val="00237EF4"/>
    <w:rsid w:val="00240B4C"/>
    <w:rsid w:val="002441EE"/>
    <w:rsid w:val="00245FB8"/>
    <w:rsid w:val="00246B15"/>
    <w:rsid w:val="00246D4E"/>
    <w:rsid w:val="00252D75"/>
    <w:rsid w:val="0025347D"/>
    <w:rsid w:val="002539DE"/>
    <w:rsid w:val="002542A3"/>
    <w:rsid w:val="002550D3"/>
    <w:rsid w:val="002551BD"/>
    <w:rsid w:val="00257774"/>
    <w:rsid w:val="00257FFA"/>
    <w:rsid w:val="00261F10"/>
    <w:rsid w:val="002629E9"/>
    <w:rsid w:val="00262B09"/>
    <w:rsid w:val="00264102"/>
    <w:rsid w:val="0026473A"/>
    <w:rsid w:val="002649F2"/>
    <w:rsid w:val="00265053"/>
    <w:rsid w:val="00274984"/>
    <w:rsid w:val="00275A02"/>
    <w:rsid w:val="00276D77"/>
    <w:rsid w:val="002800E9"/>
    <w:rsid w:val="00280CB0"/>
    <w:rsid w:val="002825D4"/>
    <w:rsid w:val="00284BC5"/>
    <w:rsid w:val="002856E8"/>
    <w:rsid w:val="00285EAE"/>
    <w:rsid w:val="00287713"/>
    <w:rsid w:val="00290295"/>
    <w:rsid w:val="002926B0"/>
    <w:rsid w:val="00292963"/>
    <w:rsid w:val="00296989"/>
    <w:rsid w:val="00296CB0"/>
    <w:rsid w:val="00297438"/>
    <w:rsid w:val="002A3BED"/>
    <w:rsid w:val="002A4939"/>
    <w:rsid w:val="002A5055"/>
    <w:rsid w:val="002A50D0"/>
    <w:rsid w:val="002A5657"/>
    <w:rsid w:val="002A63E4"/>
    <w:rsid w:val="002B0F1F"/>
    <w:rsid w:val="002B1123"/>
    <w:rsid w:val="002B2F52"/>
    <w:rsid w:val="002B382C"/>
    <w:rsid w:val="002B483B"/>
    <w:rsid w:val="002B5300"/>
    <w:rsid w:val="002B75FB"/>
    <w:rsid w:val="002C0BFD"/>
    <w:rsid w:val="002C0C4C"/>
    <w:rsid w:val="002C1EC1"/>
    <w:rsid w:val="002C4110"/>
    <w:rsid w:val="002C4228"/>
    <w:rsid w:val="002C6310"/>
    <w:rsid w:val="002C7928"/>
    <w:rsid w:val="002D3154"/>
    <w:rsid w:val="002D665C"/>
    <w:rsid w:val="002D7F35"/>
    <w:rsid w:val="002E39D8"/>
    <w:rsid w:val="002E5F3A"/>
    <w:rsid w:val="002E6ABB"/>
    <w:rsid w:val="002E7774"/>
    <w:rsid w:val="002E7BBC"/>
    <w:rsid w:val="002F07FF"/>
    <w:rsid w:val="002F3C24"/>
    <w:rsid w:val="002F5265"/>
    <w:rsid w:val="002F684F"/>
    <w:rsid w:val="002F7112"/>
    <w:rsid w:val="002F79A0"/>
    <w:rsid w:val="002F7CF9"/>
    <w:rsid w:val="00300BA1"/>
    <w:rsid w:val="00300CA8"/>
    <w:rsid w:val="003022DF"/>
    <w:rsid w:val="003032FB"/>
    <w:rsid w:val="00303F4F"/>
    <w:rsid w:val="0030472A"/>
    <w:rsid w:val="00306041"/>
    <w:rsid w:val="003063FA"/>
    <w:rsid w:val="00310453"/>
    <w:rsid w:val="00310857"/>
    <w:rsid w:val="003113D1"/>
    <w:rsid w:val="00311CBB"/>
    <w:rsid w:val="003138C2"/>
    <w:rsid w:val="003147EA"/>
    <w:rsid w:val="00314EEA"/>
    <w:rsid w:val="003173CA"/>
    <w:rsid w:val="003210FE"/>
    <w:rsid w:val="00321C39"/>
    <w:rsid w:val="003230EC"/>
    <w:rsid w:val="00325FCB"/>
    <w:rsid w:val="00330D1F"/>
    <w:rsid w:val="00330D4B"/>
    <w:rsid w:val="00331349"/>
    <w:rsid w:val="0033256E"/>
    <w:rsid w:val="003356F8"/>
    <w:rsid w:val="00335C3F"/>
    <w:rsid w:val="00336E4D"/>
    <w:rsid w:val="00342D9C"/>
    <w:rsid w:val="00342FC4"/>
    <w:rsid w:val="003441E0"/>
    <w:rsid w:val="00345304"/>
    <w:rsid w:val="00345586"/>
    <w:rsid w:val="00345F1E"/>
    <w:rsid w:val="00347C23"/>
    <w:rsid w:val="00350A82"/>
    <w:rsid w:val="00350E4C"/>
    <w:rsid w:val="003517A7"/>
    <w:rsid w:val="003518CA"/>
    <w:rsid w:val="003528FE"/>
    <w:rsid w:val="003529D5"/>
    <w:rsid w:val="003559CD"/>
    <w:rsid w:val="003571D3"/>
    <w:rsid w:val="00362DAB"/>
    <w:rsid w:val="003630A3"/>
    <w:rsid w:val="0036635B"/>
    <w:rsid w:val="0036649C"/>
    <w:rsid w:val="0036693E"/>
    <w:rsid w:val="00370300"/>
    <w:rsid w:val="003730B0"/>
    <w:rsid w:val="00375B0A"/>
    <w:rsid w:val="00375C9F"/>
    <w:rsid w:val="00375D5C"/>
    <w:rsid w:val="003764B3"/>
    <w:rsid w:val="00376BC2"/>
    <w:rsid w:val="00377E1F"/>
    <w:rsid w:val="003807B4"/>
    <w:rsid w:val="0038164A"/>
    <w:rsid w:val="003818D2"/>
    <w:rsid w:val="0038209D"/>
    <w:rsid w:val="0038222A"/>
    <w:rsid w:val="00382AE1"/>
    <w:rsid w:val="003836B3"/>
    <w:rsid w:val="00383CBF"/>
    <w:rsid w:val="00385B92"/>
    <w:rsid w:val="0038629C"/>
    <w:rsid w:val="0038732A"/>
    <w:rsid w:val="0039164A"/>
    <w:rsid w:val="00392FE8"/>
    <w:rsid w:val="00393187"/>
    <w:rsid w:val="00393FB5"/>
    <w:rsid w:val="0039467F"/>
    <w:rsid w:val="00394749"/>
    <w:rsid w:val="00395EF8"/>
    <w:rsid w:val="0039748F"/>
    <w:rsid w:val="00397A4A"/>
    <w:rsid w:val="003A3029"/>
    <w:rsid w:val="003A3AD3"/>
    <w:rsid w:val="003A3EF9"/>
    <w:rsid w:val="003A559E"/>
    <w:rsid w:val="003A584F"/>
    <w:rsid w:val="003A5ED8"/>
    <w:rsid w:val="003A5FB0"/>
    <w:rsid w:val="003B00C1"/>
    <w:rsid w:val="003B2152"/>
    <w:rsid w:val="003B2D0B"/>
    <w:rsid w:val="003B2D21"/>
    <w:rsid w:val="003B2F51"/>
    <w:rsid w:val="003B339C"/>
    <w:rsid w:val="003B3ABC"/>
    <w:rsid w:val="003B40B8"/>
    <w:rsid w:val="003B4A18"/>
    <w:rsid w:val="003B6F37"/>
    <w:rsid w:val="003C1AB8"/>
    <w:rsid w:val="003C657F"/>
    <w:rsid w:val="003C7ED0"/>
    <w:rsid w:val="003D09FE"/>
    <w:rsid w:val="003D0B9E"/>
    <w:rsid w:val="003D12E9"/>
    <w:rsid w:val="003D299D"/>
    <w:rsid w:val="003D36B2"/>
    <w:rsid w:val="003D5199"/>
    <w:rsid w:val="003D5CF7"/>
    <w:rsid w:val="003D5FD4"/>
    <w:rsid w:val="003D6857"/>
    <w:rsid w:val="003D7180"/>
    <w:rsid w:val="003E10F1"/>
    <w:rsid w:val="003E22B4"/>
    <w:rsid w:val="003E3C76"/>
    <w:rsid w:val="003E3D72"/>
    <w:rsid w:val="003E3DA2"/>
    <w:rsid w:val="003E3F96"/>
    <w:rsid w:val="003E4B2E"/>
    <w:rsid w:val="003E53B6"/>
    <w:rsid w:val="003E66A6"/>
    <w:rsid w:val="003F0C06"/>
    <w:rsid w:val="003F0D04"/>
    <w:rsid w:val="003F225F"/>
    <w:rsid w:val="003F2549"/>
    <w:rsid w:val="003F2D29"/>
    <w:rsid w:val="003F7030"/>
    <w:rsid w:val="003F704F"/>
    <w:rsid w:val="003F74D4"/>
    <w:rsid w:val="00401F64"/>
    <w:rsid w:val="00403D45"/>
    <w:rsid w:val="0040640E"/>
    <w:rsid w:val="00410714"/>
    <w:rsid w:val="00411C58"/>
    <w:rsid w:val="0041273C"/>
    <w:rsid w:val="00412E3C"/>
    <w:rsid w:val="004131D2"/>
    <w:rsid w:val="00413986"/>
    <w:rsid w:val="00413D60"/>
    <w:rsid w:val="00413F54"/>
    <w:rsid w:val="004147F6"/>
    <w:rsid w:val="004216AD"/>
    <w:rsid w:val="00423640"/>
    <w:rsid w:val="00426001"/>
    <w:rsid w:val="00426C9F"/>
    <w:rsid w:val="00430D03"/>
    <w:rsid w:val="004314E3"/>
    <w:rsid w:val="004345F7"/>
    <w:rsid w:val="004345FD"/>
    <w:rsid w:val="004377AA"/>
    <w:rsid w:val="00437AA4"/>
    <w:rsid w:val="0044159E"/>
    <w:rsid w:val="004420A5"/>
    <w:rsid w:val="00442193"/>
    <w:rsid w:val="00442CDB"/>
    <w:rsid w:val="00442E67"/>
    <w:rsid w:val="00443A83"/>
    <w:rsid w:val="00443CAC"/>
    <w:rsid w:val="00443F36"/>
    <w:rsid w:val="00445891"/>
    <w:rsid w:val="00445E46"/>
    <w:rsid w:val="00446052"/>
    <w:rsid w:val="004472E2"/>
    <w:rsid w:val="00447EA0"/>
    <w:rsid w:val="00452002"/>
    <w:rsid w:val="00453E8D"/>
    <w:rsid w:val="00454F67"/>
    <w:rsid w:val="004569D0"/>
    <w:rsid w:val="00456BF3"/>
    <w:rsid w:val="00457EBF"/>
    <w:rsid w:val="00460677"/>
    <w:rsid w:val="00461688"/>
    <w:rsid w:val="004631F1"/>
    <w:rsid w:val="004652A3"/>
    <w:rsid w:val="00466007"/>
    <w:rsid w:val="00466DB2"/>
    <w:rsid w:val="0046777D"/>
    <w:rsid w:val="0046797A"/>
    <w:rsid w:val="004711E0"/>
    <w:rsid w:val="0047297E"/>
    <w:rsid w:val="0047409F"/>
    <w:rsid w:val="00474B5A"/>
    <w:rsid w:val="00475DCA"/>
    <w:rsid w:val="004769DA"/>
    <w:rsid w:val="00476E30"/>
    <w:rsid w:val="0047738D"/>
    <w:rsid w:val="004779CA"/>
    <w:rsid w:val="00481989"/>
    <w:rsid w:val="0048278C"/>
    <w:rsid w:val="00483713"/>
    <w:rsid w:val="00487B9F"/>
    <w:rsid w:val="00487FE0"/>
    <w:rsid w:val="0049251A"/>
    <w:rsid w:val="00492ABE"/>
    <w:rsid w:val="0049321F"/>
    <w:rsid w:val="0049597F"/>
    <w:rsid w:val="00496E17"/>
    <w:rsid w:val="004A0370"/>
    <w:rsid w:val="004A16E1"/>
    <w:rsid w:val="004A2900"/>
    <w:rsid w:val="004A36EA"/>
    <w:rsid w:val="004A4458"/>
    <w:rsid w:val="004A4E70"/>
    <w:rsid w:val="004A73EC"/>
    <w:rsid w:val="004A7D44"/>
    <w:rsid w:val="004B01A6"/>
    <w:rsid w:val="004B0316"/>
    <w:rsid w:val="004B23AD"/>
    <w:rsid w:val="004B3337"/>
    <w:rsid w:val="004B386E"/>
    <w:rsid w:val="004B5BBA"/>
    <w:rsid w:val="004B615B"/>
    <w:rsid w:val="004B689F"/>
    <w:rsid w:val="004B7AB0"/>
    <w:rsid w:val="004B7C8E"/>
    <w:rsid w:val="004C29EF"/>
    <w:rsid w:val="004C35F9"/>
    <w:rsid w:val="004C47FF"/>
    <w:rsid w:val="004C5A28"/>
    <w:rsid w:val="004C7836"/>
    <w:rsid w:val="004C7D77"/>
    <w:rsid w:val="004D0ACA"/>
    <w:rsid w:val="004D1171"/>
    <w:rsid w:val="004D15E6"/>
    <w:rsid w:val="004D511F"/>
    <w:rsid w:val="004D7FF2"/>
    <w:rsid w:val="004E29CB"/>
    <w:rsid w:val="004E60C8"/>
    <w:rsid w:val="004F14CC"/>
    <w:rsid w:val="004F1C9C"/>
    <w:rsid w:val="004F5497"/>
    <w:rsid w:val="005012C4"/>
    <w:rsid w:val="00501F86"/>
    <w:rsid w:val="00502CB2"/>
    <w:rsid w:val="00505024"/>
    <w:rsid w:val="00505B69"/>
    <w:rsid w:val="00507563"/>
    <w:rsid w:val="00507BB1"/>
    <w:rsid w:val="005102E8"/>
    <w:rsid w:val="0051041A"/>
    <w:rsid w:val="0051163D"/>
    <w:rsid w:val="00511782"/>
    <w:rsid w:val="00513337"/>
    <w:rsid w:val="005170B7"/>
    <w:rsid w:val="0051727C"/>
    <w:rsid w:val="00517741"/>
    <w:rsid w:val="00517BCA"/>
    <w:rsid w:val="00517C40"/>
    <w:rsid w:val="005217CC"/>
    <w:rsid w:val="00525980"/>
    <w:rsid w:val="00525A7B"/>
    <w:rsid w:val="005260E0"/>
    <w:rsid w:val="005268CA"/>
    <w:rsid w:val="005350EE"/>
    <w:rsid w:val="0053726D"/>
    <w:rsid w:val="005405B7"/>
    <w:rsid w:val="00540824"/>
    <w:rsid w:val="005420F3"/>
    <w:rsid w:val="005430F0"/>
    <w:rsid w:val="005431E8"/>
    <w:rsid w:val="005433E4"/>
    <w:rsid w:val="005469E1"/>
    <w:rsid w:val="00550224"/>
    <w:rsid w:val="0055102F"/>
    <w:rsid w:val="00551E7C"/>
    <w:rsid w:val="005521C3"/>
    <w:rsid w:val="0055284F"/>
    <w:rsid w:val="00555EBE"/>
    <w:rsid w:val="00560D2C"/>
    <w:rsid w:val="00564868"/>
    <w:rsid w:val="0056766C"/>
    <w:rsid w:val="0057091D"/>
    <w:rsid w:val="00570ACD"/>
    <w:rsid w:val="00570C2E"/>
    <w:rsid w:val="00571F1D"/>
    <w:rsid w:val="0057300F"/>
    <w:rsid w:val="00574A22"/>
    <w:rsid w:val="00574B40"/>
    <w:rsid w:val="00576728"/>
    <w:rsid w:val="00576C92"/>
    <w:rsid w:val="005772E4"/>
    <w:rsid w:val="00577573"/>
    <w:rsid w:val="00580FB8"/>
    <w:rsid w:val="00581513"/>
    <w:rsid w:val="0058222E"/>
    <w:rsid w:val="00583486"/>
    <w:rsid w:val="0058453F"/>
    <w:rsid w:val="00584E70"/>
    <w:rsid w:val="00585CCC"/>
    <w:rsid w:val="005901DF"/>
    <w:rsid w:val="005907CC"/>
    <w:rsid w:val="00590D70"/>
    <w:rsid w:val="00591A87"/>
    <w:rsid w:val="00591D27"/>
    <w:rsid w:val="00591D56"/>
    <w:rsid w:val="0059377F"/>
    <w:rsid w:val="00594AE0"/>
    <w:rsid w:val="005960BA"/>
    <w:rsid w:val="00597C1E"/>
    <w:rsid w:val="00597DDA"/>
    <w:rsid w:val="005A0D3A"/>
    <w:rsid w:val="005A1A73"/>
    <w:rsid w:val="005A2FC1"/>
    <w:rsid w:val="005A4251"/>
    <w:rsid w:val="005A4B13"/>
    <w:rsid w:val="005B0806"/>
    <w:rsid w:val="005B0870"/>
    <w:rsid w:val="005B1374"/>
    <w:rsid w:val="005B2681"/>
    <w:rsid w:val="005B640E"/>
    <w:rsid w:val="005B7BFA"/>
    <w:rsid w:val="005B7E2D"/>
    <w:rsid w:val="005C2C26"/>
    <w:rsid w:val="005C552B"/>
    <w:rsid w:val="005C67BD"/>
    <w:rsid w:val="005C6F2E"/>
    <w:rsid w:val="005D0416"/>
    <w:rsid w:val="005D0CC2"/>
    <w:rsid w:val="005D289B"/>
    <w:rsid w:val="005D3CE5"/>
    <w:rsid w:val="005D457A"/>
    <w:rsid w:val="005D7B7B"/>
    <w:rsid w:val="005E0007"/>
    <w:rsid w:val="005E086D"/>
    <w:rsid w:val="005E09F9"/>
    <w:rsid w:val="005E0C53"/>
    <w:rsid w:val="005E1065"/>
    <w:rsid w:val="005E392E"/>
    <w:rsid w:val="005E3FAF"/>
    <w:rsid w:val="005E6D88"/>
    <w:rsid w:val="005E6E45"/>
    <w:rsid w:val="005E6FCD"/>
    <w:rsid w:val="005E7BA9"/>
    <w:rsid w:val="005F2572"/>
    <w:rsid w:val="005F535C"/>
    <w:rsid w:val="005F5961"/>
    <w:rsid w:val="005F667B"/>
    <w:rsid w:val="005F7B96"/>
    <w:rsid w:val="00600C5C"/>
    <w:rsid w:val="006012E5"/>
    <w:rsid w:val="00601D74"/>
    <w:rsid w:val="00603363"/>
    <w:rsid w:val="00603B24"/>
    <w:rsid w:val="006042BF"/>
    <w:rsid w:val="00605CDB"/>
    <w:rsid w:val="00607D78"/>
    <w:rsid w:val="00610306"/>
    <w:rsid w:val="00611492"/>
    <w:rsid w:val="00612080"/>
    <w:rsid w:val="00612B2D"/>
    <w:rsid w:val="00612B95"/>
    <w:rsid w:val="006206AE"/>
    <w:rsid w:val="00620F00"/>
    <w:rsid w:val="00621464"/>
    <w:rsid w:val="0062184F"/>
    <w:rsid w:val="00621F9A"/>
    <w:rsid w:val="00623A07"/>
    <w:rsid w:val="00624E37"/>
    <w:rsid w:val="006250FA"/>
    <w:rsid w:val="0062671A"/>
    <w:rsid w:val="00626806"/>
    <w:rsid w:val="00626D23"/>
    <w:rsid w:val="00631D85"/>
    <w:rsid w:val="00640116"/>
    <w:rsid w:val="00640F43"/>
    <w:rsid w:val="00641D22"/>
    <w:rsid w:val="0064247F"/>
    <w:rsid w:val="00644A75"/>
    <w:rsid w:val="00645B38"/>
    <w:rsid w:val="00646418"/>
    <w:rsid w:val="00646477"/>
    <w:rsid w:val="006468B2"/>
    <w:rsid w:val="00650967"/>
    <w:rsid w:val="00651E2B"/>
    <w:rsid w:val="00652795"/>
    <w:rsid w:val="00653A39"/>
    <w:rsid w:val="0065502D"/>
    <w:rsid w:val="00657A42"/>
    <w:rsid w:val="00661579"/>
    <w:rsid w:val="006620FB"/>
    <w:rsid w:val="006625EF"/>
    <w:rsid w:val="0066323A"/>
    <w:rsid w:val="0066559B"/>
    <w:rsid w:val="0066589C"/>
    <w:rsid w:val="006669E3"/>
    <w:rsid w:val="006702FB"/>
    <w:rsid w:val="00673549"/>
    <w:rsid w:val="006740CA"/>
    <w:rsid w:val="00680EA0"/>
    <w:rsid w:val="0069336D"/>
    <w:rsid w:val="006947A8"/>
    <w:rsid w:val="006951CC"/>
    <w:rsid w:val="006972DB"/>
    <w:rsid w:val="00697DDB"/>
    <w:rsid w:val="006A1F0F"/>
    <w:rsid w:val="006A240F"/>
    <w:rsid w:val="006A245A"/>
    <w:rsid w:val="006A6227"/>
    <w:rsid w:val="006A7655"/>
    <w:rsid w:val="006A7F2E"/>
    <w:rsid w:val="006A7FFC"/>
    <w:rsid w:val="006B1F3F"/>
    <w:rsid w:val="006B24B9"/>
    <w:rsid w:val="006B52A5"/>
    <w:rsid w:val="006B5945"/>
    <w:rsid w:val="006B5D18"/>
    <w:rsid w:val="006C0300"/>
    <w:rsid w:val="006C0632"/>
    <w:rsid w:val="006C19C6"/>
    <w:rsid w:val="006C5569"/>
    <w:rsid w:val="006C5EF8"/>
    <w:rsid w:val="006C6479"/>
    <w:rsid w:val="006C66D6"/>
    <w:rsid w:val="006C6F98"/>
    <w:rsid w:val="006C78E9"/>
    <w:rsid w:val="006D092C"/>
    <w:rsid w:val="006D093D"/>
    <w:rsid w:val="006D0BED"/>
    <w:rsid w:val="006D32EC"/>
    <w:rsid w:val="006D4F62"/>
    <w:rsid w:val="006D5188"/>
    <w:rsid w:val="006D5AF1"/>
    <w:rsid w:val="006D7811"/>
    <w:rsid w:val="006E08C7"/>
    <w:rsid w:val="006E253F"/>
    <w:rsid w:val="006E2BEB"/>
    <w:rsid w:val="006E5DE6"/>
    <w:rsid w:val="006E6298"/>
    <w:rsid w:val="006E7A92"/>
    <w:rsid w:val="006F13D2"/>
    <w:rsid w:val="006F1768"/>
    <w:rsid w:val="006F184B"/>
    <w:rsid w:val="006F19F4"/>
    <w:rsid w:val="006F4A63"/>
    <w:rsid w:val="006F68AB"/>
    <w:rsid w:val="006F6B33"/>
    <w:rsid w:val="00701ED6"/>
    <w:rsid w:val="00704045"/>
    <w:rsid w:val="00707B7D"/>
    <w:rsid w:val="00707F70"/>
    <w:rsid w:val="007112A7"/>
    <w:rsid w:val="00712735"/>
    <w:rsid w:val="00712DDB"/>
    <w:rsid w:val="00713C17"/>
    <w:rsid w:val="00715BCA"/>
    <w:rsid w:val="00716C6E"/>
    <w:rsid w:val="007201C9"/>
    <w:rsid w:val="00721CA5"/>
    <w:rsid w:val="0072256F"/>
    <w:rsid w:val="007228A8"/>
    <w:rsid w:val="00722D8A"/>
    <w:rsid w:val="00722FAB"/>
    <w:rsid w:val="00724AEC"/>
    <w:rsid w:val="0072618B"/>
    <w:rsid w:val="00730DCD"/>
    <w:rsid w:val="00733D81"/>
    <w:rsid w:val="00735722"/>
    <w:rsid w:val="00736EC9"/>
    <w:rsid w:val="00740E92"/>
    <w:rsid w:val="00742B16"/>
    <w:rsid w:val="00743D18"/>
    <w:rsid w:val="00744AD1"/>
    <w:rsid w:val="00745364"/>
    <w:rsid w:val="00746C28"/>
    <w:rsid w:val="0075148B"/>
    <w:rsid w:val="007524AF"/>
    <w:rsid w:val="00752B56"/>
    <w:rsid w:val="00754AA5"/>
    <w:rsid w:val="00756BE9"/>
    <w:rsid w:val="00757D4C"/>
    <w:rsid w:val="00760C78"/>
    <w:rsid w:val="00761075"/>
    <w:rsid w:val="00761A12"/>
    <w:rsid w:val="00762884"/>
    <w:rsid w:val="00763E2E"/>
    <w:rsid w:val="00763E45"/>
    <w:rsid w:val="00766CED"/>
    <w:rsid w:val="00771993"/>
    <w:rsid w:val="00773069"/>
    <w:rsid w:val="007739BE"/>
    <w:rsid w:val="00774750"/>
    <w:rsid w:val="00774D89"/>
    <w:rsid w:val="0077515D"/>
    <w:rsid w:val="00775498"/>
    <w:rsid w:val="00777902"/>
    <w:rsid w:val="007815A4"/>
    <w:rsid w:val="00782A47"/>
    <w:rsid w:val="00782D56"/>
    <w:rsid w:val="00783B75"/>
    <w:rsid w:val="0078762F"/>
    <w:rsid w:val="00787900"/>
    <w:rsid w:val="00791ADB"/>
    <w:rsid w:val="00792D83"/>
    <w:rsid w:val="0079543F"/>
    <w:rsid w:val="00795B07"/>
    <w:rsid w:val="007A1438"/>
    <w:rsid w:val="007A28AF"/>
    <w:rsid w:val="007A28D6"/>
    <w:rsid w:val="007A2F72"/>
    <w:rsid w:val="007A38DD"/>
    <w:rsid w:val="007A46F8"/>
    <w:rsid w:val="007A6667"/>
    <w:rsid w:val="007B077C"/>
    <w:rsid w:val="007B2C53"/>
    <w:rsid w:val="007B2D4F"/>
    <w:rsid w:val="007B2F19"/>
    <w:rsid w:val="007B3120"/>
    <w:rsid w:val="007B31AC"/>
    <w:rsid w:val="007B46C2"/>
    <w:rsid w:val="007B474A"/>
    <w:rsid w:val="007C34DE"/>
    <w:rsid w:val="007C3669"/>
    <w:rsid w:val="007C394E"/>
    <w:rsid w:val="007C3C6C"/>
    <w:rsid w:val="007C3E65"/>
    <w:rsid w:val="007C4AC3"/>
    <w:rsid w:val="007C647F"/>
    <w:rsid w:val="007C6FF5"/>
    <w:rsid w:val="007C7231"/>
    <w:rsid w:val="007C732A"/>
    <w:rsid w:val="007D0359"/>
    <w:rsid w:val="007D03E3"/>
    <w:rsid w:val="007D0CD3"/>
    <w:rsid w:val="007D2794"/>
    <w:rsid w:val="007D2B4A"/>
    <w:rsid w:val="007D3FEE"/>
    <w:rsid w:val="007D486F"/>
    <w:rsid w:val="007E0359"/>
    <w:rsid w:val="007E0926"/>
    <w:rsid w:val="007E16AD"/>
    <w:rsid w:val="007E26EA"/>
    <w:rsid w:val="007E3985"/>
    <w:rsid w:val="007E51CE"/>
    <w:rsid w:val="007E5B15"/>
    <w:rsid w:val="007E6F89"/>
    <w:rsid w:val="007F22AF"/>
    <w:rsid w:val="007F3023"/>
    <w:rsid w:val="007F366E"/>
    <w:rsid w:val="007F5043"/>
    <w:rsid w:val="007F5EA1"/>
    <w:rsid w:val="007F7E55"/>
    <w:rsid w:val="0080042A"/>
    <w:rsid w:val="008037D5"/>
    <w:rsid w:val="00804DBA"/>
    <w:rsid w:val="00805809"/>
    <w:rsid w:val="00806843"/>
    <w:rsid w:val="008078F8"/>
    <w:rsid w:val="008101EE"/>
    <w:rsid w:val="00810516"/>
    <w:rsid w:val="008111C6"/>
    <w:rsid w:val="008115FA"/>
    <w:rsid w:val="00812211"/>
    <w:rsid w:val="00812F14"/>
    <w:rsid w:val="00813725"/>
    <w:rsid w:val="00814223"/>
    <w:rsid w:val="008165E0"/>
    <w:rsid w:val="00816614"/>
    <w:rsid w:val="0082065C"/>
    <w:rsid w:val="00821A5C"/>
    <w:rsid w:val="00821DC6"/>
    <w:rsid w:val="00823550"/>
    <w:rsid w:val="00823760"/>
    <w:rsid w:val="00826771"/>
    <w:rsid w:val="008314CD"/>
    <w:rsid w:val="008337AA"/>
    <w:rsid w:val="008338A9"/>
    <w:rsid w:val="008338DF"/>
    <w:rsid w:val="00833B69"/>
    <w:rsid w:val="00840A83"/>
    <w:rsid w:val="00840FE6"/>
    <w:rsid w:val="00841903"/>
    <w:rsid w:val="00843160"/>
    <w:rsid w:val="0084651E"/>
    <w:rsid w:val="00850A7B"/>
    <w:rsid w:val="00852FCC"/>
    <w:rsid w:val="008551AE"/>
    <w:rsid w:val="00855498"/>
    <w:rsid w:val="00857AD0"/>
    <w:rsid w:val="00857B24"/>
    <w:rsid w:val="008603F2"/>
    <w:rsid w:val="00860F8D"/>
    <w:rsid w:val="008615F8"/>
    <w:rsid w:val="0086171C"/>
    <w:rsid w:val="008620BB"/>
    <w:rsid w:val="008674C0"/>
    <w:rsid w:val="0086799A"/>
    <w:rsid w:val="0087142A"/>
    <w:rsid w:val="008719C8"/>
    <w:rsid w:val="00872011"/>
    <w:rsid w:val="00872325"/>
    <w:rsid w:val="0087281F"/>
    <w:rsid w:val="00873769"/>
    <w:rsid w:val="008739EE"/>
    <w:rsid w:val="008766EF"/>
    <w:rsid w:val="00876C3A"/>
    <w:rsid w:val="00876D4B"/>
    <w:rsid w:val="0087792C"/>
    <w:rsid w:val="00877CF8"/>
    <w:rsid w:val="00881609"/>
    <w:rsid w:val="008829F2"/>
    <w:rsid w:val="00884BF2"/>
    <w:rsid w:val="00886DC9"/>
    <w:rsid w:val="00890C37"/>
    <w:rsid w:val="00893A7C"/>
    <w:rsid w:val="008966D6"/>
    <w:rsid w:val="00896C5D"/>
    <w:rsid w:val="008979B0"/>
    <w:rsid w:val="008A04A9"/>
    <w:rsid w:val="008A1124"/>
    <w:rsid w:val="008A116E"/>
    <w:rsid w:val="008A14C0"/>
    <w:rsid w:val="008A1BFB"/>
    <w:rsid w:val="008A1E3F"/>
    <w:rsid w:val="008A2EFA"/>
    <w:rsid w:val="008A5139"/>
    <w:rsid w:val="008A59BC"/>
    <w:rsid w:val="008A60D7"/>
    <w:rsid w:val="008A66C7"/>
    <w:rsid w:val="008A725F"/>
    <w:rsid w:val="008A7C2A"/>
    <w:rsid w:val="008B0B7C"/>
    <w:rsid w:val="008B209B"/>
    <w:rsid w:val="008B3162"/>
    <w:rsid w:val="008B502F"/>
    <w:rsid w:val="008B61A2"/>
    <w:rsid w:val="008B78A6"/>
    <w:rsid w:val="008C16C8"/>
    <w:rsid w:val="008C2013"/>
    <w:rsid w:val="008C2999"/>
    <w:rsid w:val="008C4DBA"/>
    <w:rsid w:val="008C7256"/>
    <w:rsid w:val="008D18E5"/>
    <w:rsid w:val="008D3BBF"/>
    <w:rsid w:val="008D3F9A"/>
    <w:rsid w:val="008D5A97"/>
    <w:rsid w:val="008E06C0"/>
    <w:rsid w:val="008E1B40"/>
    <w:rsid w:val="008E5084"/>
    <w:rsid w:val="008E6019"/>
    <w:rsid w:val="008E77D9"/>
    <w:rsid w:val="008F0165"/>
    <w:rsid w:val="008F43EE"/>
    <w:rsid w:val="00900E39"/>
    <w:rsid w:val="009013A7"/>
    <w:rsid w:val="0090431D"/>
    <w:rsid w:val="00904F7A"/>
    <w:rsid w:val="0090558F"/>
    <w:rsid w:val="00905706"/>
    <w:rsid w:val="00905E5F"/>
    <w:rsid w:val="0090606F"/>
    <w:rsid w:val="00910469"/>
    <w:rsid w:val="00910999"/>
    <w:rsid w:val="0091393D"/>
    <w:rsid w:val="00915842"/>
    <w:rsid w:val="00915940"/>
    <w:rsid w:val="00916D4F"/>
    <w:rsid w:val="009175F6"/>
    <w:rsid w:val="0092022B"/>
    <w:rsid w:val="0092093D"/>
    <w:rsid w:val="00921595"/>
    <w:rsid w:val="009254E3"/>
    <w:rsid w:val="00926098"/>
    <w:rsid w:val="009267F0"/>
    <w:rsid w:val="009274A6"/>
    <w:rsid w:val="00930495"/>
    <w:rsid w:val="00930905"/>
    <w:rsid w:val="00931F14"/>
    <w:rsid w:val="00932BA6"/>
    <w:rsid w:val="00933BDC"/>
    <w:rsid w:val="0093510E"/>
    <w:rsid w:val="00935216"/>
    <w:rsid w:val="0093590C"/>
    <w:rsid w:val="00937DD8"/>
    <w:rsid w:val="009407E6"/>
    <w:rsid w:val="00940A6A"/>
    <w:rsid w:val="00941610"/>
    <w:rsid w:val="00941792"/>
    <w:rsid w:val="00942C84"/>
    <w:rsid w:val="009438EC"/>
    <w:rsid w:val="00943986"/>
    <w:rsid w:val="00946695"/>
    <w:rsid w:val="0094711D"/>
    <w:rsid w:val="00950F1C"/>
    <w:rsid w:val="009516A6"/>
    <w:rsid w:val="0095227D"/>
    <w:rsid w:val="0095359F"/>
    <w:rsid w:val="009536E9"/>
    <w:rsid w:val="00955CF2"/>
    <w:rsid w:val="0095686B"/>
    <w:rsid w:val="00961462"/>
    <w:rsid w:val="009616AD"/>
    <w:rsid w:val="009618B0"/>
    <w:rsid w:val="00965BF5"/>
    <w:rsid w:val="0096657A"/>
    <w:rsid w:val="00966F4B"/>
    <w:rsid w:val="00967D6F"/>
    <w:rsid w:val="00971043"/>
    <w:rsid w:val="00971437"/>
    <w:rsid w:val="009714D6"/>
    <w:rsid w:val="00972050"/>
    <w:rsid w:val="009752FA"/>
    <w:rsid w:val="00975414"/>
    <w:rsid w:val="0097711F"/>
    <w:rsid w:val="00981043"/>
    <w:rsid w:val="00984856"/>
    <w:rsid w:val="0098641E"/>
    <w:rsid w:val="0099008E"/>
    <w:rsid w:val="00991096"/>
    <w:rsid w:val="00994307"/>
    <w:rsid w:val="009A37D2"/>
    <w:rsid w:val="009A4D23"/>
    <w:rsid w:val="009A5828"/>
    <w:rsid w:val="009A5E30"/>
    <w:rsid w:val="009A5E4B"/>
    <w:rsid w:val="009A6E17"/>
    <w:rsid w:val="009B1BF4"/>
    <w:rsid w:val="009B230C"/>
    <w:rsid w:val="009B2D00"/>
    <w:rsid w:val="009B34CF"/>
    <w:rsid w:val="009B3F65"/>
    <w:rsid w:val="009B3FF9"/>
    <w:rsid w:val="009B425E"/>
    <w:rsid w:val="009B4A1F"/>
    <w:rsid w:val="009B4CC1"/>
    <w:rsid w:val="009B52AE"/>
    <w:rsid w:val="009C2D67"/>
    <w:rsid w:val="009C3A12"/>
    <w:rsid w:val="009C3A78"/>
    <w:rsid w:val="009C5D37"/>
    <w:rsid w:val="009C636A"/>
    <w:rsid w:val="009D2905"/>
    <w:rsid w:val="009D334A"/>
    <w:rsid w:val="009D64E9"/>
    <w:rsid w:val="009D7820"/>
    <w:rsid w:val="009D785C"/>
    <w:rsid w:val="009E0174"/>
    <w:rsid w:val="009E039A"/>
    <w:rsid w:val="009E09AF"/>
    <w:rsid w:val="009E3DEB"/>
    <w:rsid w:val="009E7D11"/>
    <w:rsid w:val="009F222B"/>
    <w:rsid w:val="009F2BDC"/>
    <w:rsid w:val="009F416D"/>
    <w:rsid w:val="009F43E7"/>
    <w:rsid w:val="00A01B9C"/>
    <w:rsid w:val="00A01D88"/>
    <w:rsid w:val="00A0425F"/>
    <w:rsid w:val="00A045A4"/>
    <w:rsid w:val="00A05138"/>
    <w:rsid w:val="00A06040"/>
    <w:rsid w:val="00A068C1"/>
    <w:rsid w:val="00A06F7F"/>
    <w:rsid w:val="00A20E6F"/>
    <w:rsid w:val="00A21329"/>
    <w:rsid w:val="00A2149B"/>
    <w:rsid w:val="00A2234B"/>
    <w:rsid w:val="00A267E0"/>
    <w:rsid w:val="00A26D83"/>
    <w:rsid w:val="00A27324"/>
    <w:rsid w:val="00A276B7"/>
    <w:rsid w:val="00A30803"/>
    <w:rsid w:val="00A35683"/>
    <w:rsid w:val="00A3598B"/>
    <w:rsid w:val="00A36764"/>
    <w:rsid w:val="00A374DE"/>
    <w:rsid w:val="00A3786E"/>
    <w:rsid w:val="00A4035E"/>
    <w:rsid w:val="00A41533"/>
    <w:rsid w:val="00A42FBA"/>
    <w:rsid w:val="00A4394A"/>
    <w:rsid w:val="00A46292"/>
    <w:rsid w:val="00A52127"/>
    <w:rsid w:val="00A556AF"/>
    <w:rsid w:val="00A55A22"/>
    <w:rsid w:val="00A60C8D"/>
    <w:rsid w:val="00A640E1"/>
    <w:rsid w:val="00A640F5"/>
    <w:rsid w:val="00A644E8"/>
    <w:rsid w:val="00A64515"/>
    <w:rsid w:val="00A649A6"/>
    <w:rsid w:val="00A65DA7"/>
    <w:rsid w:val="00A66561"/>
    <w:rsid w:val="00A705E4"/>
    <w:rsid w:val="00A70610"/>
    <w:rsid w:val="00A71605"/>
    <w:rsid w:val="00A722A0"/>
    <w:rsid w:val="00A76FD4"/>
    <w:rsid w:val="00A77849"/>
    <w:rsid w:val="00A77F7A"/>
    <w:rsid w:val="00A81749"/>
    <w:rsid w:val="00A824DF"/>
    <w:rsid w:val="00A82CD6"/>
    <w:rsid w:val="00A83E48"/>
    <w:rsid w:val="00A85B19"/>
    <w:rsid w:val="00A8728E"/>
    <w:rsid w:val="00A910D2"/>
    <w:rsid w:val="00A927AD"/>
    <w:rsid w:val="00A93C05"/>
    <w:rsid w:val="00A94DB3"/>
    <w:rsid w:val="00A96FB9"/>
    <w:rsid w:val="00A97BBD"/>
    <w:rsid w:val="00AA0C8B"/>
    <w:rsid w:val="00AA1830"/>
    <w:rsid w:val="00AA44F8"/>
    <w:rsid w:val="00AA6895"/>
    <w:rsid w:val="00AA77FE"/>
    <w:rsid w:val="00AA7B37"/>
    <w:rsid w:val="00AB053E"/>
    <w:rsid w:val="00AB0DF8"/>
    <w:rsid w:val="00AB2579"/>
    <w:rsid w:val="00AB69A9"/>
    <w:rsid w:val="00AC0145"/>
    <w:rsid w:val="00AC19D7"/>
    <w:rsid w:val="00AC2726"/>
    <w:rsid w:val="00AC3577"/>
    <w:rsid w:val="00AC521F"/>
    <w:rsid w:val="00AC6AED"/>
    <w:rsid w:val="00AC6BC8"/>
    <w:rsid w:val="00AC70AA"/>
    <w:rsid w:val="00AD4F63"/>
    <w:rsid w:val="00AD64C5"/>
    <w:rsid w:val="00AD7DE5"/>
    <w:rsid w:val="00AE0772"/>
    <w:rsid w:val="00AE1788"/>
    <w:rsid w:val="00AE4A0B"/>
    <w:rsid w:val="00AF0299"/>
    <w:rsid w:val="00AF0AD5"/>
    <w:rsid w:val="00AF2363"/>
    <w:rsid w:val="00AF57AD"/>
    <w:rsid w:val="00AF7438"/>
    <w:rsid w:val="00B02B0A"/>
    <w:rsid w:val="00B03344"/>
    <w:rsid w:val="00B04A03"/>
    <w:rsid w:val="00B05AEB"/>
    <w:rsid w:val="00B07FA6"/>
    <w:rsid w:val="00B10265"/>
    <w:rsid w:val="00B10397"/>
    <w:rsid w:val="00B11A1C"/>
    <w:rsid w:val="00B13063"/>
    <w:rsid w:val="00B14836"/>
    <w:rsid w:val="00B148D1"/>
    <w:rsid w:val="00B15500"/>
    <w:rsid w:val="00B17B37"/>
    <w:rsid w:val="00B17FDE"/>
    <w:rsid w:val="00B212AF"/>
    <w:rsid w:val="00B22A4B"/>
    <w:rsid w:val="00B23865"/>
    <w:rsid w:val="00B24E39"/>
    <w:rsid w:val="00B253EF"/>
    <w:rsid w:val="00B26E77"/>
    <w:rsid w:val="00B306E5"/>
    <w:rsid w:val="00B32D4F"/>
    <w:rsid w:val="00B3375C"/>
    <w:rsid w:val="00B3400E"/>
    <w:rsid w:val="00B35B93"/>
    <w:rsid w:val="00B36528"/>
    <w:rsid w:val="00B372D8"/>
    <w:rsid w:val="00B41438"/>
    <w:rsid w:val="00B42415"/>
    <w:rsid w:val="00B4304A"/>
    <w:rsid w:val="00B43186"/>
    <w:rsid w:val="00B43950"/>
    <w:rsid w:val="00B43C03"/>
    <w:rsid w:val="00B4415C"/>
    <w:rsid w:val="00B44D95"/>
    <w:rsid w:val="00B47D15"/>
    <w:rsid w:val="00B50DC9"/>
    <w:rsid w:val="00B52F24"/>
    <w:rsid w:val="00B53EE1"/>
    <w:rsid w:val="00B567AB"/>
    <w:rsid w:val="00B628B4"/>
    <w:rsid w:val="00B634FE"/>
    <w:rsid w:val="00B64BA1"/>
    <w:rsid w:val="00B65643"/>
    <w:rsid w:val="00B702B8"/>
    <w:rsid w:val="00B71792"/>
    <w:rsid w:val="00B72AE6"/>
    <w:rsid w:val="00B7380A"/>
    <w:rsid w:val="00B75D03"/>
    <w:rsid w:val="00B76693"/>
    <w:rsid w:val="00B77D2F"/>
    <w:rsid w:val="00B8123D"/>
    <w:rsid w:val="00B81FCC"/>
    <w:rsid w:val="00B8260D"/>
    <w:rsid w:val="00B82697"/>
    <w:rsid w:val="00B82A6C"/>
    <w:rsid w:val="00B8489D"/>
    <w:rsid w:val="00B856DB"/>
    <w:rsid w:val="00B8624B"/>
    <w:rsid w:val="00B86AD8"/>
    <w:rsid w:val="00B86ED0"/>
    <w:rsid w:val="00B9098F"/>
    <w:rsid w:val="00B92718"/>
    <w:rsid w:val="00BA1501"/>
    <w:rsid w:val="00BA540E"/>
    <w:rsid w:val="00BA58F4"/>
    <w:rsid w:val="00BA5EDA"/>
    <w:rsid w:val="00BA700F"/>
    <w:rsid w:val="00BA767E"/>
    <w:rsid w:val="00BB0622"/>
    <w:rsid w:val="00BB118A"/>
    <w:rsid w:val="00BB147C"/>
    <w:rsid w:val="00BB1A7E"/>
    <w:rsid w:val="00BB1C90"/>
    <w:rsid w:val="00BB1EB9"/>
    <w:rsid w:val="00BB2FB4"/>
    <w:rsid w:val="00BC09DB"/>
    <w:rsid w:val="00BC128A"/>
    <w:rsid w:val="00BC3C2E"/>
    <w:rsid w:val="00BC4609"/>
    <w:rsid w:val="00BC664E"/>
    <w:rsid w:val="00BD047A"/>
    <w:rsid w:val="00BD0A23"/>
    <w:rsid w:val="00BD1906"/>
    <w:rsid w:val="00BD2999"/>
    <w:rsid w:val="00BD3FCF"/>
    <w:rsid w:val="00BD5465"/>
    <w:rsid w:val="00BD7DAC"/>
    <w:rsid w:val="00BE1361"/>
    <w:rsid w:val="00BE29CF"/>
    <w:rsid w:val="00BE5BF2"/>
    <w:rsid w:val="00BE719B"/>
    <w:rsid w:val="00BF3890"/>
    <w:rsid w:val="00BF498D"/>
    <w:rsid w:val="00BF548E"/>
    <w:rsid w:val="00BF5608"/>
    <w:rsid w:val="00BF7C63"/>
    <w:rsid w:val="00BF7E45"/>
    <w:rsid w:val="00C012EA"/>
    <w:rsid w:val="00C02722"/>
    <w:rsid w:val="00C03135"/>
    <w:rsid w:val="00C04387"/>
    <w:rsid w:val="00C04E78"/>
    <w:rsid w:val="00C0544F"/>
    <w:rsid w:val="00C058A0"/>
    <w:rsid w:val="00C102DD"/>
    <w:rsid w:val="00C118CE"/>
    <w:rsid w:val="00C1240E"/>
    <w:rsid w:val="00C128E6"/>
    <w:rsid w:val="00C13FCF"/>
    <w:rsid w:val="00C14DB6"/>
    <w:rsid w:val="00C20482"/>
    <w:rsid w:val="00C22EEC"/>
    <w:rsid w:val="00C236AF"/>
    <w:rsid w:val="00C237A5"/>
    <w:rsid w:val="00C26AF3"/>
    <w:rsid w:val="00C303F0"/>
    <w:rsid w:val="00C318AC"/>
    <w:rsid w:val="00C31DF3"/>
    <w:rsid w:val="00C32228"/>
    <w:rsid w:val="00C32AF1"/>
    <w:rsid w:val="00C333B8"/>
    <w:rsid w:val="00C33FF6"/>
    <w:rsid w:val="00C3416D"/>
    <w:rsid w:val="00C34ECC"/>
    <w:rsid w:val="00C352D1"/>
    <w:rsid w:val="00C365AC"/>
    <w:rsid w:val="00C37206"/>
    <w:rsid w:val="00C378C8"/>
    <w:rsid w:val="00C42094"/>
    <w:rsid w:val="00C4274D"/>
    <w:rsid w:val="00C432CF"/>
    <w:rsid w:val="00C46810"/>
    <w:rsid w:val="00C5137A"/>
    <w:rsid w:val="00C51FDD"/>
    <w:rsid w:val="00C549CC"/>
    <w:rsid w:val="00C54AB7"/>
    <w:rsid w:val="00C571DB"/>
    <w:rsid w:val="00C60531"/>
    <w:rsid w:val="00C60FC4"/>
    <w:rsid w:val="00C619C7"/>
    <w:rsid w:val="00C62B94"/>
    <w:rsid w:val="00C64698"/>
    <w:rsid w:val="00C64E45"/>
    <w:rsid w:val="00C64FAA"/>
    <w:rsid w:val="00C659F2"/>
    <w:rsid w:val="00C65E42"/>
    <w:rsid w:val="00C66AA6"/>
    <w:rsid w:val="00C71B3A"/>
    <w:rsid w:val="00C73375"/>
    <w:rsid w:val="00C80565"/>
    <w:rsid w:val="00C82217"/>
    <w:rsid w:val="00C865D4"/>
    <w:rsid w:val="00C867F7"/>
    <w:rsid w:val="00C86A38"/>
    <w:rsid w:val="00C87186"/>
    <w:rsid w:val="00C873F2"/>
    <w:rsid w:val="00C925A1"/>
    <w:rsid w:val="00C92DDF"/>
    <w:rsid w:val="00C95856"/>
    <w:rsid w:val="00C96CDE"/>
    <w:rsid w:val="00CA0FC2"/>
    <w:rsid w:val="00CA399C"/>
    <w:rsid w:val="00CA3C11"/>
    <w:rsid w:val="00CA50EB"/>
    <w:rsid w:val="00CA54CA"/>
    <w:rsid w:val="00CA6A84"/>
    <w:rsid w:val="00CA7011"/>
    <w:rsid w:val="00CA7DB2"/>
    <w:rsid w:val="00CB055C"/>
    <w:rsid w:val="00CB0A23"/>
    <w:rsid w:val="00CB170C"/>
    <w:rsid w:val="00CB2454"/>
    <w:rsid w:val="00CB3BC0"/>
    <w:rsid w:val="00CB5E65"/>
    <w:rsid w:val="00CC1193"/>
    <w:rsid w:val="00CC7E59"/>
    <w:rsid w:val="00CD0FBA"/>
    <w:rsid w:val="00CD139C"/>
    <w:rsid w:val="00CD2E28"/>
    <w:rsid w:val="00CD5626"/>
    <w:rsid w:val="00CE281B"/>
    <w:rsid w:val="00CE2F42"/>
    <w:rsid w:val="00CE3030"/>
    <w:rsid w:val="00CE36DC"/>
    <w:rsid w:val="00CE3778"/>
    <w:rsid w:val="00CE383A"/>
    <w:rsid w:val="00CE49AE"/>
    <w:rsid w:val="00CF07D8"/>
    <w:rsid w:val="00CF11B4"/>
    <w:rsid w:val="00CF1773"/>
    <w:rsid w:val="00CF17B1"/>
    <w:rsid w:val="00CF247F"/>
    <w:rsid w:val="00CF26A5"/>
    <w:rsid w:val="00CF2C14"/>
    <w:rsid w:val="00CF3354"/>
    <w:rsid w:val="00CF367F"/>
    <w:rsid w:val="00CF4761"/>
    <w:rsid w:val="00CF76EF"/>
    <w:rsid w:val="00D00718"/>
    <w:rsid w:val="00D00EEC"/>
    <w:rsid w:val="00D0180E"/>
    <w:rsid w:val="00D0198C"/>
    <w:rsid w:val="00D0308A"/>
    <w:rsid w:val="00D032B1"/>
    <w:rsid w:val="00D036B5"/>
    <w:rsid w:val="00D040BF"/>
    <w:rsid w:val="00D047AD"/>
    <w:rsid w:val="00D04B45"/>
    <w:rsid w:val="00D10C8D"/>
    <w:rsid w:val="00D1108E"/>
    <w:rsid w:val="00D11326"/>
    <w:rsid w:val="00D11DE0"/>
    <w:rsid w:val="00D12AB0"/>
    <w:rsid w:val="00D12C18"/>
    <w:rsid w:val="00D21CF7"/>
    <w:rsid w:val="00D22579"/>
    <w:rsid w:val="00D2257F"/>
    <w:rsid w:val="00D30FE9"/>
    <w:rsid w:val="00D34B01"/>
    <w:rsid w:val="00D34B45"/>
    <w:rsid w:val="00D36EEA"/>
    <w:rsid w:val="00D40599"/>
    <w:rsid w:val="00D40603"/>
    <w:rsid w:val="00D420D8"/>
    <w:rsid w:val="00D4280B"/>
    <w:rsid w:val="00D47C21"/>
    <w:rsid w:val="00D50FEC"/>
    <w:rsid w:val="00D52AC7"/>
    <w:rsid w:val="00D54645"/>
    <w:rsid w:val="00D5793C"/>
    <w:rsid w:val="00D6042D"/>
    <w:rsid w:val="00D6123D"/>
    <w:rsid w:val="00D625D0"/>
    <w:rsid w:val="00D6318A"/>
    <w:rsid w:val="00D6407D"/>
    <w:rsid w:val="00D64B61"/>
    <w:rsid w:val="00D66A4D"/>
    <w:rsid w:val="00D70986"/>
    <w:rsid w:val="00D71169"/>
    <w:rsid w:val="00D71582"/>
    <w:rsid w:val="00D716A0"/>
    <w:rsid w:val="00D72439"/>
    <w:rsid w:val="00D72B8A"/>
    <w:rsid w:val="00D7495E"/>
    <w:rsid w:val="00D74A5A"/>
    <w:rsid w:val="00D758FA"/>
    <w:rsid w:val="00D76105"/>
    <w:rsid w:val="00D775B2"/>
    <w:rsid w:val="00D77876"/>
    <w:rsid w:val="00D814A2"/>
    <w:rsid w:val="00D82670"/>
    <w:rsid w:val="00D8277B"/>
    <w:rsid w:val="00D833E5"/>
    <w:rsid w:val="00D86B0B"/>
    <w:rsid w:val="00D87DE2"/>
    <w:rsid w:val="00D907B0"/>
    <w:rsid w:val="00D91655"/>
    <w:rsid w:val="00D94257"/>
    <w:rsid w:val="00DA083F"/>
    <w:rsid w:val="00DA0CC7"/>
    <w:rsid w:val="00DA1257"/>
    <w:rsid w:val="00DA1614"/>
    <w:rsid w:val="00DA3BCC"/>
    <w:rsid w:val="00DA41AC"/>
    <w:rsid w:val="00DA5642"/>
    <w:rsid w:val="00DA6887"/>
    <w:rsid w:val="00DA6F79"/>
    <w:rsid w:val="00DB1E60"/>
    <w:rsid w:val="00DB371B"/>
    <w:rsid w:val="00DB461D"/>
    <w:rsid w:val="00DB4FEE"/>
    <w:rsid w:val="00DB6210"/>
    <w:rsid w:val="00DB6C92"/>
    <w:rsid w:val="00DB7D65"/>
    <w:rsid w:val="00DC0D26"/>
    <w:rsid w:val="00DC127F"/>
    <w:rsid w:val="00DC330D"/>
    <w:rsid w:val="00DC7A7B"/>
    <w:rsid w:val="00DD0C59"/>
    <w:rsid w:val="00DD1DC8"/>
    <w:rsid w:val="00DD2416"/>
    <w:rsid w:val="00DD38D8"/>
    <w:rsid w:val="00DD3D5D"/>
    <w:rsid w:val="00DD42AD"/>
    <w:rsid w:val="00DD5413"/>
    <w:rsid w:val="00DD595D"/>
    <w:rsid w:val="00DD7454"/>
    <w:rsid w:val="00DE2F77"/>
    <w:rsid w:val="00DE424D"/>
    <w:rsid w:val="00DE4363"/>
    <w:rsid w:val="00DE5518"/>
    <w:rsid w:val="00DE55A0"/>
    <w:rsid w:val="00DE7AA1"/>
    <w:rsid w:val="00DF014F"/>
    <w:rsid w:val="00DF01AF"/>
    <w:rsid w:val="00DF052B"/>
    <w:rsid w:val="00DF0D29"/>
    <w:rsid w:val="00DF243E"/>
    <w:rsid w:val="00DF29D3"/>
    <w:rsid w:val="00DF35B0"/>
    <w:rsid w:val="00DF3B32"/>
    <w:rsid w:val="00E02C37"/>
    <w:rsid w:val="00E043AD"/>
    <w:rsid w:val="00E04FAF"/>
    <w:rsid w:val="00E05F3E"/>
    <w:rsid w:val="00E07A60"/>
    <w:rsid w:val="00E111F5"/>
    <w:rsid w:val="00E123EB"/>
    <w:rsid w:val="00E12F1F"/>
    <w:rsid w:val="00E13389"/>
    <w:rsid w:val="00E14902"/>
    <w:rsid w:val="00E15C80"/>
    <w:rsid w:val="00E16A73"/>
    <w:rsid w:val="00E171B3"/>
    <w:rsid w:val="00E1781A"/>
    <w:rsid w:val="00E17E52"/>
    <w:rsid w:val="00E20124"/>
    <w:rsid w:val="00E202FD"/>
    <w:rsid w:val="00E20A33"/>
    <w:rsid w:val="00E216B1"/>
    <w:rsid w:val="00E2410B"/>
    <w:rsid w:val="00E26812"/>
    <w:rsid w:val="00E2720C"/>
    <w:rsid w:val="00E27D74"/>
    <w:rsid w:val="00E27DAC"/>
    <w:rsid w:val="00E3004E"/>
    <w:rsid w:val="00E31A05"/>
    <w:rsid w:val="00E324DF"/>
    <w:rsid w:val="00E32D22"/>
    <w:rsid w:val="00E33409"/>
    <w:rsid w:val="00E3463C"/>
    <w:rsid w:val="00E35A4B"/>
    <w:rsid w:val="00E37E81"/>
    <w:rsid w:val="00E41FA5"/>
    <w:rsid w:val="00E42C1C"/>
    <w:rsid w:val="00E446B7"/>
    <w:rsid w:val="00E45759"/>
    <w:rsid w:val="00E51255"/>
    <w:rsid w:val="00E53E01"/>
    <w:rsid w:val="00E55F17"/>
    <w:rsid w:val="00E57C0E"/>
    <w:rsid w:val="00E60552"/>
    <w:rsid w:val="00E61140"/>
    <w:rsid w:val="00E71808"/>
    <w:rsid w:val="00E71904"/>
    <w:rsid w:val="00E72757"/>
    <w:rsid w:val="00E7432D"/>
    <w:rsid w:val="00E77227"/>
    <w:rsid w:val="00E77B44"/>
    <w:rsid w:val="00E80152"/>
    <w:rsid w:val="00E80EBC"/>
    <w:rsid w:val="00E81A8B"/>
    <w:rsid w:val="00E81B0D"/>
    <w:rsid w:val="00E828A5"/>
    <w:rsid w:val="00E82B51"/>
    <w:rsid w:val="00E84DA2"/>
    <w:rsid w:val="00E87BF1"/>
    <w:rsid w:val="00E90559"/>
    <w:rsid w:val="00E91432"/>
    <w:rsid w:val="00E9167D"/>
    <w:rsid w:val="00E91D63"/>
    <w:rsid w:val="00E92576"/>
    <w:rsid w:val="00E94714"/>
    <w:rsid w:val="00E9571B"/>
    <w:rsid w:val="00E96280"/>
    <w:rsid w:val="00E967FE"/>
    <w:rsid w:val="00EA0863"/>
    <w:rsid w:val="00EA1B61"/>
    <w:rsid w:val="00EA31C2"/>
    <w:rsid w:val="00EA325C"/>
    <w:rsid w:val="00EA34AB"/>
    <w:rsid w:val="00EA4738"/>
    <w:rsid w:val="00EA5749"/>
    <w:rsid w:val="00EB0331"/>
    <w:rsid w:val="00EB074B"/>
    <w:rsid w:val="00EB16AD"/>
    <w:rsid w:val="00EB293B"/>
    <w:rsid w:val="00EB2D0A"/>
    <w:rsid w:val="00EB313A"/>
    <w:rsid w:val="00EB386F"/>
    <w:rsid w:val="00EB7737"/>
    <w:rsid w:val="00EB7E14"/>
    <w:rsid w:val="00EC1E3A"/>
    <w:rsid w:val="00EC2E90"/>
    <w:rsid w:val="00EC678D"/>
    <w:rsid w:val="00EC7DF5"/>
    <w:rsid w:val="00ED14BC"/>
    <w:rsid w:val="00ED214B"/>
    <w:rsid w:val="00ED24C2"/>
    <w:rsid w:val="00ED30DC"/>
    <w:rsid w:val="00ED3268"/>
    <w:rsid w:val="00ED55B7"/>
    <w:rsid w:val="00ED62AD"/>
    <w:rsid w:val="00ED6AC8"/>
    <w:rsid w:val="00ED7577"/>
    <w:rsid w:val="00ED7935"/>
    <w:rsid w:val="00ED7F27"/>
    <w:rsid w:val="00ED7F8C"/>
    <w:rsid w:val="00EE1646"/>
    <w:rsid w:val="00EE24AB"/>
    <w:rsid w:val="00EE3F53"/>
    <w:rsid w:val="00EE4A07"/>
    <w:rsid w:val="00EE51B3"/>
    <w:rsid w:val="00EE57C4"/>
    <w:rsid w:val="00EE6737"/>
    <w:rsid w:val="00EE69AB"/>
    <w:rsid w:val="00EE6B8D"/>
    <w:rsid w:val="00EE7A7E"/>
    <w:rsid w:val="00EE7F4B"/>
    <w:rsid w:val="00EF2919"/>
    <w:rsid w:val="00EF403B"/>
    <w:rsid w:val="00EF4970"/>
    <w:rsid w:val="00EF6240"/>
    <w:rsid w:val="00EF7B6B"/>
    <w:rsid w:val="00EF7D54"/>
    <w:rsid w:val="00F02E61"/>
    <w:rsid w:val="00F03608"/>
    <w:rsid w:val="00F04A17"/>
    <w:rsid w:val="00F05E75"/>
    <w:rsid w:val="00F06BC1"/>
    <w:rsid w:val="00F074C7"/>
    <w:rsid w:val="00F11028"/>
    <w:rsid w:val="00F12E0F"/>
    <w:rsid w:val="00F17719"/>
    <w:rsid w:val="00F25482"/>
    <w:rsid w:val="00F27841"/>
    <w:rsid w:val="00F31900"/>
    <w:rsid w:val="00F33CF2"/>
    <w:rsid w:val="00F34EC4"/>
    <w:rsid w:val="00F36211"/>
    <w:rsid w:val="00F36A1D"/>
    <w:rsid w:val="00F4272E"/>
    <w:rsid w:val="00F43D67"/>
    <w:rsid w:val="00F4503B"/>
    <w:rsid w:val="00F4519E"/>
    <w:rsid w:val="00F456C1"/>
    <w:rsid w:val="00F4661D"/>
    <w:rsid w:val="00F4735B"/>
    <w:rsid w:val="00F47FF6"/>
    <w:rsid w:val="00F51B77"/>
    <w:rsid w:val="00F53F57"/>
    <w:rsid w:val="00F556EA"/>
    <w:rsid w:val="00F5789E"/>
    <w:rsid w:val="00F60823"/>
    <w:rsid w:val="00F637B3"/>
    <w:rsid w:val="00F63A20"/>
    <w:rsid w:val="00F6492B"/>
    <w:rsid w:val="00F65309"/>
    <w:rsid w:val="00F66373"/>
    <w:rsid w:val="00F66F7A"/>
    <w:rsid w:val="00F714A4"/>
    <w:rsid w:val="00F71F9A"/>
    <w:rsid w:val="00F724BD"/>
    <w:rsid w:val="00F73452"/>
    <w:rsid w:val="00F73514"/>
    <w:rsid w:val="00F77491"/>
    <w:rsid w:val="00F806A6"/>
    <w:rsid w:val="00F8164F"/>
    <w:rsid w:val="00F81CD6"/>
    <w:rsid w:val="00F82593"/>
    <w:rsid w:val="00F82646"/>
    <w:rsid w:val="00F82998"/>
    <w:rsid w:val="00F8461A"/>
    <w:rsid w:val="00F84955"/>
    <w:rsid w:val="00F85EA3"/>
    <w:rsid w:val="00F8602C"/>
    <w:rsid w:val="00F91848"/>
    <w:rsid w:val="00F92FD2"/>
    <w:rsid w:val="00F97610"/>
    <w:rsid w:val="00FA1400"/>
    <w:rsid w:val="00FA3215"/>
    <w:rsid w:val="00FA3216"/>
    <w:rsid w:val="00FA5DE4"/>
    <w:rsid w:val="00FA5F4A"/>
    <w:rsid w:val="00FA7D63"/>
    <w:rsid w:val="00FB0C70"/>
    <w:rsid w:val="00FB185D"/>
    <w:rsid w:val="00FB3CB9"/>
    <w:rsid w:val="00FB55B4"/>
    <w:rsid w:val="00FB614B"/>
    <w:rsid w:val="00FB7041"/>
    <w:rsid w:val="00FC0A5B"/>
    <w:rsid w:val="00FC168D"/>
    <w:rsid w:val="00FC1D42"/>
    <w:rsid w:val="00FC28CA"/>
    <w:rsid w:val="00FC29A2"/>
    <w:rsid w:val="00FC2B80"/>
    <w:rsid w:val="00FC3843"/>
    <w:rsid w:val="00FC3CAD"/>
    <w:rsid w:val="00FC4C95"/>
    <w:rsid w:val="00FC4CC8"/>
    <w:rsid w:val="00FC57B0"/>
    <w:rsid w:val="00FC7B94"/>
    <w:rsid w:val="00FD015E"/>
    <w:rsid w:val="00FD172F"/>
    <w:rsid w:val="00FD174D"/>
    <w:rsid w:val="00FD32D7"/>
    <w:rsid w:val="00FD39DD"/>
    <w:rsid w:val="00FD3E50"/>
    <w:rsid w:val="00FD7F15"/>
    <w:rsid w:val="00FE24DC"/>
    <w:rsid w:val="00FF1321"/>
    <w:rsid w:val="00FF576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8E42661"/>
  <w15:chartTrackingRefBased/>
  <w15:docId w15:val="{1DC17B55-9C1D-4008-AD7C-16772AB34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2AB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SGS Table Basic 1,表格規格"/>
    <w:basedOn w:val="a1"/>
    <w:uiPriority w:val="59"/>
    <w:qFormat/>
    <w:rsid w:val="00812F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F37D7"/>
    <w:pPr>
      <w:tabs>
        <w:tab w:val="center" w:pos="4153"/>
        <w:tab w:val="right" w:pos="8306"/>
      </w:tabs>
      <w:snapToGrid w:val="0"/>
    </w:pPr>
    <w:rPr>
      <w:sz w:val="20"/>
      <w:szCs w:val="20"/>
    </w:rPr>
  </w:style>
  <w:style w:type="character" w:customStyle="1" w:styleId="a5">
    <w:name w:val="頁首 字元"/>
    <w:basedOn w:val="a0"/>
    <w:link w:val="a4"/>
    <w:uiPriority w:val="99"/>
    <w:rsid w:val="001F37D7"/>
    <w:rPr>
      <w:sz w:val="20"/>
      <w:szCs w:val="20"/>
    </w:rPr>
  </w:style>
  <w:style w:type="paragraph" w:styleId="a6">
    <w:name w:val="footer"/>
    <w:basedOn w:val="a"/>
    <w:link w:val="a7"/>
    <w:uiPriority w:val="99"/>
    <w:unhideWhenUsed/>
    <w:rsid w:val="001F37D7"/>
    <w:pPr>
      <w:tabs>
        <w:tab w:val="center" w:pos="4153"/>
        <w:tab w:val="right" w:pos="8306"/>
      </w:tabs>
      <w:snapToGrid w:val="0"/>
    </w:pPr>
    <w:rPr>
      <w:sz w:val="20"/>
      <w:szCs w:val="20"/>
    </w:rPr>
  </w:style>
  <w:style w:type="character" w:customStyle="1" w:styleId="a7">
    <w:name w:val="頁尾 字元"/>
    <w:basedOn w:val="a0"/>
    <w:link w:val="a6"/>
    <w:uiPriority w:val="99"/>
    <w:rsid w:val="001F37D7"/>
    <w:rPr>
      <w:sz w:val="20"/>
      <w:szCs w:val="20"/>
    </w:rPr>
  </w:style>
  <w:style w:type="paragraph" w:customStyle="1" w:styleId="a8">
    <w:name w:val="標題一、"/>
    <w:basedOn w:val="a"/>
    <w:rsid w:val="0051163D"/>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9">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a"/>
    <w:uiPriority w:val="34"/>
    <w:qFormat/>
    <w:rsid w:val="00445E46"/>
    <w:pPr>
      <w:ind w:leftChars="200" w:left="480"/>
    </w:pPr>
  </w:style>
  <w:style w:type="paragraph" w:styleId="Web">
    <w:name w:val="Normal (Web)"/>
    <w:basedOn w:val="a"/>
    <w:uiPriority w:val="99"/>
    <w:unhideWhenUsed/>
    <w:rsid w:val="00445E46"/>
    <w:rPr>
      <w:rFonts w:ascii="Times New Roman" w:hAnsi="Times New Roman" w:cs="Times New Roman"/>
      <w:szCs w:val="24"/>
    </w:rPr>
  </w:style>
  <w:style w:type="table" w:customStyle="1" w:styleId="20">
    <w:name w:val="表格格線20"/>
    <w:basedOn w:val="a1"/>
    <w:next w:val="a3"/>
    <w:uiPriority w:val="39"/>
    <w:rsid w:val="00B3652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3"/>
    <w:uiPriority w:val="39"/>
    <w:rsid w:val="004131D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格線3"/>
    <w:basedOn w:val="a1"/>
    <w:next w:val="a3"/>
    <w:uiPriority w:val="39"/>
    <w:rsid w:val="00EC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9"/>
    <w:uiPriority w:val="34"/>
    <w:qFormat/>
    <w:locked/>
    <w:rsid w:val="00CD139C"/>
  </w:style>
  <w:style w:type="character" w:customStyle="1" w:styleId="fontstyle01">
    <w:name w:val="fontstyle01"/>
    <w:basedOn w:val="a0"/>
    <w:rsid w:val="00937DD8"/>
    <w:rPr>
      <w:rFonts w:ascii="新細明體" w:eastAsia="新細明體" w:hAnsi="新細明體" w:hint="eastAsia"/>
      <w:b w:val="0"/>
      <w:bCs w:val="0"/>
      <w:i w:val="0"/>
      <w:iCs w:val="0"/>
      <w:color w:val="000000"/>
      <w:sz w:val="26"/>
      <w:szCs w:val="26"/>
    </w:rPr>
  </w:style>
  <w:style w:type="character" w:customStyle="1" w:styleId="fontstyle21">
    <w:name w:val="fontstyle21"/>
    <w:basedOn w:val="a0"/>
    <w:rsid w:val="00937DD8"/>
    <w:rPr>
      <w:rFonts w:ascii="TimesNewRomanPSMT" w:hAnsi="TimesNewRomanPSMT" w:hint="default"/>
      <w:b w:val="0"/>
      <w:bCs w:val="0"/>
      <w:i w:val="0"/>
      <w:iCs w:val="0"/>
      <w:color w:val="000000"/>
      <w:sz w:val="26"/>
      <w:szCs w:val="26"/>
    </w:rPr>
  </w:style>
  <w:style w:type="character" w:styleId="ab">
    <w:name w:val="Emphasis"/>
    <w:basedOn w:val="a0"/>
    <w:uiPriority w:val="20"/>
    <w:qFormat/>
    <w:rsid w:val="000804BF"/>
    <w:rPr>
      <w:i/>
      <w:iCs/>
    </w:rPr>
  </w:style>
  <w:style w:type="paragraph" w:customStyle="1" w:styleId="1">
    <w:name w:val="標題1."/>
    <w:basedOn w:val="a"/>
    <w:rsid w:val="00D34B45"/>
    <w:pPr>
      <w:spacing w:line="406" w:lineRule="exact"/>
      <w:ind w:firstLineChars="450" w:firstLine="450"/>
      <w:jc w:val="both"/>
    </w:pPr>
    <w:rPr>
      <w:rFonts w:ascii="標楷體" w:eastAsia="標楷體" w:hAnsi="Times New Roman" w:cs="新細明體"/>
      <w:bCs/>
      <w:szCs w:val="24"/>
    </w:rPr>
  </w:style>
  <w:style w:type="paragraph" w:customStyle="1" w:styleId="ac">
    <w:name w:val="乙篇主文"/>
    <w:basedOn w:val="a"/>
    <w:link w:val="ad"/>
    <w:uiPriority w:val="99"/>
    <w:rsid w:val="00591D27"/>
    <w:pPr>
      <w:spacing w:line="400" w:lineRule="exact"/>
      <w:ind w:firstLineChars="200" w:firstLine="200"/>
      <w:jc w:val="both"/>
    </w:pPr>
    <w:rPr>
      <w:rFonts w:ascii="標楷體" w:eastAsia="標楷體" w:hAnsi="Times New Roman" w:cs="Times New Roman"/>
      <w:szCs w:val="24"/>
    </w:rPr>
  </w:style>
  <w:style w:type="character" w:customStyle="1" w:styleId="ad">
    <w:name w:val="乙篇主文 字元"/>
    <w:basedOn w:val="a0"/>
    <w:link w:val="ac"/>
    <w:uiPriority w:val="99"/>
    <w:rsid w:val="00591D27"/>
    <w:rPr>
      <w:rFonts w:ascii="標楷體" w:eastAsia="標楷體" w:hAnsi="Times New Roman" w:cs="Times New Roman"/>
      <w:szCs w:val="24"/>
    </w:rPr>
  </w:style>
  <w:style w:type="table" w:customStyle="1" w:styleId="10">
    <w:name w:val="表格規格1"/>
    <w:basedOn w:val="a1"/>
    <w:next w:val="a3"/>
    <w:uiPriority w:val="39"/>
    <w:qFormat/>
    <w:rsid w:val="00F85EA3"/>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174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chart" Target="charts/chart7.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tfc-taiwan.org.tw/wp-content/uploads/2025/07/0725-1.jpg"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8.png"/><Relationship Id="rId28"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image" Target="media/image7.png"/><Relationship Id="rId27" Type="http://schemas.openxmlformats.org/officeDocument/2006/relationships/chart" Target="charts/chart8.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jwrao\Desktop\&#32317;&#27770;&#31639;&#25991;&#31295;\114&#24180;&#32317;&#27770;&#31639;&#25991;&#31295;\&#23560;&#31456;&#25991;&#31295;\2026&#24180;&#20877;&#29983;&#33021;&#28304;&#23481;&#37327;&#32113;&#35336;%2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oleObject" Target="file:///C:\Users\jwrao\Desktop\&#32317;&#27770;&#31639;&#25991;&#31295;\114&#24180;&#32317;&#27770;&#31639;&#25991;&#31295;\&#23560;&#31456;&#25991;&#31295;\2026&#24180;&#20877;&#29983;&#33021;&#28304;&#23481;&#37327;&#32113;&#35336;%20%20(&#24489;&#21407;).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oleObject" Target="file:///D:\&#34074;&#33673;&#30340;&#24037;&#20316;&#25991;&#20214;\02.&#23529;&#26680;&#24037;&#20316;&#32000;&#37636;\03.&#24180;&#24230;&#26371;&#35336;&#22577;&#21578;&#12289;&#27770;&#31639;\114&#24180;&#24230;\&#32317;&#27770;&#31639;&#25991;&#31295;&#30456;&#38364;\&#37325;&#35201;&#23529;&#26680;&#24847;&#35211;\&#23560;&#31456;&#25991;&#31295;\&#20809;&#38651;&#23560;&#31456;&#29992;&#22294;&#34920;.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6.xml"/><Relationship Id="rId4" Type="http://schemas.openxmlformats.org/officeDocument/2006/relationships/package" Target="../embeddings/Microsoft_Excel_Worksheet1.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7.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69444444444444"/>
          <c:y val="0.26620370370370372"/>
          <c:w val="0.78238888888888891"/>
          <c:h val="0.53546296296296292"/>
        </c:manualLayout>
      </c:layout>
      <c:barChart>
        <c:barDir val="col"/>
        <c:grouping val="clustered"/>
        <c:varyColors val="0"/>
        <c:ser>
          <c:idx val="0"/>
          <c:order val="0"/>
          <c:tx>
            <c:strRef>
              <c:f>'工作表2 (2)'!$B$14</c:f>
              <c:strCache>
                <c:ptCount val="1"/>
                <c:pt idx="0">
                  <c:v>風電/光電</c:v>
                </c:pt>
              </c:strCache>
            </c:strRef>
          </c:tx>
          <c:spPr>
            <a:solidFill>
              <a:schemeClr val="accent6">
                <a:lumMod val="60000"/>
                <a:lumOff val="40000"/>
              </a:schemeClr>
            </a:solidFill>
            <a:ln>
              <a:solidFill>
                <a:schemeClr val="accent5">
                  <a:lumMod val="40000"/>
                  <a:lumOff val="60000"/>
                </a:schemeClr>
              </a:solidFill>
            </a:ln>
            <a:effectLst/>
          </c:spPr>
          <c:invertIfNegative val="0"/>
          <c:cat>
            <c:numRef>
              <c:f>'工作表2 (2)'!$A$15:$A$19</c:f>
              <c:numCache>
                <c:formatCode>General</c:formatCode>
                <c:ptCount val="5"/>
                <c:pt idx="0">
                  <c:v>2021</c:v>
                </c:pt>
                <c:pt idx="1">
                  <c:v>2022</c:v>
                </c:pt>
                <c:pt idx="2">
                  <c:v>2023</c:v>
                </c:pt>
                <c:pt idx="3">
                  <c:v>2024</c:v>
                </c:pt>
                <c:pt idx="4">
                  <c:v>2025</c:v>
                </c:pt>
              </c:numCache>
            </c:numRef>
          </c:cat>
          <c:val>
            <c:numRef>
              <c:f>'工作表2 (2)'!$B$15:$B$19</c:f>
              <c:numCache>
                <c:formatCode>#,##0.00_ </c:formatCode>
                <c:ptCount val="5"/>
                <c:pt idx="0">
                  <c:v>1690.2329999999999</c:v>
                </c:pt>
                <c:pt idx="1">
                  <c:v>1961.125</c:v>
                </c:pt>
                <c:pt idx="2">
                  <c:v>2440.25</c:v>
                </c:pt>
                <c:pt idx="3">
                  <c:v>3013.0860000000002</c:v>
                </c:pt>
                <c:pt idx="4">
                  <c:v>3682.9519999999998</c:v>
                </c:pt>
              </c:numCache>
            </c:numRef>
          </c:val>
          <c:extLst>
            <c:ext xmlns:c16="http://schemas.microsoft.com/office/drawing/2014/chart" uri="{C3380CC4-5D6E-409C-BE32-E72D297353CC}">
              <c16:uniqueId val="{00000000-8EBA-4850-9CA3-55AF3CC0D92A}"/>
            </c:ext>
          </c:extLst>
        </c:ser>
        <c:ser>
          <c:idx val="1"/>
          <c:order val="1"/>
          <c:tx>
            <c:strRef>
              <c:f>'工作表2 (2)'!$C$14</c:f>
              <c:strCache>
                <c:ptCount val="1"/>
                <c:pt idx="0">
                  <c:v>總量</c:v>
                </c:pt>
              </c:strCache>
            </c:strRef>
          </c:tx>
          <c:spPr>
            <a:solidFill>
              <a:schemeClr val="accent5">
                <a:lumMod val="60000"/>
                <a:lumOff val="40000"/>
              </a:schemeClr>
            </a:solidFill>
            <a:ln>
              <a:noFill/>
            </a:ln>
            <a:effectLst/>
          </c:spPr>
          <c:invertIfNegative val="0"/>
          <c:cat>
            <c:numRef>
              <c:f>'工作表2 (2)'!$A$15:$A$19</c:f>
              <c:numCache>
                <c:formatCode>General</c:formatCode>
                <c:ptCount val="5"/>
                <c:pt idx="0">
                  <c:v>2021</c:v>
                </c:pt>
                <c:pt idx="1">
                  <c:v>2022</c:v>
                </c:pt>
                <c:pt idx="2">
                  <c:v>2023</c:v>
                </c:pt>
                <c:pt idx="3">
                  <c:v>2024</c:v>
                </c:pt>
                <c:pt idx="4">
                  <c:v>2025</c:v>
                </c:pt>
              </c:numCache>
            </c:numRef>
          </c:cat>
          <c:val>
            <c:numRef>
              <c:f>'工作表2 (2)'!$C$15:$C$19</c:f>
              <c:numCache>
                <c:formatCode>#,##0.00_);[Red]\(#,##0.00\)</c:formatCode>
                <c:ptCount val="5"/>
                <c:pt idx="0">
                  <c:v>3077.12</c:v>
                </c:pt>
                <c:pt idx="1">
                  <c:v>3379.3890000000001</c:v>
                </c:pt>
                <c:pt idx="2">
                  <c:v>3872.8290000000002</c:v>
                </c:pt>
                <c:pt idx="3">
                  <c:v>4457.34</c:v>
                </c:pt>
                <c:pt idx="4">
                  <c:v>5149.28</c:v>
                </c:pt>
              </c:numCache>
            </c:numRef>
          </c:val>
          <c:extLst>
            <c:ext xmlns:c16="http://schemas.microsoft.com/office/drawing/2014/chart" uri="{C3380CC4-5D6E-409C-BE32-E72D297353CC}">
              <c16:uniqueId val="{00000001-8EBA-4850-9CA3-55AF3CC0D92A}"/>
            </c:ext>
          </c:extLst>
        </c:ser>
        <c:dLbls>
          <c:showLegendKey val="0"/>
          <c:showVal val="0"/>
          <c:showCatName val="0"/>
          <c:showSerName val="0"/>
          <c:showPercent val="0"/>
          <c:showBubbleSize val="0"/>
        </c:dLbls>
        <c:gapWidth val="269"/>
        <c:overlap val="-27"/>
        <c:axId val="1172380560"/>
        <c:axId val="1172385968"/>
      </c:barChart>
      <c:lineChart>
        <c:grouping val="standard"/>
        <c:varyColors val="0"/>
        <c:ser>
          <c:idx val="2"/>
          <c:order val="2"/>
          <c:tx>
            <c:strRef>
              <c:f>'工作表2 (2)'!$D$14</c:f>
              <c:strCache>
                <c:ptCount val="1"/>
                <c:pt idx="0">
                  <c:v>占比</c:v>
                </c:pt>
              </c:strCache>
            </c:strRef>
          </c:tx>
          <c:spPr>
            <a:ln w="25400" cap="sq">
              <a:solidFill>
                <a:schemeClr val="accent4">
                  <a:lumMod val="60000"/>
                  <a:lumOff val="40000"/>
                </a:schemeClr>
              </a:solidFill>
              <a:prstDash val="sysDash"/>
              <a:round/>
            </a:ln>
            <a:effectLst/>
          </c:spPr>
          <c:marker>
            <c:symbol val="triangle"/>
            <c:size val="5"/>
            <c:spPr>
              <a:solidFill>
                <a:srgbClr val="C00000"/>
              </a:solidFill>
              <a:ln>
                <a:noFill/>
              </a:ln>
              <a:effectLst/>
            </c:spPr>
          </c:marker>
          <c:dLbls>
            <c:dLbl>
              <c:idx val="0"/>
              <c:layout>
                <c:manualLayout>
                  <c:x val="-5.8470034107519893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BA-4850-9CA3-55AF3CC0D92A}"/>
                </c:ext>
              </c:extLst>
            </c:dLbl>
            <c:dLbl>
              <c:idx val="1"/>
              <c:layout>
                <c:manualLayout>
                  <c:x val="-5.8470034107519893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BA-4850-9CA3-55AF3CC0D92A}"/>
                </c:ext>
              </c:extLst>
            </c:dLbl>
            <c:dLbl>
              <c:idx val="2"/>
              <c:layout>
                <c:manualLayout>
                  <c:x val="-0.10719506253045315"/>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BA-4850-9CA3-55AF3CC0D92A}"/>
                </c:ext>
              </c:extLst>
            </c:dLbl>
            <c:dLbl>
              <c:idx val="3"/>
              <c:layout>
                <c:manualLayout>
                  <c:x val="-0.1039467273022576"/>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EBA-4850-9CA3-55AF3CC0D92A}"/>
                </c:ext>
              </c:extLst>
            </c:dLbl>
            <c:dLbl>
              <c:idx val="4"/>
              <c:layout>
                <c:manualLayout>
                  <c:x val="-0.1104433977586487"/>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EBA-4850-9CA3-55AF3CC0D92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'工作表2 (2)'!$A$15:$A$19</c:f>
              <c:numCache>
                <c:formatCode>General</c:formatCode>
                <c:ptCount val="5"/>
                <c:pt idx="0">
                  <c:v>2021</c:v>
                </c:pt>
                <c:pt idx="1">
                  <c:v>2022</c:v>
                </c:pt>
                <c:pt idx="2">
                  <c:v>2023</c:v>
                </c:pt>
                <c:pt idx="3">
                  <c:v>2024</c:v>
                </c:pt>
                <c:pt idx="4">
                  <c:v>2025</c:v>
                </c:pt>
              </c:numCache>
            </c:numRef>
          </c:cat>
          <c:val>
            <c:numRef>
              <c:f>'工作表2 (2)'!$D$15:$D$19</c:f>
              <c:numCache>
                <c:formatCode>#,##0.00_);[Red]\(#,##0.00\)</c:formatCode>
                <c:ptCount val="5"/>
                <c:pt idx="0">
                  <c:v>54.929057040349413</c:v>
                </c:pt>
                <c:pt idx="1">
                  <c:v>58.031940093312727</c:v>
                </c:pt>
                <c:pt idx="2">
                  <c:v>63.009495126172624</c:v>
                </c:pt>
                <c:pt idx="3">
                  <c:v>67.598298536795483</c:v>
                </c:pt>
                <c:pt idx="4">
                  <c:v>71.523630488145912</c:v>
                </c:pt>
              </c:numCache>
            </c:numRef>
          </c:val>
          <c:smooth val="0"/>
          <c:extLst>
            <c:ext xmlns:c16="http://schemas.microsoft.com/office/drawing/2014/chart" uri="{C3380CC4-5D6E-409C-BE32-E72D297353CC}">
              <c16:uniqueId val="{00000002-8EBA-4850-9CA3-55AF3CC0D92A}"/>
            </c:ext>
          </c:extLst>
        </c:ser>
        <c:dLbls>
          <c:showLegendKey val="0"/>
          <c:showVal val="0"/>
          <c:showCatName val="0"/>
          <c:showSerName val="0"/>
          <c:showPercent val="0"/>
          <c:showBubbleSize val="0"/>
        </c:dLbls>
        <c:marker val="1"/>
        <c:smooth val="0"/>
        <c:axId val="1172342704"/>
        <c:axId val="1172341872"/>
      </c:lineChart>
      <c:catAx>
        <c:axId val="117238056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標楷體" panose="03000509000000000000" pitchFamily="65" charset="-120"/>
                <a:ea typeface="+mn-ea"/>
                <a:cs typeface="+mn-cs"/>
              </a:defRPr>
            </a:pPr>
            <a:endParaRPr lang="zh-TW"/>
          </a:p>
        </c:txPr>
        <c:crossAx val="1172385968"/>
        <c:crosses val="autoZero"/>
        <c:auto val="1"/>
        <c:lblAlgn val="ctr"/>
        <c:lblOffset val="100"/>
        <c:noMultiLvlLbl val="0"/>
      </c:catAx>
      <c:valAx>
        <c:axId val="1172385968"/>
        <c:scaling>
          <c:orientation val="minMax"/>
          <c:max val="5500"/>
          <c:min val="0"/>
        </c:scaling>
        <c:delete val="0"/>
        <c:axPos val="l"/>
        <c:majorGridlines>
          <c:spPr>
            <a:ln w="9525" cap="flat" cmpd="sng" algn="ctr">
              <a:noFill/>
              <a:round/>
            </a:ln>
            <a:effectLst/>
          </c:spPr>
        </c:majorGridlines>
        <c:minorGridlines>
          <c:spPr>
            <a:ln w="9525" cap="flat" cmpd="sng" algn="ctr">
              <a:noFill/>
              <a:round/>
            </a:ln>
            <a:effectLst/>
          </c:spPr>
        </c:minorGridlines>
        <c:numFmt formatCode="#,##0_ " sourceLinked="0"/>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72380560"/>
        <c:crosses val="autoZero"/>
        <c:crossBetween val="between"/>
        <c:majorUnit val="1100"/>
      </c:valAx>
      <c:valAx>
        <c:axId val="1172341872"/>
        <c:scaling>
          <c:orientation val="minMax"/>
          <c:max val="75"/>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72342704"/>
        <c:crosses val="max"/>
        <c:crossBetween val="between"/>
        <c:majorUnit val="15"/>
      </c:valAx>
      <c:catAx>
        <c:axId val="1172342704"/>
        <c:scaling>
          <c:orientation val="minMax"/>
        </c:scaling>
        <c:delete val="1"/>
        <c:axPos val="b"/>
        <c:numFmt formatCode="General" sourceLinked="1"/>
        <c:majorTickMark val="out"/>
        <c:minorTickMark val="none"/>
        <c:tickLblPos val="nextTo"/>
        <c:crossAx val="1172341872"/>
        <c:crosses val="autoZero"/>
        <c:auto val="1"/>
        <c:lblAlgn val="ctr"/>
        <c:lblOffset val="100"/>
        <c:noMultiLvlLbl val="0"/>
      </c:catAx>
      <c:spPr>
        <a:noFill/>
        <a:ln>
          <a:noFill/>
        </a:ln>
        <a:effectLst/>
      </c:spPr>
    </c:plotArea>
    <c:legend>
      <c:legendPos val="t"/>
      <c:layout>
        <c:manualLayout>
          <c:xMode val="edge"/>
          <c:yMode val="edge"/>
          <c:x val="0.21707498922550225"/>
          <c:y val="0.12962962962962962"/>
          <c:w val="0.59833333333333338"/>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baseline="0">
          <a:latin typeface="標楷體" panose="03000509000000000000" pitchFamily="65" charset="-120"/>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727034120735"/>
          <c:y val="0.2361111111111111"/>
          <c:w val="0.79225459317585301"/>
          <c:h val="0.5505861767279091"/>
        </c:manualLayout>
      </c:layout>
      <c:barChart>
        <c:barDir val="col"/>
        <c:grouping val="clustered"/>
        <c:varyColors val="0"/>
        <c:ser>
          <c:idx val="0"/>
          <c:order val="0"/>
          <c:tx>
            <c:strRef>
              <c:f>'工作表2 (2)'!$B$34</c:f>
              <c:strCache>
                <c:ptCount val="1"/>
                <c:pt idx="0">
                  <c:v>風電/光電</c:v>
                </c:pt>
              </c:strCache>
            </c:strRef>
          </c:tx>
          <c:spPr>
            <a:solidFill>
              <a:schemeClr val="accent5">
                <a:lumMod val="60000"/>
                <a:lumOff val="40000"/>
              </a:schemeClr>
            </a:solidFill>
            <a:ln>
              <a:solidFill>
                <a:schemeClr val="accent5">
                  <a:lumMod val="60000"/>
                  <a:lumOff val="40000"/>
                </a:schemeClr>
              </a:solidFill>
            </a:ln>
            <a:effectLst/>
          </c:spPr>
          <c:invertIfNegative val="0"/>
          <c:cat>
            <c:numRef>
              <c:f>'工作表2 (2)'!$A$35:$A$39</c:f>
              <c:numCache>
                <c:formatCode>General</c:formatCode>
                <c:ptCount val="5"/>
                <c:pt idx="0">
                  <c:v>110</c:v>
                </c:pt>
                <c:pt idx="1">
                  <c:v>111</c:v>
                </c:pt>
                <c:pt idx="2">
                  <c:v>112</c:v>
                </c:pt>
                <c:pt idx="3">
                  <c:v>113</c:v>
                </c:pt>
                <c:pt idx="4">
                  <c:v>114</c:v>
                </c:pt>
              </c:numCache>
            </c:numRef>
          </c:cat>
          <c:val>
            <c:numRef>
              <c:f>'工作表2 (2)'!$B$35:$B$39</c:f>
              <c:numCache>
                <c:formatCode>#,##0.00_ </c:formatCode>
                <c:ptCount val="5"/>
                <c:pt idx="0">
                  <c:v>8.7940000000000005</c:v>
                </c:pt>
                <c:pt idx="1">
                  <c:v>11.305</c:v>
                </c:pt>
                <c:pt idx="2">
                  <c:v>15.095000000000001</c:v>
                </c:pt>
                <c:pt idx="3">
                  <c:v>18.186</c:v>
                </c:pt>
                <c:pt idx="4">
                  <c:v>19.991</c:v>
                </c:pt>
              </c:numCache>
            </c:numRef>
          </c:val>
          <c:extLst>
            <c:ext xmlns:c16="http://schemas.microsoft.com/office/drawing/2014/chart" uri="{C3380CC4-5D6E-409C-BE32-E72D297353CC}">
              <c16:uniqueId val="{00000000-C2BA-4361-ACD5-72D10A8FE529}"/>
            </c:ext>
          </c:extLst>
        </c:ser>
        <c:ser>
          <c:idx val="1"/>
          <c:order val="1"/>
          <c:tx>
            <c:strRef>
              <c:f>'工作表2 (2)'!$C$34</c:f>
              <c:strCache>
                <c:ptCount val="1"/>
                <c:pt idx="0">
                  <c:v>總量</c:v>
                </c:pt>
              </c:strCache>
            </c:strRef>
          </c:tx>
          <c:spPr>
            <a:solidFill>
              <a:schemeClr val="accent4">
                <a:lumMod val="60000"/>
                <a:lumOff val="40000"/>
              </a:schemeClr>
            </a:solidFill>
            <a:ln>
              <a:solidFill>
                <a:schemeClr val="accent4">
                  <a:lumMod val="60000"/>
                  <a:lumOff val="40000"/>
                </a:schemeClr>
              </a:solidFill>
            </a:ln>
            <a:effectLst/>
          </c:spPr>
          <c:invertIfNegative val="0"/>
          <c:cat>
            <c:numRef>
              <c:f>'工作表2 (2)'!$A$35:$A$39</c:f>
              <c:numCache>
                <c:formatCode>General</c:formatCode>
                <c:ptCount val="5"/>
                <c:pt idx="0">
                  <c:v>110</c:v>
                </c:pt>
                <c:pt idx="1">
                  <c:v>111</c:v>
                </c:pt>
                <c:pt idx="2">
                  <c:v>112</c:v>
                </c:pt>
                <c:pt idx="3">
                  <c:v>113</c:v>
                </c:pt>
                <c:pt idx="4">
                  <c:v>114</c:v>
                </c:pt>
              </c:numCache>
            </c:numRef>
          </c:cat>
          <c:val>
            <c:numRef>
              <c:f>'工作表2 (2)'!$C$35:$C$39</c:f>
              <c:numCache>
                <c:formatCode>#,##0.00_);[Red]\(#,##0.00\)</c:formatCode>
                <c:ptCount val="5"/>
                <c:pt idx="0">
                  <c:v>11.61</c:v>
                </c:pt>
                <c:pt idx="1">
                  <c:v>14.131</c:v>
                </c:pt>
                <c:pt idx="2">
                  <c:v>17.954999999999998</c:v>
                </c:pt>
                <c:pt idx="3">
                  <c:v>21.067</c:v>
                </c:pt>
                <c:pt idx="4">
                  <c:v>22.872</c:v>
                </c:pt>
              </c:numCache>
            </c:numRef>
          </c:val>
          <c:extLst>
            <c:ext xmlns:c16="http://schemas.microsoft.com/office/drawing/2014/chart" uri="{C3380CC4-5D6E-409C-BE32-E72D297353CC}">
              <c16:uniqueId val="{00000001-C2BA-4361-ACD5-72D10A8FE529}"/>
            </c:ext>
          </c:extLst>
        </c:ser>
        <c:dLbls>
          <c:showLegendKey val="0"/>
          <c:showVal val="0"/>
          <c:showCatName val="0"/>
          <c:showSerName val="0"/>
          <c:showPercent val="0"/>
          <c:showBubbleSize val="0"/>
        </c:dLbls>
        <c:gapWidth val="269"/>
        <c:overlap val="-27"/>
        <c:axId val="1470984304"/>
        <c:axId val="1470972240"/>
      </c:barChart>
      <c:lineChart>
        <c:grouping val="standard"/>
        <c:varyColors val="0"/>
        <c:ser>
          <c:idx val="2"/>
          <c:order val="2"/>
          <c:tx>
            <c:strRef>
              <c:f>'工作表2 (2)'!$D$34</c:f>
              <c:strCache>
                <c:ptCount val="1"/>
                <c:pt idx="0">
                  <c:v>占比</c:v>
                </c:pt>
              </c:strCache>
            </c:strRef>
          </c:tx>
          <c:spPr>
            <a:ln w="22225" cap="rnd">
              <a:solidFill>
                <a:schemeClr val="accent6">
                  <a:lumMod val="75000"/>
                </a:schemeClr>
              </a:solidFill>
              <a:prstDash val="lgDash"/>
              <a:round/>
            </a:ln>
            <a:effectLst/>
          </c:spPr>
          <c:marker>
            <c:symbol val="circle"/>
            <c:size val="8"/>
            <c:spPr>
              <a:solidFill>
                <a:srgbClr val="FF0000"/>
              </a:solidFill>
              <a:ln>
                <a:solidFill>
                  <a:schemeClr val="accent6">
                    <a:lumMod val="60000"/>
                    <a:lumOff val="40000"/>
                  </a:schemeClr>
                </a:solidFill>
              </a:ln>
              <a:effectLst/>
            </c:spPr>
          </c:marker>
          <c:dLbls>
            <c:dLbl>
              <c:idx val="0"/>
              <c:layout>
                <c:manualLayout>
                  <c:x val="-4.7222222222222249E-2"/>
                  <c:y val="-5.0925925925925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BA-4361-ACD5-72D10A8FE529}"/>
                </c:ext>
              </c:extLst>
            </c:dLbl>
            <c:dLbl>
              <c:idx val="1"/>
              <c:layout>
                <c:manualLayout>
                  <c:x val="-6.6958744508432991E-2"/>
                  <c:y val="-5.4471003382141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BA-4361-ACD5-72D10A8FE529}"/>
                </c:ext>
              </c:extLst>
            </c:dLbl>
            <c:dLbl>
              <c:idx val="2"/>
              <c:layout>
                <c:manualLayout>
                  <c:x val="-5.2777777777777778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BA-4361-ACD5-72D10A8FE529}"/>
                </c:ext>
              </c:extLst>
            </c:dLbl>
            <c:dLbl>
              <c:idx val="3"/>
              <c:layout>
                <c:manualLayout>
                  <c:x val="-4.4444444444444446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BA-4361-ACD5-72D10A8FE529}"/>
                </c:ext>
              </c:extLst>
            </c:dLbl>
            <c:dLbl>
              <c:idx val="4"/>
              <c:layout>
                <c:manualLayout>
                  <c:x val="-6.1111111111111213E-2"/>
                  <c:y val="-4.62962962962963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2BA-4361-ACD5-72D10A8FE52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'工作表2 (2)'!$A$35:$A$39</c:f>
              <c:numCache>
                <c:formatCode>General</c:formatCode>
                <c:ptCount val="5"/>
                <c:pt idx="0">
                  <c:v>110</c:v>
                </c:pt>
                <c:pt idx="1">
                  <c:v>111</c:v>
                </c:pt>
                <c:pt idx="2">
                  <c:v>112</c:v>
                </c:pt>
                <c:pt idx="3">
                  <c:v>113</c:v>
                </c:pt>
                <c:pt idx="4">
                  <c:v>114</c:v>
                </c:pt>
              </c:numCache>
            </c:numRef>
          </c:cat>
          <c:val>
            <c:numRef>
              <c:f>'工作表2 (2)'!$D$35:$D$39</c:f>
              <c:numCache>
                <c:formatCode>#,##0.00_);[Red]\(#,##0.00\)</c:formatCode>
                <c:ptCount val="5"/>
                <c:pt idx="0">
                  <c:v>75.74504737295436</c:v>
                </c:pt>
                <c:pt idx="1">
                  <c:v>80.001415328002253</c:v>
                </c:pt>
                <c:pt idx="2">
                  <c:v>84.071289334447243</c:v>
                </c:pt>
                <c:pt idx="3">
                  <c:v>86.324583471780514</c:v>
                </c:pt>
                <c:pt idx="4">
                  <c:v>87.403812521860786</c:v>
                </c:pt>
              </c:numCache>
            </c:numRef>
          </c:val>
          <c:smooth val="0"/>
          <c:extLst>
            <c:ext xmlns:c16="http://schemas.microsoft.com/office/drawing/2014/chart" uri="{C3380CC4-5D6E-409C-BE32-E72D297353CC}">
              <c16:uniqueId val="{00000002-C2BA-4361-ACD5-72D10A8FE529}"/>
            </c:ext>
          </c:extLst>
        </c:ser>
        <c:dLbls>
          <c:showLegendKey val="0"/>
          <c:showVal val="0"/>
          <c:showCatName val="0"/>
          <c:showSerName val="0"/>
          <c:showPercent val="0"/>
          <c:showBubbleSize val="0"/>
        </c:dLbls>
        <c:marker val="1"/>
        <c:smooth val="0"/>
        <c:axId val="1470976816"/>
        <c:axId val="1470973904"/>
      </c:lineChart>
      <c:catAx>
        <c:axId val="14709843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0972240"/>
        <c:crosses val="autoZero"/>
        <c:auto val="1"/>
        <c:lblAlgn val="ctr"/>
        <c:lblOffset val="100"/>
        <c:noMultiLvlLbl val="0"/>
      </c:catAx>
      <c:valAx>
        <c:axId val="1470972240"/>
        <c:scaling>
          <c:orientation val="minMax"/>
        </c:scaling>
        <c:delete val="0"/>
        <c:axPos val="l"/>
        <c:majorGridlines>
          <c:spPr>
            <a:ln w="9525" cap="flat" cmpd="sng" algn="ctr">
              <a:noFill/>
              <a:round/>
            </a:ln>
            <a:effectLst/>
          </c:spPr>
        </c:majorGridlines>
        <c:minorGridlines>
          <c:spPr>
            <a:ln w="9525" cap="flat" cmpd="sng" algn="ctr">
              <a:noFill/>
              <a:round/>
            </a:ln>
            <a:effectLst/>
          </c:spPr>
        </c:min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0984304"/>
        <c:crosses val="autoZero"/>
        <c:crossBetween val="between"/>
      </c:valAx>
      <c:valAx>
        <c:axId val="1470973904"/>
        <c:scaling>
          <c:orientation val="minMax"/>
          <c:min val="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0976816"/>
        <c:crosses val="max"/>
        <c:crossBetween val="between"/>
        <c:majorUnit val="20"/>
      </c:valAx>
      <c:catAx>
        <c:axId val="1470976816"/>
        <c:scaling>
          <c:orientation val="minMax"/>
        </c:scaling>
        <c:delete val="1"/>
        <c:axPos val="b"/>
        <c:numFmt formatCode="General" sourceLinked="1"/>
        <c:majorTickMark val="out"/>
        <c:minorTickMark val="none"/>
        <c:tickLblPos val="nextTo"/>
        <c:crossAx val="1470973904"/>
        <c:crosses val="autoZero"/>
        <c:auto val="1"/>
        <c:lblAlgn val="ctr"/>
        <c:lblOffset val="100"/>
        <c:noMultiLvlLbl val="0"/>
      </c:catAx>
      <c:spPr>
        <a:noFill/>
        <a:ln>
          <a:noFill/>
        </a:ln>
        <a:effectLst/>
      </c:spPr>
    </c:plotArea>
    <c:legend>
      <c:legendPos val="t"/>
      <c:layout>
        <c:manualLayout>
          <c:xMode val="edge"/>
          <c:yMode val="edge"/>
          <c:x val="0.24865266841644795"/>
          <c:y val="0.1388888888888889"/>
          <c:w val="0.59833333333333338"/>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23166394369086"/>
          <c:y val="0.26912612917250378"/>
          <c:w val="0.84898806072546351"/>
          <c:h val="0.57228153229312595"/>
        </c:manualLayout>
      </c:layout>
      <c:barChart>
        <c:barDir val="col"/>
        <c:grouping val="clustered"/>
        <c:varyColors val="0"/>
        <c:ser>
          <c:idx val="2"/>
          <c:order val="0"/>
          <c:tx>
            <c:strRef>
              <c:f>'工作表2 (2)'!$B$21</c:f>
              <c:strCache>
                <c:ptCount val="1"/>
                <c:pt idx="0">
                  <c:v>風電</c:v>
                </c:pt>
              </c:strCache>
            </c:strRef>
          </c:tx>
          <c:spPr>
            <a:solidFill>
              <a:schemeClr val="accent5">
                <a:lumMod val="60000"/>
                <a:lumOff val="40000"/>
                <a:alpha val="75000"/>
              </a:schemeClr>
            </a:solidFill>
            <a:ln>
              <a:solidFill>
                <a:schemeClr val="accent5">
                  <a:lumMod val="60000"/>
                  <a:lumOff val="40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D775-4B63-B88B-6CFA494B55AF}"/>
                </c:ext>
              </c:extLst>
            </c:dLbl>
            <c:dLbl>
              <c:idx val="1"/>
              <c:delete val="1"/>
              <c:extLst>
                <c:ext xmlns:c15="http://schemas.microsoft.com/office/drawing/2012/chart" uri="{CE6537A1-D6FC-4f65-9D91-7224C49458BB}"/>
                <c:ext xmlns:c16="http://schemas.microsoft.com/office/drawing/2014/chart" uri="{C3380CC4-5D6E-409C-BE32-E72D297353CC}">
                  <c16:uniqueId val="{00000001-D775-4B63-B88B-6CFA494B55AF}"/>
                </c:ext>
              </c:extLst>
            </c:dLbl>
            <c:dLbl>
              <c:idx val="2"/>
              <c:delete val="1"/>
              <c:extLst>
                <c:ext xmlns:c15="http://schemas.microsoft.com/office/drawing/2012/chart" uri="{CE6537A1-D6FC-4f65-9D91-7224C49458BB}"/>
                <c:ext xmlns:c16="http://schemas.microsoft.com/office/drawing/2014/chart" uri="{C3380CC4-5D6E-409C-BE32-E72D297353CC}">
                  <c16:uniqueId val="{00000002-D775-4B63-B88B-6CFA494B55AF}"/>
                </c:ext>
              </c:extLst>
            </c:dLbl>
            <c:dLbl>
              <c:idx val="3"/>
              <c:delete val="1"/>
              <c:extLst>
                <c:ext xmlns:c15="http://schemas.microsoft.com/office/drawing/2012/chart" uri="{CE6537A1-D6FC-4f65-9D91-7224C49458BB}"/>
                <c:ext xmlns:c16="http://schemas.microsoft.com/office/drawing/2014/chart" uri="{C3380CC4-5D6E-409C-BE32-E72D297353CC}">
                  <c16:uniqueId val="{00000003-D775-4B63-B88B-6CFA494B55AF}"/>
                </c:ext>
              </c:extLst>
            </c:dLbl>
            <c:dLbl>
              <c:idx val="4"/>
              <c:layout>
                <c:manualLayout>
                  <c:x val="1.0525878260598488E-2"/>
                  <c:y val="-6.5159712178835616E-3"/>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64D30908-1333-4906-AB87-FEF1EE886DF0}" type="VALUE">
                      <a:rPr lang="en-US" altLang="zh-TW" spc="-50" baseline="0"/>
                      <a:pPr>
                        <a:defRPr sz="1000">
                          <a:latin typeface="標楷體" panose="03000509000000000000" pitchFamily="65" charset="-120"/>
                          <a:ea typeface="標楷體" panose="03000509000000000000" pitchFamily="65" charset="-120"/>
                        </a:defRPr>
                      </a:pPr>
                      <a:t>[值]</a:t>
                    </a:fld>
                    <a:endParaRPr lang="zh-TW" altLang="en-US"/>
                  </a:p>
                </c:rich>
              </c:tx>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D775-4B63-B88B-6CFA494B55A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(2)'!$A$22:$A$26</c:f>
              <c:numCache>
                <c:formatCode>General</c:formatCode>
                <c:ptCount val="5"/>
                <c:pt idx="0">
                  <c:v>110</c:v>
                </c:pt>
                <c:pt idx="1">
                  <c:v>111</c:v>
                </c:pt>
                <c:pt idx="2">
                  <c:v>112</c:v>
                </c:pt>
                <c:pt idx="3">
                  <c:v>113</c:v>
                </c:pt>
                <c:pt idx="4">
                  <c:v>114</c:v>
                </c:pt>
              </c:numCache>
            </c:numRef>
          </c:cat>
          <c:val>
            <c:numRef>
              <c:f>'工作表2 (2)'!$B$22:$B$26</c:f>
              <c:numCache>
                <c:formatCode>#,##0.00_ </c:formatCode>
                <c:ptCount val="5"/>
                <c:pt idx="0">
                  <c:v>1094</c:v>
                </c:pt>
                <c:pt idx="1">
                  <c:v>1581</c:v>
                </c:pt>
                <c:pt idx="2">
                  <c:v>2677</c:v>
                </c:pt>
                <c:pt idx="3">
                  <c:v>3905</c:v>
                </c:pt>
                <c:pt idx="4">
                  <c:v>4517</c:v>
                </c:pt>
              </c:numCache>
            </c:numRef>
          </c:val>
          <c:extLst>
            <c:ext xmlns:c16="http://schemas.microsoft.com/office/drawing/2014/chart" uri="{C3380CC4-5D6E-409C-BE32-E72D297353CC}">
              <c16:uniqueId val="{00000005-D775-4B63-B88B-6CFA494B55AF}"/>
            </c:ext>
          </c:extLst>
        </c:ser>
        <c:ser>
          <c:idx val="0"/>
          <c:order val="2"/>
          <c:tx>
            <c:strRef>
              <c:f>'工作表2 (2)'!$D$21</c:f>
              <c:strCache>
                <c:ptCount val="1"/>
                <c:pt idx="0">
                  <c:v>光電</c:v>
                </c:pt>
              </c:strCache>
            </c:strRef>
          </c:tx>
          <c:spPr>
            <a:solidFill>
              <a:schemeClr val="accent4">
                <a:lumMod val="40000"/>
                <a:lumOff val="60000"/>
                <a:alpha val="75000"/>
              </a:schemeClr>
            </a:solidFill>
            <a:ln>
              <a:solidFill>
                <a:schemeClr val="accent4">
                  <a:lumMod val="40000"/>
                  <a:lumOff val="60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6-D775-4B63-B88B-6CFA494B55AF}"/>
                </c:ext>
              </c:extLst>
            </c:dLbl>
            <c:dLbl>
              <c:idx val="1"/>
              <c:delete val="1"/>
              <c:extLst>
                <c:ext xmlns:c15="http://schemas.microsoft.com/office/drawing/2012/chart" uri="{CE6537A1-D6FC-4f65-9D91-7224C49458BB}"/>
                <c:ext xmlns:c16="http://schemas.microsoft.com/office/drawing/2014/chart" uri="{C3380CC4-5D6E-409C-BE32-E72D297353CC}">
                  <c16:uniqueId val="{00000007-D775-4B63-B88B-6CFA494B55AF}"/>
                </c:ext>
              </c:extLst>
            </c:dLbl>
            <c:dLbl>
              <c:idx val="2"/>
              <c:delete val="1"/>
              <c:extLst>
                <c:ext xmlns:c15="http://schemas.microsoft.com/office/drawing/2012/chart" uri="{CE6537A1-D6FC-4f65-9D91-7224C49458BB}"/>
                <c:ext xmlns:c16="http://schemas.microsoft.com/office/drawing/2014/chart" uri="{C3380CC4-5D6E-409C-BE32-E72D297353CC}">
                  <c16:uniqueId val="{00000008-D775-4B63-B88B-6CFA494B55AF}"/>
                </c:ext>
              </c:extLst>
            </c:dLbl>
            <c:dLbl>
              <c:idx val="3"/>
              <c:delete val="1"/>
              <c:extLst>
                <c:ext xmlns:c15="http://schemas.microsoft.com/office/drawing/2012/chart" uri="{CE6537A1-D6FC-4f65-9D91-7224C49458BB}"/>
                <c:ext xmlns:c16="http://schemas.microsoft.com/office/drawing/2014/chart" uri="{C3380CC4-5D6E-409C-BE32-E72D297353CC}">
                  <c16:uniqueId val="{00000009-D775-4B63-B88B-6CFA494B55AF}"/>
                </c:ext>
              </c:extLst>
            </c:dLbl>
            <c:dLbl>
              <c:idx val="4"/>
              <c:layout>
                <c:manualLayout>
                  <c:x val="-6.5984823490597162E-3"/>
                  <c:y val="1.0634384987590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775-4B63-B88B-6CFA494B55AF}"/>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(2)'!$A$22:$A$26</c:f>
              <c:numCache>
                <c:formatCode>General</c:formatCode>
                <c:ptCount val="5"/>
                <c:pt idx="0">
                  <c:v>110</c:v>
                </c:pt>
                <c:pt idx="1">
                  <c:v>111</c:v>
                </c:pt>
                <c:pt idx="2">
                  <c:v>112</c:v>
                </c:pt>
                <c:pt idx="3">
                  <c:v>113</c:v>
                </c:pt>
                <c:pt idx="4">
                  <c:v>114</c:v>
                </c:pt>
              </c:numCache>
            </c:numRef>
          </c:cat>
          <c:val>
            <c:numRef>
              <c:f>'工作表2 (2)'!$D$22:$D$26</c:f>
              <c:numCache>
                <c:formatCode>#,##0.00_ </c:formatCode>
                <c:ptCount val="5"/>
                <c:pt idx="0">
                  <c:v>7700</c:v>
                </c:pt>
                <c:pt idx="1">
                  <c:v>9724</c:v>
                </c:pt>
                <c:pt idx="2">
                  <c:v>12418</c:v>
                </c:pt>
                <c:pt idx="3">
                  <c:v>14281</c:v>
                </c:pt>
                <c:pt idx="4">
                  <c:v>15474</c:v>
                </c:pt>
              </c:numCache>
            </c:numRef>
          </c:val>
          <c:extLst>
            <c:ext xmlns:c16="http://schemas.microsoft.com/office/drawing/2014/chart" uri="{C3380CC4-5D6E-409C-BE32-E72D297353CC}">
              <c16:uniqueId val="{0000000B-D775-4B63-B88B-6CFA494B55AF}"/>
            </c:ext>
          </c:extLst>
        </c:ser>
        <c:dLbls>
          <c:showLegendKey val="0"/>
          <c:showVal val="0"/>
          <c:showCatName val="0"/>
          <c:showSerName val="0"/>
          <c:showPercent val="0"/>
          <c:showBubbleSize val="0"/>
        </c:dLbls>
        <c:gapWidth val="120"/>
        <c:overlap val="-10"/>
        <c:axId val="1808207712"/>
        <c:axId val="1808206880"/>
      </c:barChart>
      <c:lineChart>
        <c:grouping val="standard"/>
        <c:varyColors val="0"/>
        <c:ser>
          <c:idx val="3"/>
          <c:order val="1"/>
          <c:tx>
            <c:strRef>
              <c:f>'工作表2 (2)'!$C$21</c:f>
              <c:strCache>
                <c:ptCount val="1"/>
                <c:pt idx="0">
                  <c:v>風電年增率</c:v>
                </c:pt>
              </c:strCache>
            </c:strRef>
          </c:tx>
          <c:spPr>
            <a:ln w="28575" cap="rnd">
              <a:solidFill>
                <a:schemeClr val="accent6">
                  <a:lumMod val="75000"/>
                </a:schemeClr>
              </a:solidFill>
              <a:prstDash val="sysDash"/>
              <a:round/>
            </a:ln>
            <a:effectLst/>
          </c:spPr>
          <c:marker>
            <c:symbol val="square"/>
            <c:size val="5"/>
            <c:spPr>
              <a:solidFill>
                <a:schemeClr val="accent4"/>
              </a:solidFill>
              <a:ln w="9525">
                <a:solidFill>
                  <a:schemeClr val="accent4"/>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C-D775-4B63-B88B-6CFA494B55AF}"/>
                </c:ext>
              </c:extLst>
            </c:dLbl>
            <c:dLbl>
              <c:idx val="1"/>
              <c:delete val="1"/>
              <c:extLst>
                <c:ext xmlns:c15="http://schemas.microsoft.com/office/drawing/2012/chart" uri="{CE6537A1-D6FC-4f65-9D91-7224C49458BB}"/>
                <c:ext xmlns:c16="http://schemas.microsoft.com/office/drawing/2014/chart" uri="{C3380CC4-5D6E-409C-BE32-E72D297353CC}">
                  <c16:uniqueId val="{0000000D-D775-4B63-B88B-6CFA494B55AF}"/>
                </c:ext>
              </c:extLst>
            </c:dLbl>
            <c:dLbl>
              <c:idx val="2"/>
              <c:layout>
                <c:manualLayout>
                  <c:x val="-1.5788770288932424E-2"/>
                  <c:y val="-1.77237660351237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775-4B63-B88B-6CFA494B55AF}"/>
                </c:ext>
              </c:extLst>
            </c:dLbl>
            <c:dLbl>
              <c:idx val="3"/>
              <c:delete val="1"/>
              <c:extLst>
                <c:ext xmlns:c15="http://schemas.microsoft.com/office/drawing/2012/chart" uri="{CE6537A1-D6FC-4f65-9D91-7224C49458BB}"/>
                <c:ext xmlns:c16="http://schemas.microsoft.com/office/drawing/2014/chart" uri="{C3380CC4-5D6E-409C-BE32-E72D297353CC}">
                  <c16:uniqueId val="{0000000F-D775-4B63-B88B-6CFA494B55AF}"/>
                </c:ext>
              </c:extLst>
            </c:dLbl>
            <c:dLbl>
              <c:idx val="4"/>
              <c:layout>
                <c:manualLayout>
                  <c:x val="-2.5862374139648845E-2"/>
                  <c:y val="-3.2893031228239326E-2"/>
                </c:manualLayout>
              </c:layout>
              <c:tx>
                <c:rich>
                  <a:bodyPr/>
                  <a:lstStyle/>
                  <a:p>
                    <a:fld id="{FC434055-72DE-4FDF-B32D-36A4B4FD9BA1}" type="VALUE">
                      <a:rPr lang="en-US" altLang="zh-TW"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D775-4B63-B88B-6CFA494B55A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(2)'!$A$23:$A$27</c:f>
              <c:numCache>
                <c:formatCode>General</c:formatCode>
                <c:ptCount val="5"/>
                <c:pt idx="0">
                  <c:v>111</c:v>
                </c:pt>
                <c:pt idx="1">
                  <c:v>112</c:v>
                </c:pt>
                <c:pt idx="2">
                  <c:v>113</c:v>
                </c:pt>
                <c:pt idx="3">
                  <c:v>114</c:v>
                </c:pt>
              </c:numCache>
            </c:numRef>
          </c:cat>
          <c:val>
            <c:numRef>
              <c:f>'工作表2 (2)'!$C$22:$C$26</c:f>
              <c:numCache>
                <c:formatCode>0.00_ </c:formatCode>
                <c:ptCount val="5"/>
                <c:pt idx="0">
                  <c:v>16.755602988260407</c:v>
                </c:pt>
                <c:pt idx="1">
                  <c:v>44.515539305301644</c:v>
                </c:pt>
                <c:pt idx="2">
                  <c:v>69.323213156230238</c:v>
                </c:pt>
                <c:pt idx="3">
                  <c:v>45.872245050429584</c:v>
                </c:pt>
                <c:pt idx="4">
                  <c:v>15.672215108834827</c:v>
                </c:pt>
              </c:numCache>
            </c:numRef>
          </c:val>
          <c:smooth val="0"/>
          <c:extLst>
            <c:ext xmlns:c16="http://schemas.microsoft.com/office/drawing/2014/chart" uri="{C3380CC4-5D6E-409C-BE32-E72D297353CC}">
              <c16:uniqueId val="{00000011-D775-4B63-B88B-6CFA494B55AF}"/>
            </c:ext>
          </c:extLst>
        </c:ser>
        <c:ser>
          <c:idx val="1"/>
          <c:order val="3"/>
          <c:tx>
            <c:strRef>
              <c:f>'工作表2 (2)'!$E$21</c:f>
              <c:strCache>
                <c:ptCount val="1"/>
                <c:pt idx="0">
                  <c:v>光電年增率</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7.3034403936502151E-2"/>
                  <c:y val="-5.62190440480654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775-4B63-B88B-6CFA494B55AF}"/>
                </c:ext>
              </c:extLst>
            </c:dLbl>
            <c:dLbl>
              <c:idx val="1"/>
              <c:delete val="1"/>
              <c:extLst>
                <c:ext xmlns:c15="http://schemas.microsoft.com/office/drawing/2012/chart" uri="{CE6537A1-D6FC-4f65-9D91-7224C49458BB}"/>
                <c:ext xmlns:c16="http://schemas.microsoft.com/office/drawing/2014/chart" uri="{C3380CC4-5D6E-409C-BE32-E72D297353CC}">
                  <c16:uniqueId val="{00000013-D775-4B63-B88B-6CFA494B55AF}"/>
                </c:ext>
              </c:extLst>
            </c:dLbl>
            <c:dLbl>
              <c:idx val="2"/>
              <c:delete val="1"/>
              <c:extLst>
                <c:ext xmlns:c15="http://schemas.microsoft.com/office/drawing/2012/chart" uri="{CE6537A1-D6FC-4f65-9D91-7224C49458BB}"/>
                <c:ext xmlns:c16="http://schemas.microsoft.com/office/drawing/2014/chart" uri="{C3380CC4-5D6E-409C-BE32-E72D297353CC}">
                  <c16:uniqueId val="{00000014-D775-4B63-B88B-6CFA494B55AF}"/>
                </c:ext>
              </c:extLst>
            </c:dLbl>
            <c:dLbl>
              <c:idx val="3"/>
              <c:delete val="1"/>
              <c:extLst>
                <c:ext xmlns:c15="http://schemas.microsoft.com/office/drawing/2012/chart" uri="{CE6537A1-D6FC-4f65-9D91-7224C49458BB}"/>
                <c:ext xmlns:c16="http://schemas.microsoft.com/office/drawing/2014/chart" uri="{C3380CC4-5D6E-409C-BE32-E72D297353CC}">
                  <c16:uniqueId val="{00000015-D775-4B63-B88B-6CFA494B55AF}"/>
                </c:ext>
              </c:extLst>
            </c:dLbl>
            <c:dLbl>
              <c:idx val="4"/>
              <c:layout>
                <c:manualLayout>
                  <c:x val="-1.3196964698119311E-2"/>
                  <c:y val="9.0702947845803326E-3"/>
                </c:manualLayout>
              </c:layout>
              <c:tx>
                <c:rich>
                  <a:bodyPr/>
                  <a:lstStyle/>
                  <a:p>
                    <a:fld id="{34894DD8-ADB7-4152-9B26-A34855933764}"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8-D775-4B63-B88B-6CFA494B55A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(2)'!$A$23:$A$27</c:f>
              <c:numCache>
                <c:formatCode>General</c:formatCode>
                <c:ptCount val="5"/>
                <c:pt idx="0">
                  <c:v>111</c:v>
                </c:pt>
                <c:pt idx="1">
                  <c:v>112</c:v>
                </c:pt>
                <c:pt idx="2">
                  <c:v>113</c:v>
                </c:pt>
                <c:pt idx="3">
                  <c:v>114</c:v>
                </c:pt>
              </c:numCache>
            </c:numRef>
          </c:cat>
          <c:val>
            <c:numRef>
              <c:f>'工作表2 (2)'!$E$22:$E$26</c:f>
              <c:numCache>
                <c:formatCode>0.00_ </c:formatCode>
                <c:ptCount val="5"/>
                <c:pt idx="0">
                  <c:v>32.370637785800241</c:v>
                </c:pt>
                <c:pt idx="1">
                  <c:v>26.285714285714285</c:v>
                </c:pt>
                <c:pt idx="2">
                  <c:v>27.704648292883586</c:v>
                </c:pt>
                <c:pt idx="3">
                  <c:v>15.002415847962636</c:v>
                </c:pt>
                <c:pt idx="4">
                  <c:v>8.3537567397241101</c:v>
                </c:pt>
              </c:numCache>
            </c:numRef>
          </c:val>
          <c:smooth val="0"/>
          <c:extLst>
            <c:ext xmlns:c16="http://schemas.microsoft.com/office/drawing/2014/chart" uri="{C3380CC4-5D6E-409C-BE32-E72D297353CC}">
              <c16:uniqueId val="{00000016-D775-4B63-B88B-6CFA494B55AF}"/>
            </c:ext>
          </c:extLst>
        </c:ser>
        <c:dLbls>
          <c:showLegendKey val="0"/>
          <c:showVal val="0"/>
          <c:showCatName val="0"/>
          <c:showSerName val="0"/>
          <c:showPercent val="0"/>
          <c:showBubbleSize val="0"/>
        </c:dLbls>
        <c:marker val="1"/>
        <c:smooth val="0"/>
        <c:axId val="1808210624"/>
        <c:axId val="1808205632"/>
      </c:lineChart>
      <c:catAx>
        <c:axId val="180820771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08206880"/>
        <c:crosses val="autoZero"/>
        <c:auto val="1"/>
        <c:lblAlgn val="ctr"/>
        <c:lblOffset val="100"/>
        <c:noMultiLvlLbl val="0"/>
      </c:catAx>
      <c:valAx>
        <c:axId val="1808206880"/>
        <c:scaling>
          <c:orientation val="minMax"/>
          <c:max val="16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08207712"/>
        <c:crosses val="autoZero"/>
        <c:crossBetween val="between"/>
        <c:majorUnit val="4000"/>
      </c:valAx>
      <c:valAx>
        <c:axId val="1808205632"/>
        <c:scaling>
          <c:orientation val="minMax"/>
          <c:max val="80"/>
        </c:scaling>
        <c:delete val="0"/>
        <c:axPos val="r"/>
        <c:majorGridlines>
          <c:spPr>
            <a:ln w="9525" cap="flat" cmpd="sng" algn="ctr">
              <a:noFill/>
              <a:round/>
            </a:ln>
            <a:effectLst/>
          </c:spPr>
        </c:maj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08210624"/>
        <c:crosses val="max"/>
        <c:crossBetween val="between"/>
        <c:majorUnit val="20"/>
      </c:valAx>
      <c:catAx>
        <c:axId val="1808210624"/>
        <c:scaling>
          <c:orientation val="minMax"/>
        </c:scaling>
        <c:delete val="1"/>
        <c:axPos val="b"/>
        <c:numFmt formatCode="General" sourceLinked="1"/>
        <c:majorTickMark val="none"/>
        <c:minorTickMark val="none"/>
        <c:tickLblPos val="nextTo"/>
        <c:crossAx val="1808205632"/>
        <c:crosses val="autoZero"/>
        <c:auto val="1"/>
        <c:lblAlgn val="ctr"/>
        <c:lblOffset val="100"/>
        <c:noMultiLvlLbl val="0"/>
      </c:catAx>
      <c:spPr>
        <a:noFill/>
        <a:ln>
          <a:noFill/>
        </a:ln>
        <a:effectLst/>
      </c:spPr>
    </c:plotArea>
    <c:legend>
      <c:legendPos val="b"/>
      <c:layout>
        <c:manualLayout>
          <c:xMode val="edge"/>
          <c:yMode val="edge"/>
          <c:x val="0.14793144350526299"/>
          <c:y val="0.12980306033174424"/>
          <c:w val="0.58821157747891228"/>
          <c:h val="0.1184248397521738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solidFill>
            <a:sysClr val="windowText" lastClr="000000"/>
          </a:solidFill>
        </a:ln>
        <a:effectLst/>
        <a:sp3d>
          <a:contourClr>
            <a:sysClr val="windowText" lastClr="000000"/>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301815398075242"/>
          <c:y val="0.15740740740740741"/>
          <c:w val="0.67083022109154378"/>
          <c:h val="0.47872552564855592"/>
        </c:manualLayout>
      </c:layout>
      <c:bar3DChart>
        <c:barDir val="col"/>
        <c:grouping val="stacked"/>
        <c:varyColors val="0"/>
        <c:ser>
          <c:idx val="0"/>
          <c:order val="0"/>
          <c:tx>
            <c:strRef>
              <c:f>工作表3!$N$6</c:f>
              <c:strCache>
                <c:ptCount val="1"/>
                <c:pt idx="0">
                  <c:v>期初累計裝置容量</c:v>
                </c:pt>
              </c:strCache>
            </c:strRef>
          </c:tx>
          <c:spPr>
            <a:solidFill>
              <a:srgbClr val="FFC000"/>
            </a:solidFill>
            <a:ln w="9525" cap="flat" cmpd="sng" algn="ctr">
              <a:solidFill>
                <a:schemeClr val="bg2">
                  <a:lumMod val="90000"/>
                </a:schemeClr>
              </a:solidFill>
              <a:round/>
            </a:ln>
            <a:effectLst/>
            <a:sp3d contourW="9525">
              <a:contourClr>
                <a:schemeClr val="bg2">
                  <a:lumMod val="90000"/>
                </a:schemeClr>
              </a:contourClr>
            </a:sp3d>
          </c:spPr>
          <c:invertIfNegative val="0"/>
          <c:cat>
            <c:numRef>
              <c:f>工作表3!$O$5:$S$5</c:f>
              <c:numCache>
                <c:formatCode>General</c:formatCode>
                <c:ptCount val="5"/>
                <c:pt idx="0">
                  <c:v>110</c:v>
                </c:pt>
                <c:pt idx="1">
                  <c:v>111</c:v>
                </c:pt>
                <c:pt idx="2">
                  <c:v>112</c:v>
                </c:pt>
                <c:pt idx="3">
                  <c:v>113</c:v>
                </c:pt>
                <c:pt idx="4">
                  <c:v>114</c:v>
                </c:pt>
              </c:numCache>
            </c:numRef>
          </c:cat>
          <c:val>
            <c:numRef>
              <c:f>工作表3!$O$6:$S$6</c:f>
              <c:numCache>
                <c:formatCode>#,##0.0_);[Red]\(#,##0.0\)</c:formatCode>
                <c:ptCount val="5"/>
                <c:pt idx="0">
                  <c:v>5817.2</c:v>
                </c:pt>
                <c:pt idx="1">
                  <c:v>7700.2</c:v>
                </c:pt>
                <c:pt idx="2">
                  <c:v>9723.7000000000007</c:v>
                </c:pt>
                <c:pt idx="3">
                  <c:v>12417.7</c:v>
                </c:pt>
                <c:pt idx="4">
                  <c:v>14281.1</c:v>
                </c:pt>
              </c:numCache>
            </c:numRef>
          </c:val>
          <c:extLst>
            <c:ext xmlns:c16="http://schemas.microsoft.com/office/drawing/2014/chart" uri="{C3380CC4-5D6E-409C-BE32-E72D297353CC}">
              <c16:uniqueId val="{00000000-4738-4CCF-B990-06EEF2ED5C0D}"/>
            </c:ext>
          </c:extLst>
        </c:ser>
        <c:ser>
          <c:idx val="1"/>
          <c:order val="1"/>
          <c:tx>
            <c:strRef>
              <c:f>工作表3!$N$7</c:f>
              <c:strCache>
                <c:ptCount val="1"/>
                <c:pt idx="0">
                  <c:v>年度新增裝置容量</c:v>
                </c:pt>
              </c:strCache>
            </c:strRef>
          </c:tx>
          <c:spPr>
            <a:solidFill>
              <a:srgbClr val="FFC000">
                <a:lumMod val="20000"/>
                <a:lumOff val="80000"/>
              </a:srgbClr>
            </a:solidFill>
            <a:ln w="9525" cap="flat" cmpd="sng" algn="ctr">
              <a:noFill/>
              <a:round/>
            </a:ln>
            <a:effectLst/>
            <a:sp3d/>
          </c:spPr>
          <c:invertIfNegative val="0"/>
          <c:cat>
            <c:numRef>
              <c:f>工作表3!$O$5:$S$5</c:f>
              <c:numCache>
                <c:formatCode>General</c:formatCode>
                <c:ptCount val="5"/>
                <c:pt idx="0">
                  <c:v>110</c:v>
                </c:pt>
                <c:pt idx="1">
                  <c:v>111</c:v>
                </c:pt>
                <c:pt idx="2">
                  <c:v>112</c:v>
                </c:pt>
                <c:pt idx="3">
                  <c:v>113</c:v>
                </c:pt>
                <c:pt idx="4">
                  <c:v>114</c:v>
                </c:pt>
              </c:numCache>
            </c:numRef>
          </c:cat>
          <c:val>
            <c:numRef>
              <c:f>工作表3!$O$7:$S$7</c:f>
              <c:numCache>
                <c:formatCode>#,##0.0_);[Red]\(#,##0.0\)</c:formatCode>
                <c:ptCount val="5"/>
                <c:pt idx="0">
                  <c:v>1883</c:v>
                </c:pt>
                <c:pt idx="1">
                  <c:v>2023.5</c:v>
                </c:pt>
                <c:pt idx="2">
                  <c:v>2694</c:v>
                </c:pt>
                <c:pt idx="3">
                  <c:v>1863.4</c:v>
                </c:pt>
                <c:pt idx="4">
                  <c:v>1192.9000000000001</c:v>
                </c:pt>
              </c:numCache>
            </c:numRef>
          </c:val>
          <c:extLst>
            <c:ext xmlns:c16="http://schemas.microsoft.com/office/drawing/2014/chart" uri="{C3380CC4-5D6E-409C-BE32-E72D297353CC}">
              <c16:uniqueId val="{00000001-4738-4CCF-B990-06EEF2ED5C0D}"/>
            </c:ext>
          </c:extLst>
        </c:ser>
        <c:dLbls>
          <c:showLegendKey val="0"/>
          <c:showVal val="0"/>
          <c:showCatName val="0"/>
          <c:showSerName val="0"/>
          <c:showPercent val="0"/>
          <c:showBubbleSize val="0"/>
        </c:dLbls>
        <c:gapWidth val="150"/>
        <c:gapDepth val="95"/>
        <c:shape val="box"/>
        <c:axId val="104801600"/>
        <c:axId val="104807008"/>
        <c:axId val="0"/>
      </c:bar3DChart>
      <c:catAx>
        <c:axId val="10480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zh-TW"/>
          </a:p>
        </c:txPr>
        <c:crossAx val="104807008"/>
        <c:crosses val="autoZero"/>
        <c:auto val="1"/>
        <c:lblAlgn val="ctr"/>
        <c:lblOffset val="100"/>
        <c:noMultiLvlLbl val="0"/>
      </c:catAx>
      <c:valAx>
        <c:axId val="104807008"/>
        <c:scaling>
          <c:orientation val="minMax"/>
          <c:max val="160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801600"/>
        <c:crosses val="autoZero"/>
        <c:crossBetween val="between"/>
        <c:majorUnit val="4000"/>
      </c:valAx>
      <c:dTable>
        <c:showHorzBorder val="1"/>
        <c:showVertBorder val="1"/>
        <c:showOutline val="1"/>
        <c:showKeys val="1"/>
        <c:spPr>
          <a:noFill/>
          <a:ln w="9525">
            <a:solidFill>
              <a:sysClr val="windowText" lastClr="000000"/>
            </a:solid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4998409163219855E-2"/>
          <c:y val="6.1849873488895139E-2"/>
          <c:w val="0.94591154947502387"/>
          <c:h val="0.89316840033736289"/>
        </c:manualLayout>
      </c:layout>
      <c:ofPieChart>
        <c:ofPieType val="bar"/>
        <c:varyColors val="1"/>
        <c:ser>
          <c:idx val="0"/>
          <c:order val="0"/>
          <c:tx>
            <c:strRef>
              <c:f>漁電共生!$C$2</c:f>
              <c:strCache>
                <c:ptCount val="1"/>
                <c:pt idx="0">
                  <c:v>裝置容量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2E5-4EAF-83C1-57D2B9400D2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2E5-4EAF-83C1-57D2B9400D2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2E5-4EAF-83C1-57D2B9400D2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2E5-4EAF-83C1-57D2B9400D2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2E5-4EAF-83C1-57D2B9400D2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2E5-4EAF-83C1-57D2B9400D26}"/>
              </c:ext>
            </c:extLst>
          </c:dPt>
          <c:cat>
            <c:strRef>
              <c:f>漁電共生!$B$3:$B$7</c:f>
              <c:strCache>
                <c:ptCount val="5"/>
                <c:pt idx="0">
                  <c:v>施工中</c:v>
                </c:pt>
                <c:pt idx="1">
                  <c:v>已併網發電</c:v>
                </c:pt>
                <c:pt idx="2">
                  <c:v>電業籌設</c:v>
                </c:pt>
                <c:pt idx="3">
                  <c:v>農業容許</c:v>
                </c:pt>
                <c:pt idx="4">
                  <c:v>建照與施工許可</c:v>
                </c:pt>
              </c:strCache>
            </c:strRef>
          </c:cat>
          <c:val>
            <c:numRef>
              <c:f>漁電共生!$C$3:$C$7</c:f>
              <c:numCache>
                <c:formatCode>#,##0.00</c:formatCode>
                <c:ptCount val="5"/>
                <c:pt idx="0" formatCode="General">
                  <c:v>844.58</c:v>
                </c:pt>
                <c:pt idx="1">
                  <c:v>1069.27</c:v>
                </c:pt>
                <c:pt idx="2" formatCode="General">
                  <c:v>709.3</c:v>
                </c:pt>
                <c:pt idx="3" formatCode="General">
                  <c:v>752.5</c:v>
                </c:pt>
                <c:pt idx="4" formatCode="General">
                  <c:v>109.4</c:v>
                </c:pt>
              </c:numCache>
            </c:numRef>
          </c:val>
          <c:extLst>
            <c:ext xmlns:c16="http://schemas.microsoft.com/office/drawing/2014/chart" uri="{C3380CC4-5D6E-409C-BE32-E72D297353CC}">
              <c16:uniqueId val="{0000000C-D2E5-4EAF-83C1-57D2B9400D26}"/>
            </c:ext>
          </c:extLst>
        </c:ser>
        <c:ser>
          <c:idx val="1"/>
          <c:order val="1"/>
          <c:tx>
            <c:strRef>
              <c:f>漁電共生!$D$2</c:f>
              <c:strCache>
                <c:ptCount val="1"/>
                <c:pt idx="0">
                  <c:v>占比</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E-D2E5-4EAF-83C1-57D2B9400D2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D2E5-4EAF-83C1-57D2B9400D2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D2E5-4EAF-83C1-57D2B9400D2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D2E5-4EAF-83C1-57D2B9400D2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6-D2E5-4EAF-83C1-57D2B9400D2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8-D2E5-4EAF-83C1-57D2B9400D26}"/>
              </c:ext>
            </c:extLst>
          </c:dPt>
          <c:cat>
            <c:strRef>
              <c:f>漁電共生!$B$3:$B$7</c:f>
              <c:strCache>
                <c:ptCount val="5"/>
                <c:pt idx="0">
                  <c:v>施工中</c:v>
                </c:pt>
                <c:pt idx="1">
                  <c:v>已併網發電</c:v>
                </c:pt>
                <c:pt idx="2">
                  <c:v>電業籌設</c:v>
                </c:pt>
                <c:pt idx="3">
                  <c:v>農業容許</c:v>
                </c:pt>
                <c:pt idx="4">
                  <c:v>建照與施工許可</c:v>
                </c:pt>
              </c:strCache>
            </c:strRef>
          </c:cat>
          <c:val>
            <c:numRef>
              <c:f>漁電共生!$D$3:$D$7</c:f>
              <c:numCache>
                <c:formatCode>General</c:formatCode>
                <c:ptCount val="5"/>
                <c:pt idx="0">
                  <c:v>24.23</c:v>
                </c:pt>
                <c:pt idx="1">
                  <c:v>30.68</c:v>
                </c:pt>
                <c:pt idx="2">
                  <c:v>20.350000000000001</c:v>
                </c:pt>
                <c:pt idx="3">
                  <c:v>21.59</c:v>
                </c:pt>
                <c:pt idx="4">
                  <c:v>3.14</c:v>
                </c:pt>
              </c:numCache>
            </c:numRef>
          </c:val>
          <c:extLst>
            <c:ext xmlns:c16="http://schemas.microsoft.com/office/drawing/2014/chart" uri="{C3380CC4-5D6E-409C-BE32-E72D297353CC}">
              <c16:uniqueId val="{00000019-D2E5-4EAF-83C1-57D2B9400D26}"/>
            </c:ext>
          </c:extLst>
        </c:ser>
        <c:dLbls>
          <c:showLegendKey val="0"/>
          <c:showVal val="0"/>
          <c:showCatName val="0"/>
          <c:showSerName val="0"/>
          <c:showPercent val="0"/>
          <c:showBubbleSize val="0"/>
          <c:showLeaderLines val="1"/>
        </c:dLbls>
        <c:gapWidth val="100"/>
        <c:splitType val="pos"/>
        <c:splitPos val="3"/>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80" baseline="0">
                <a:solidFill>
                  <a:sysClr val="windowText" lastClr="000000"/>
                </a:solidFill>
                <a:latin typeface="+mn-lt"/>
                <a:ea typeface="+mn-ea"/>
                <a:cs typeface="+mn-cs"/>
              </a:defRPr>
            </a:pPr>
            <a:r>
              <a:rPr lang="zh-TW" altLang="en-US" sz="1200" b="1" i="0" u="none" strike="noStrike" spc="-8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spc="-80" baseline="0">
                <a:solidFill>
                  <a:sysClr val="windowText" lastClr="000000"/>
                </a:solidFill>
                <a:effectLst/>
                <a:latin typeface="標楷體" panose="03000509000000000000" pitchFamily="65" charset="-120"/>
                <a:ea typeface="標楷體" panose="03000509000000000000" pitchFamily="65" charset="-120"/>
              </a:rPr>
              <a:t>10</a:t>
            </a:r>
            <a:r>
              <a:rPr lang="zh-TW" altLang="en-US" sz="1200" b="1" i="0" u="none" strike="noStrike" spc="-120"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截至</a:t>
            </a:r>
            <a:r>
              <a:rPr lang="en-US"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114</a:t>
            </a:r>
            <a:r>
              <a:rPr lang="zh-TW"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年</a:t>
            </a:r>
            <a:r>
              <a:rPr lang="en-US"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10</a:t>
            </a:r>
            <a:r>
              <a:rPr lang="zh-TW"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月底運轉已逾</a:t>
            </a:r>
            <a:r>
              <a:rPr lang="en-US"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15</a:t>
            </a:r>
            <a:r>
              <a:rPr lang="zh-TW" altLang="zh-TW" sz="1200" b="1" i="0" u="none" strike="noStrike" spc="-120" baseline="0">
                <a:solidFill>
                  <a:sysClr val="windowText" lastClr="000000"/>
                </a:solidFill>
                <a:effectLst/>
                <a:latin typeface="標楷體" panose="03000509000000000000" pitchFamily="65" charset="-120"/>
                <a:ea typeface="標楷體" panose="03000509000000000000" pitchFamily="65" charset="-120"/>
              </a:rPr>
              <a:t>年之陸域風力案場機組數量</a:t>
            </a:r>
            <a:endParaRPr lang="zh-TW" altLang="en-US" sz="1200" spc="-12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2906896027667902"/>
          <c:y val="3.2580725680183352E-2"/>
        </c:manualLayout>
      </c:layout>
      <c:overlay val="0"/>
      <c:spPr>
        <a:noFill/>
        <a:ln>
          <a:noFill/>
        </a:ln>
        <a:effectLst/>
      </c:spPr>
      <c:txPr>
        <a:bodyPr rot="0" spcFirstLastPara="1" vertOverflow="ellipsis" vert="horz" wrap="square" anchor="ctr" anchorCtr="1"/>
        <a:lstStyle/>
        <a:p>
          <a:pPr>
            <a:defRPr sz="1400" b="0" i="0" u="none" strike="noStrike" kern="1200" spc="-80" baseline="0">
              <a:solidFill>
                <a:sysClr val="windowText" lastClr="000000"/>
              </a:solidFill>
              <a:latin typeface="+mn-lt"/>
              <a:ea typeface="+mn-ea"/>
              <a:cs typeface="+mn-cs"/>
            </a:defRPr>
          </a:pPr>
          <a:endParaRPr lang="zh-TW"/>
        </a:p>
      </c:txPr>
    </c:title>
    <c:autoTitleDeleted val="0"/>
    <c:plotArea>
      <c:layout>
        <c:manualLayout>
          <c:layoutTarget val="inner"/>
          <c:xMode val="edge"/>
          <c:yMode val="edge"/>
          <c:x val="0.14296704578594341"/>
          <c:y val="0.21851851851851853"/>
          <c:w val="0.74468727520171096"/>
          <c:h val="0.47030839895013121"/>
        </c:manualLayout>
      </c:layout>
      <c:barChart>
        <c:barDir val="bar"/>
        <c:grouping val="clustered"/>
        <c:varyColors val="0"/>
        <c:ser>
          <c:idx val="0"/>
          <c:order val="0"/>
          <c:tx>
            <c:strRef>
              <c:f>工作表1!$C$2</c:f>
              <c:strCache>
                <c:ptCount val="1"/>
                <c:pt idx="0">
                  <c:v>逾15年未滿20年</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D373-4F25-8CC5-EF2EA545120F}"/>
                </c:ext>
              </c:extLst>
            </c:dLbl>
            <c:dLbl>
              <c:idx val="1"/>
              <c:delete val="1"/>
              <c:extLst>
                <c:ext xmlns:c15="http://schemas.microsoft.com/office/drawing/2012/chart" uri="{CE6537A1-D6FC-4f65-9D91-7224C49458BB}"/>
                <c:ext xmlns:c16="http://schemas.microsoft.com/office/drawing/2014/chart" uri="{C3380CC4-5D6E-409C-BE32-E72D297353CC}">
                  <c16:uniqueId val="{00000001-D373-4F25-8CC5-EF2EA545120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工作表1!$B$3:$B$8</c:f>
              <c:strCache>
                <c:ptCount val="6"/>
                <c:pt idx="0">
                  <c:v>中屯</c:v>
                </c:pt>
                <c:pt idx="1">
                  <c:v>石門</c:v>
                </c:pt>
                <c:pt idx="2">
                  <c:v>臺中港</c:v>
                </c:pt>
                <c:pt idx="3">
                  <c:v>彰工（I）</c:v>
                </c:pt>
                <c:pt idx="4">
                  <c:v>香山</c:v>
                </c:pt>
                <c:pt idx="5">
                  <c:v>麥寮</c:v>
                </c:pt>
              </c:strCache>
            </c:strRef>
          </c:cat>
          <c:val>
            <c:numRef>
              <c:f>工作表1!$C$3:$C$8</c:f>
              <c:numCache>
                <c:formatCode>General</c:formatCode>
                <c:ptCount val="6"/>
                <c:pt idx="0">
                  <c:v>0</c:v>
                </c:pt>
                <c:pt idx="1">
                  <c:v>0</c:v>
                </c:pt>
                <c:pt idx="2">
                  <c:v>13</c:v>
                </c:pt>
                <c:pt idx="3">
                  <c:v>23</c:v>
                </c:pt>
                <c:pt idx="4">
                  <c:v>6</c:v>
                </c:pt>
                <c:pt idx="5">
                  <c:v>15</c:v>
                </c:pt>
              </c:numCache>
            </c:numRef>
          </c:val>
          <c:extLst>
            <c:ext xmlns:c16="http://schemas.microsoft.com/office/drawing/2014/chart" uri="{C3380CC4-5D6E-409C-BE32-E72D297353CC}">
              <c16:uniqueId val="{00000000-AE88-4ED8-8105-04F706E1C3C9}"/>
            </c:ext>
          </c:extLst>
        </c:ser>
        <c:ser>
          <c:idx val="1"/>
          <c:order val="1"/>
          <c:tx>
            <c:strRef>
              <c:f>工作表1!$D$2</c:f>
              <c:strCache>
                <c:ptCount val="1"/>
                <c:pt idx="0">
                  <c:v>20年以上</c:v>
                </c:pt>
              </c:strCache>
            </c:strRef>
          </c:tx>
          <c:spPr>
            <a:solidFill>
              <a:schemeClr val="accent2"/>
            </a:solidFill>
            <a:ln>
              <a:noFill/>
            </a:ln>
            <a:effectLst/>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2-D373-4F25-8CC5-EF2EA545120F}"/>
                </c:ext>
              </c:extLst>
            </c:dLbl>
            <c:dLbl>
              <c:idx val="3"/>
              <c:delete val="1"/>
              <c:extLst>
                <c:ext xmlns:c15="http://schemas.microsoft.com/office/drawing/2012/chart" uri="{CE6537A1-D6FC-4f65-9D91-7224C49458BB}"/>
                <c:ext xmlns:c16="http://schemas.microsoft.com/office/drawing/2014/chart" uri="{C3380CC4-5D6E-409C-BE32-E72D297353CC}">
                  <c16:uniqueId val="{00000003-D373-4F25-8CC5-EF2EA545120F}"/>
                </c:ext>
              </c:extLst>
            </c:dLbl>
            <c:dLbl>
              <c:idx val="4"/>
              <c:delete val="1"/>
              <c:extLst>
                <c:ext xmlns:c15="http://schemas.microsoft.com/office/drawing/2012/chart" uri="{CE6537A1-D6FC-4f65-9D91-7224C49458BB}"/>
                <c:ext xmlns:c16="http://schemas.microsoft.com/office/drawing/2014/chart" uri="{C3380CC4-5D6E-409C-BE32-E72D297353CC}">
                  <c16:uniqueId val="{00000004-D373-4F25-8CC5-EF2EA545120F}"/>
                </c:ext>
              </c:extLst>
            </c:dLbl>
            <c:dLbl>
              <c:idx val="5"/>
              <c:delete val="1"/>
              <c:extLst>
                <c:ext xmlns:c15="http://schemas.microsoft.com/office/drawing/2012/chart" uri="{CE6537A1-D6FC-4f65-9D91-7224C49458BB}"/>
                <c:ext xmlns:c16="http://schemas.microsoft.com/office/drawing/2014/chart" uri="{C3380CC4-5D6E-409C-BE32-E72D297353CC}">
                  <c16:uniqueId val="{00000005-D373-4F25-8CC5-EF2EA545120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工作表1!$B$3:$B$8</c:f>
              <c:strCache>
                <c:ptCount val="6"/>
                <c:pt idx="0">
                  <c:v>中屯</c:v>
                </c:pt>
                <c:pt idx="1">
                  <c:v>石門</c:v>
                </c:pt>
                <c:pt idx="2">
                  <c:v>臺中港</c:v>
                </c:pt>
                <c:pt idx="3">
                  <c:v>彰工（I）</c:v>
                </c:pt>
                <c:pt idx="4">
                  <c:v>香山</c:v>
                </c:pt>
                <c:pt idx="5">
                  <c:v>麥寮</c:v>
                </c:pt>
              </c:strCache>
            </c:strRef>
          </c:cat>
          <c:val>
            <c:numRef>
              <c:f>工作表1!$D$3:$D$8</c:f>
              <c:numCache>
                <c:formatCode>General</c:formatCode>
                <c:ptCount val="6"/>
                <c:pt idx="0">
                  <c:v>8</c:v>
                </c:pt>
                <c:pt idx="1">
                  <c:v>4</c:v>
                </c:pt>
                <c:pt idx="2">
                  <c:v>0</c:v>
                </c:pt>
                <c:pt idx="3">
                  <c:v>0</c:v>
                </c:pt>
                <c:pt idx="4">
                  <c:v>0</c:v>
                </c:pt>
                <c:pt idx="5">
                  <c:v>0</c:v>
                </c:pt>
              </c:numCache>
            </c:numRef>
          </c:val>
          <c:extLst>
            <c:ext xmlns:c16="http://schemas.microsoft.com/office/drawing/2014/chart" uri="{C3380CC4-5D6E-409C-BE32-E72D297353CC}">
              <c16:uniqueId val="{00000001-AE88-4ED8-8105-04F706E1C3C9}"/>
            </c:ext>
          </c:extLst>
        </c:ser>
        <c:dLbls>
          <c:showLegendKey val="0"/>
          <c:showVal val="0"/>
          <c:showCatName val="0"/>
          <c:showSerName val="0"/>
          <c:showPercent val="0"/>
          <c:showBubbleSize val="0"/>
        </c:dLbls>
        <c:gapWidth val="219"/>
        <c:axId val="1523234464"/>
        <c:axId val="1523231552"/>
      </c:barChart>
      <c:catAx>
        <c:axId val="1523234464"/>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案場</a:t>
                </a:r>
              </a:p>
            </c:rich>
          </c:tx>
          <c:layout>
            <c:manualLayout>
              <c:xMode val="edge"/>
              <c:yMode val="edge"/>
              <c:x val="6.6666666666666666E-2"/>
              <c:y val="0.1295986439195100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3231552"/>
        <c:crosses val="autoZero"/>
        <c:auto val="1"/>
        <c:lblAlgn val="ctr"/>
        <c:lblOffset val="100"/>
        <c:noMultiLvlLbl val="0"/>
      </c:catAx>
      <c:valAx>
        <c:axId val="1523231552"/>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部</a:t>
                </a:r>
              </a:p>
            </c:rich>
          </c:tx>
          <c:layout>
            <c:manualLayout>
              <c:xMode val="edge"/>
              <c:yMode val="edge"/>
              <c:x val="0.9138513751816344"/>
              <c:y val="0.6927932477828027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3234464"/>
        <c:crosses val="autoZero"/>
        <c:crossBetween val="between"/>
      </c:valAx>
      <c:spPr>
        <a:noFill/>
        <a:ln>
          <a:noFill/>
        </a:ln>
        <a:effectLst/>
      </c:spPr>
    </c:plotArea>
    <c:legend>
      <c:legendPos val="b"/>
      <c:layout>
        <c:manualLayout>
          <c:xMode val="edge"/>
          <c:yMode val="edge"/>
          <c:x val="0.36637037037037035"/>
          <c:y val="0.79671296296296301"/>
          <c:w val="0.34133333333333338"/>
          <c:h val="6.902777777777777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屋頂型光電!$C$2</c:f>
              <c:strCache>
                <c:ptCount val="1"/>
                <c:pt idx="0">
                  <c:v>裝置容量</c:v>
                </c:pt>
              </c:strCache>
            </c:strRef>
          </c:tx>
          <c:spPr>
            <a:solidFill>
              <a:schemeClr val="accent2"/>
            </a:solidFill>
            <a:ln>
              <a:noFill/>
            </a:ln>
            <a:effectLst/>
          </c:spPr>
          <c:invertIfNegative val="0"/>
          <c:cat>
            <c:numRef>
              <c:f>屋頂型光電!$A$6:$A$15</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屋頂型光電!$C$6:$C$15</c:f>
              <c:numCache>
                <c:formatCode>General</c:formatCode>
                <c:ptCount val="10"/>
                <c:pt idx="0">
                  <c:v>127.63</c:v>
                </c:pt>
                <c:pt idx="1">
                  <c:v>168.92</c:v>
                </c:pt>
                <c:pt idx="2">
                  <c:v>230.18</c:v>
                </c:pt>
                <c:pt idx="3">
                  <c:v>224.84</c:v>
                </c:pt>
                <c:pt idx="4">
                  <c:v>181.28</c:v>
                </c:pt>
                <c:pt idx="5">
                  <c:v>211.07</c:v>
                </c:pt>
                <c:pt idx="6">
                  <c:v>212.52</c:v>
                </c:pt>
                <c:pt idx="7">
                  <c:v>204.25</c:v>
                </c:pt>
                <c:pt idx="8">
                  <c:v>154.03</c:v>
                </c:pt>
                <c:pt idx="9">
                  <c:v>122.81</c:v>
                </c:pt>
              </c:numCache>
            </c:numRef>
          </c:val>
          <c:extLst>
            <c:ext xmlns:c16="http://schemas.microsoft.com/office/drawing/2014/chart" uri="{C3380CC4-5D6E-409C-BE32-E72D297353CC}">
              <c16:uniqueId val="{00000000-0241-4AC3-AB08-21BEF62F1ACC}"/>
            </c:ext>
          </c:extLst>
        </c:ser>
        <c:dLbls>
          <c:showLegendKey val="0"/>
          <c:showVal val="0"/>
          <c:showCatName val="0"/>
          <c:showSerName val="0"/>
          <c:showPercent val="0"/>
          <c:showBubbleSize val="0"/>
        </c:dLbls>
        <c:gapWidth val="150"/>
        <c:axId val="1525494064"/>
        <c:axId val="1525477008"/>
      </c:barChart>
      <c:lineChart>
        <c:grouping val="standard"/>
        <c:varyColors val="0"/>
        <c:ser>
          <c:idx val="0"/>
          <c:order val="0"/>
          <c:tx>
            <c:strRef>
              <c:f>屋頂型光電!$B$2</c:f>
              <c:strCache>
                <c:ptCount val="1"/>
                <c:pt idx="0">
                  <c:v>案件數</c:v>
                </c:pt>
              </c:strCache>
            </c:strRef>
          </c:tx>
          <c:spPr>
            <a:ln w="28575" cap="rnd">
              <a:solidFill>
                <a:schemeClr val="accent1"/>
              </a:solidFill>
              <a:round/>
            </a:ln>
            <a:effectLst/>
          </c:spPr>
          <c:marker>
            <c:symbol val="none"/>
          </c:marker>
          <c:cat>
            <c:numRef>
              <c:f>屋頂型光電!$A$6:$A$15</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屋頂型光電!$B$6:$B$15</c:f>
              <c:numCache>
                <c:formatCode>General</c:formatCode>
                <c:ptCount val="10"/>
                <c:pt idx="0">
                  <c:v>677</c:v>
                </c:pt>
                <c:pt idx="1">
                  <c:v>745</c:v>
                </c:pt>
                <c:pt idx="2">
                  <c:v>971</c:v>
                </c:pt>
                <c:pt idx="3">
                  <c:v>903</c:v>
                </c:pt>
                <c:pt idx="4">
                  <c:v>687</c:v>
                </c:pt>
                <c:pt idx="5">
                  <c:v>731</c:v>
                </c:pt>
                <c:pt idx="6">
                  <c:v>745</c:v>
                </c:pt>
                <c:pt idx="7">
                  <c:v>593</c:v>
                </c:pt>
                <c:pt idx="8">
                  <c:v>434</c:v>
                </c:pt>
                <c:pt idx="9">
                  <c:v>317</c:v>
                </c:pt>
              </c:numCache>
            </c:numRef>
          </c:val>
          <c:smooth val="0"/>
          <c:extLst>
            <c:ext xmlns:c16="http://schemas.microsoft.com/office/drawing/2014/chart" uri="{C3380CC4-5D6E-409C-BE32-E72D297353CC}">
              <c16:uniqueId val="{00000001-0241-4AC3-AB08-21BEF62F1ACC}"/>
            </c:ext>
          </c:extLst>
        </c:ser>
        <c:dLbls>
          <c:showLegendKey val="0"/>
          <c:showVal val="0"/>
          <c:showCatName val="0"/>
          <c:showSerName val="0"/>
          <c:showPercent val="0"/>
          <c:showBubbleSize val="0"/>
        </c:dLbls>
        <c:marker val="1"/>
        <c:smooth val="0"/>
        <c:axId val="1524372848"/>
        <c:axId val="1524370768"/>
      </c:lineChart>
      <c:catAx>
        <c:axId val="1524372848"/>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4370768"/>
        <c:crosses val="autoZero"/>
        <c:auto val="1"/>
        <c:lblAlgn val="ctr"/>
        <c:lblOffset val="100"/>
        <c:noMultiLvlLbl val="0"/>
      </c:catAx>
      <c:valAx>
        <c:axId val="1524370768"/>
        <c:scaling>
          <c:orientation val="minMax"/>
          <c:max val="12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4372848"/>
        <c:crosses val="autoZero"/>
        <c:crossBetween val="between"/>
        <c:majorUnit val="200"/>
      </c:valAx>
      <c:valAx>
        <c:axId val="1525477008"/>
        <c:scaling>
          <c:orientation val="minMax"/>
          <c:max val="300"/>
        </c:scaling>
        <c:delete val="0"/>
        <c:axPos val="r"/>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5494064"/>
        <c:crosses val="max"/>
        <c:crossBetween val="between"/>
      </c:valAx>
      <c:catAx>
        <c:axId val="1525494064"/>
        <c:scaling>
          <c:orientation val="minMax"/>
        </c:scaling>
        <c:delete val="1"/>
        <c:axPos val="b"/>
        <c:numFmt formatCode="General" sourceLinked="1"/>
        <c:majorTickMark val="out"/>
        <c:minorTickMark val="none"/>
        <c:tickLblPos val="nextTo"/>
        <c:crossAx val="152547700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2592978857775"/>
          <c:y val="0.26364918450585412"/>
          <c:w val="0.7880563500990948"/>
          <c:h val="0.56051625564077789"/>
        </c:manualLayout>
      </c:layout>
      <c:barChart>
        <c:barDir val="bar"/>
        <c:grouping val="stacked"/>
        <c:varyColors val="0"/>
        <c:ser>
          <c:idx val="0"/>
          <c:order val="0"/>
          <c:tx>
            <c:strRef>
              <c:f>工作表8!$A$2</c:f>
              <c:strCache>
                <c:ptCount val="1"/>
                <c:pt idx="0">
                  <c:v>半年以內</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工作表8!$B$1:$H$1</c:f>
              <c:strCache>
                <c:ptCount val="7"/>
                <c:pt idx="0">
                  <c:v>雲林縣</c:v>
                </c:pt>
                <c:pt idx="1">
                  <c:v>臺南市</c:v>
                </c:pt>
                <c:pt idx="2">
                  <c:v>屏東縣</c:v>
                </c:pt>
                <c:pt idx="3">
                  <c:v>嘉義縣</c:v>
                </c:pt>
                <c:pt idx="4">
                  <c:v>彰化縣</c:v>
                </c:pt>
                <c:pt idx="5">
                  <c:v>南投縣</c:v>
                </c:pt>
                <c:pt idx="6">
                  <c:v>高雄市</c:v>
                </c:pt>
              </c:strCache>
            </c:strRef>
          </c:cat>
          <c:val>
            <c:numRef>
              <c:f>工作表8!$B$2:$H$2</c:f>
              <c:numCache>
                <c:formatCode>General</c:formatCode>
                <c:ptCount val="7"/>
                <c:pt idx="0">
                  <c:v>3.67</c:v>
                </c:pt>
                <c:pt idx="1">
                  <c:v>2.14</c:v>
                </c:pt>
                <c:pt idx="2">
                  <c:v>24.91</c:v>
                </c:pt>
                <c:pt idx="3">
                  <c:v>6.09</c:v>
                </c:pt>
                <c:pt idx="4">
                  <c:v>4.13</c:v>
                </c:pt>
                <c:pt idx="5">
                  <c:v>10.39</c:v>
                </c:pt>
                <c:pt idx="6">
                  <c:v>2.52</c:v>
                </c:pt>
              </c:numCache>
            </c:numRef>
          </c:val>
          <c:extLst>
            <c:ext xmlns:c16="http://schemas.microsoft.com/office/drawing/2014/chart" uri="{C3380CC4-5D6E-409C-BE32-E72D297353CC}">
              <c16:uniqueId val="{00000000-F48E-4CF4-AEC0-0B33346ACE8D}"/>
            </c:ext>
          </c:extLst>
        </c:ser>
        <c:ser>
          <c:idx val="1"/>
          <c:order val="1"/>
          <c:tx>
            <c:strRef>
              <c:f>工作表8!$A$3</c:f>
              <c:strCache>
                <c:ptCount val="1"/>
                <c:pt idx="0">
                  <c:v>超過半年
1年以內</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工作表8!$B$1:$H$1</c:f>
              <c:strCache>
                <c:ptCount val="7"/>
                <c:pt idx="0">
                  <c:v>雲林縣</c:v>
                </c:pt>
                <c:pt idx="1">
                  <c:v>臺南市</c:v>
                </c:pt>
                <c:pt idx="2">
                  <c:v>屏東縣</c:v>
                </c:pt>
                <c:pt idx="3">
                  <c:v>嘉義縣</c:v>
                </c:pt>
                <c:pt idx="4">
                  <c:v>彰化縣</c:v>
                </c:pt>
                <c:pt idx="5">
                  <c:v>南投縣</c:v>
                </c:pt>
                <c:pt idx="6">
                  <c:v>高雄市</c:v>
                </c:pt>
              </c:strCache>
            </c:strRef>
          </c:cat>
          <c:val>
            <c:numRef>
              <c:f>工作表8!$B$3:$H$3</c:f>
              <c:numCache>
                <c:formatCode>General</c:formatCode>
                <c:ptCount val="7"/>
                <c:pt idx="0">
                  <c:v>0.85</c:v>
                </c:pt>
                <c:pt idx="1">
                  <c:v>13.13</c:v>
                </c:pt>
                <c:pt idx="2">
                  <c:v>22.39</c:v>
                </c:pt>
                <c:pt idx="3">
                  <c:v>2.91</c:v>
                </c:pt>
                <c:pt idx="4">
                  <c:v>14.44</c:v>
                </c:pt>
                <c:pt idx="5">
                  <c:v>8.56</c:v>
                </c:pt>
                <c:pt idx="6">
                  <c:v>2.0299999999999998</c:v>
                </c:pt>
              </c:numCache>
            </c:numRef>
          </c:val>
          <c:extLst>
            <c:ext xmlns:c16="http://schemas.microsoft.com/office/drawing/2014/chart" uri="{C3380CC4-5D6E-409C-BE32-E72D297353CC}">
              <c16:uniqueId val="{00000001-F48E-4CF4-AEC0-0B33346ACE8D}"/>
            </c:ext>
          </c:extLst>
        </c:ser>
        <c:ser>
          <c:idx val="2"/>
          <c:order val="2"/>
          <c:tx>
            <c:strRef>
              <c:f>工作表8!$A$4</c:f>
              <c:strCache>
                <c:ptCount val="1"/>
                <c:pt idx="0">
                  <c:v>超過1年
2年以內</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strRef>
              <c:f>工作表8!$B$1:$H$1</c:f>
              <c:strCache>
                <c:ptCount val="7"/>
                <c:pt idx="0">
                  <c:v>雲林縣</c:v>
                </c:pt>
                <c:pt idx="1">
                  <c:v>臺南市</c:v>
                </c:pt>
                <c:pt idx="2">
                  <c:v>屏東縣</c:v>
                </c:pt>
                <c:pt idx="3">
                  <c:v>嘉義縣</c:v>
                </c:pt>
                <c:pt idx="4">
                  <c:v>彰化縣</c:v>
                </c:pt>
                <c:pt idx="5">
                  <c:v>南投縣</c:v>
                </c:pt>
                <c:pt idx="6">
                  <c:v>高雄市</c:v>
                </c:pt>
              </c:strCache>
            </c:strRef>
          </c:cat>
          <c:val>
            <c:numRef>
              <c:f>工作表8!$B$4:$H$4</c:f>
              <c:numCache>
                <c:formatCode>General</c:formatCode>
                <c:ptCount val="7"/>
                <c:pt idx="0">
                  <c:v>53.48</c:v>
                </c:pt>
                <c:pt idx="1">
                  <c:v>53.99</c:v>
                </c:pt>
                <c:pt idx="2">
                  <c:v>18.52</c:v>
                </c:pt>
                <c:pt idx="3">
                  <c:v>31.03</c:v>
                </c:pt>
                <c:pt idx="4">
                  <c:v>17.899999999999999</c:v>
                </c:pt>
                <c:pt idx="5">
                  <c:v>10.51</c:v>
                </c:pt>
                <c:pt idx="6">
                  <c:v>7.95</c:v>
                </c:pt>
              </c:numCache>
            </c:numRef>
          </c:val>
          <c:extLst>
            <c:ext xmlns:c16="http://schemas.microsoft.com/office/drawing/2014/chart" uri="{C3380CC4-5D6E-409C-BE32-E72D297353CC}">
              <c16:uniqueId val="{00000002-F48E-4CF4-AEC0-0B33346ACE8D}"/>
            </c:ext>
          </c:extLst>
        </c:ser>
        <c:ser>
          <c:idx val="3"/>
          <c:order val="3"/>
          <c:tx>
            <c:strRef>
              <c:f>工作表8!$A$5</c:f>
              <c:strCache>
                <c:ptCount val="1"/>
                <c:pt idx="0">
                  <c:v>超過2年</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f>工作表8!$B$1:$H$1</c:f>
              <c:strCache>
                <c:ptCount val="7"/>
                <c:pt idx="0">
                  <c:v>雲林縣</c:v>
                </c:pt>
                <c:pt idx="1">
                  <c:v>臺南市</c:v>
                </c:pt>
                <c:pt idx="2">
                  <c:v>屏東縣</c:v>
                </c:pt>
                <c:pt idx="3">
                  <c:v>嘉義縣</c:v>
                </c:pt>
                <c:pt idx="4">
                  <c:v>彰化縣</c:v>
                </c:pt>
                <c:pt idx="5">
                  <c:v>南投縣</c:v>
                </c:pt>
                <c:pt idx="6">
                  <c:v>高雄市</c:v>
                </c:pt>
              </c:strCache>
            </c:strRef>
          </c:cat>
          <c:val>
            <c:numRef>
              <c:f>工作表8!$B$5:$H$5</c:f>
              <c:numCache>
                <c:formatCode>General</c:formatCode>
                <c:ptCount val="7"/>
                <c:pt idx="0">
                  <c:v>120.65</c:v>
                </c:pt>
                <c:pt idx="1">
                  <c:v>83.36</c:v>
                </c:pt>
                <c:pt idx="2">
                  <c:v>74.11</c:v>
                </c:pt>
                <c:pt idx="3">
                  <c:v>75.069999999999993</c:v>
                </c:pt>
                <c:pt idx="4">
                  <c:v>38.619999999999997</c:v>
                </c:pt>
                <c:pt idx="5">
                  <c:v>0</c:v>
                </c:pt>
                <c:pt idx="6">
                  <c:v>12.15</c:v>
                </c:pt>
              </c:numCache>
            </c:numRef>
          </c:val>
          <c:extLst>
            <c:ext xmlns:c16="http://schemas.microsoft.com/office/drawing/2014/chart" uri="{C3380CC4-5D6E-409C-BE32-E72D297353CC}">
              <c16:uniqueId val="{00000003-F48E-4CF4-AEC0-0B33346ACE8D}"/>
            </c:ext>
          </c:extLst>
        </c:ser>
        <c:dLbls>
          <c:showLegendKey val="0"/>
          <c:showVal val="0"/>
          <c:showCatName val="0"/>
          <c:showSerName val="0"/>
          <c:showPercent val="0"/>
          <c:showBubbleSize val="0"/>
        </c:dLbls>
        <c:gapWidth val="150"/>
        <c:overlap val="100"/>
        <c:axId val="2006702528"/>
        <c:axId val="378933392"/>
      </c:barChart>
      <c:catAx>
        <c:axId val="200670252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8933392"/>
        <c:crosses val="autoZero"/>
        <c:auto val="1"/>
        <c:lblAlgn val="ctr"/>
        <c:lblOffset val="100"/>
        <c:noMultiLvlLbl val="0"/>
      </c:catAx>
      <c:valAx>
        <c:axId val="378933392"/>
        <c:scaling>
          <c:orientation val="minMax"/>
        </c:scaling>
        <c:delete val="0"/>
        <c:axPos val="b"/>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06702528"/>
        <c:crosses val="autoZero"/>
        <c:crossBetween val="between"/>
      </c:valAx>
      <c:spPr>
        <a:noFill/>
        <a:ln>
          <a:noFill/>
        </a:ln>
        <a:effectLst/>
      </c:spPr>
    </c:plotArea>
    <c:legend>
      <c:legendPos val="b"/>
      <c:layout>
        <c:manualLayout>
          <c:xMode val="edge"/>
          <c:yMode val="edge"/>
          <c:x val="9.4186902133922001E-2"/>
          <c:y val="0.12477279019949775"/>
          <c:w val="0.80230762545410306"/>
          <c:h val="9.9045500250161497E-2"/>
        </c:manualLayout>
      </c:layout>
      <c:overlay val="0"/>
      <c:spPr>
        <a:noFill/>
        <a:ln>
          <a:noFill/>
        </a:ln>
        <a:effectLst/>
      </c:spPr>
      <c:txPr>
        <a:bodyPr rot="0" spcFirstLastPara="1" vertOverflow="ellipsis" vert="horz" wrap="square" anchor="ctr" anchorCtr="1"/>
        <a:lstStyle/>
        <a:p>
          <a:pPr>
            <a:lnSpc>
              <a:spcPts val="10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0.03515</cdr:x>
      <cdr:y>0.91061</cdr:y>
    </cdr:from>
    <cdr:to>
      <cdr:x>0.89189</cdr:x>
      <cdr:y>0.98913</cdr:y>
    </cdr:to>
    <cdr:sp macro="" textlink="">
      <cdr:nvSpPr>
        <cdr:cNvPr id="11" name="文字方塊 2">
          <a:extLst xmlns:a="http://schemas.openxmlformats.org/drawingml/2006/main">
            <a:ext uri="{FF2B5EF4-FFF2-40B4-BE49-F238E27FC236}">
              <a16:creationId xmlns:a16="http://schemas.microsoft.com/office/drawing/2014/main" id="{431C47F1-103B-454C-9519-2A3F555B404F}"/>
            </a:ext>
          </a:extLst>
        </cdr:cNvPr>
        <cdr:cNvSpPr txBox="1">
          <a:spLocks xmlns:a="http://schemas.openxmlformats.org/drawingml/2006/main" noChangeArrowheads="1"/>
        </cdr:cNvSpPr>
      </cdr:nvSpPr>
      <cdr:spPr bwMode="auto">
        <a:xfrm xmlns:a="http://schemas.openxmlformats.org/drawingml/2006/main">
          <a:off x="137425" y="2497985"/>
          <a:ext cx="3349577" cy="2153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00"/>
            </a:lnSpc>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en-US" sz="900" kern="100">
              <a:effectLst/>
              <a:latin typeface="標楷體" panose="03000509000000000000" pitchFamily="65" charset="-120"/>
              <a:ea typeface="標楷體" panose="03000509000000000000" pitchFamily="65" charset="-120"/>
              <a:cs typeface="Times New Roman" panose="02020603050405020304" pitchFamily="18" charset="0"/>
            </a:rPr>
            <a:t>IRENA 202</a:t>
          </a:r>
          <a:r>
            <a:rPr lang="en-US" altLang="zh-TW" sz="900" kern="100">
              <a:effectLst/>
              <a:latin typeface="標楷體" panose="03000509000000000000" pitchFamily="65" charset="-120"/>
              <a:ea typeface="標楷體" panose="03000509000000000000" pitchFamily="65" charset="-120"/>
              <a:cs typeface="Times New Roman" panose="02020603050405020304" pitchFamily="18" charset="0"/>
            </a:rPr>
            <a:t>6</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年</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再生能源容量統計報告。</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0.0672</cdr:x>
      <cdr:y>0.15474</cdr:y>
    </cdr:from>
    <cdr:to>
      <cdr:x>0.16406</cdr:x>
      <cdr:y>0.24246</cdr:y>
    </cdr:to>
    <cdr:sp macro="" textlink="">
      <cdr:nvSpPr>
        <cdr:cNvPr id="12" name="文字方塊 1">
          <a:extLst xmlns:a="http://schemas.openxmlformats.org/drawingml/2006/main">
            <a:ext uri="{FF2B5EF4-FFF2-40B4-BE49-F238E27FC236}">
              <a16:creationId xmlns:a16="http://schemas.microsoft.com/office/drawing/2014/main" id="{B23D60BC-A401-4908-9C6C-06CD720046C6}"/>
            </a:ext>
          </a:extLst>
        </cdr:cNvPr>
        <cdr:cNvSpPr txBox="1"/>
      </cdr:nvSpPr>
      <cdr:spPr>
        <a:xfrm xmlns:a="http://schemas.openxmlformats.org/drawingml/2006/main">
          <a:off x="262731" y="424483"/>
          <a:ext cx="378713" cy="24063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GW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0.88932</cdr:x>
      <cdr:y>0.14672</cdr:y>
    </cdr:from>
    <cdr:to>
      <cdr:x>0.96545</cdr:x>
      <cdr:y>0.23445</cdr:y>
    </cdr:to>
    <cdr:sp macro="" textlink="">
      <cdr:nvSpPr>
        <cdr:cNvPr id="13" name="文字方塊 1">
          <a:extLst xmlns:a="http://schemas.openxmlformats.org/drawingml/2006/main">
            <a:ext uri="{FF2B5EF4-FFF2-40B4-BE49-F238E27FC236}">
              <a16:creationId xmlns:a16="http://schemas.microsoft.com/office/drawing/2014/main" id="{B23D60BC-A401-4908-9C6C-06CD720046C6}"/>
            </a:ext>
          </a:extLst>
        </cdr:cNvPr>
        <cdr:cNvSpPr txBox="1"/>
      </cdr:nvSpPr>
      <cdr:spPr>
        <a:xfrm xmlns:a="http://schemas.openxmlformats.org/drawingml/2006/main">
          <a:off x="4065954" y="402492"/>
          <a:ext cx="348098" cy="24064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0.06026</cdr:x>
      <cdr:y>0</cdr:y>
    </cdr:from>
    <cdr:to>
      <cdr:x>0.98627</cdr:x>
      <cdr:y>0.09615</cdr:y>
    </cdr:to>
    <cdr:sp macro="" textlink="">
      <cdr:nvSpPr>
        <cdr:cNvPr id="15" name="文字方塊 14">
          <a:extLst xmlns:a="http://schemas.openxmlformats.org/drawingml/2006/main">
            <a:ext uri="{FF2B5EF4-FFF2-40B4-BE49-F238E27FC236}">
              <a16:creationId xmlns:a16="http://schemas.microsoft.com/office/drawing/2014/main" id="{A722D5E7-0BD1-42BF-B278-DF9C15C78A03}"/>
            </a:ext>
          </a:extLst>
        </cdr:cNvPr>
        <cdr:cNvSpPr txBox="1"/>
      </cdr:nvSpPr>
      <cdr:spPr>
        <a:xfrm xmlns:a="http://schemas.openxmlformats.org/drawingml/2006/main">
          <a:off x="235615" y="0"/>
          <a:ext cx="3620394" cy="2637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全球</a:t>
          </a:r>
          <a:r>
            <a:rPr lang="zh-TW" altLang="zh-TW" sz="1200" b="1">
              <a:effectLst/>
              <a:latin typeface="標楷體" panose="03000509000000000000" pitchFamily="65" charset="-120"/>
              <a:ea typeface="標楷體" panose="03000509000000000000" pitchFamily="65" charset="-120"/>
              <a:cs typeface="+mn-cs"/>
            </a:rPr>
            <a:t>風電</a:t>
          </a:r>
          <a:r>
            <a:rPr lang="en-US" altLang="zh-TW" sz="1200" b="1">
              <a:effectLst/>
              <a:latin typeface="標楷體" panose="03000509000000000000" pitchFamily="65" charset="-120"/>
              <a:ea typeface="標楷體" panose="03000509000000000000" pitchFamily="65" charset="-120"/>
              <a:cs typeface="+mn-cs"/>
            </a:rPr>
            <a:t>/</a:t>
          </a:r>
          <a:r>
            <a:rPr lang="zh-TW" altLang="en-US" sz="1200" b="1">
              <a:effectLst/>
              <a:latin typeface="標楷體" panose="03000509000000000000" pitchFamily="65" charset="-120"/>
              <a:ea typeface="標楷體" panose="03000509000000000000" pitchFamily="65" charset="-120"/>
              <a:cs typeface="+mn-cs"/>
            </a:rPr>
            <a:t>光電累計</a:t>
          </a:r>
          <a:r>
            <a:rPr lang="zh-TW" altLang="en-US" sz="1200" b="1">
              <a:latin typeface="標楷體" panose="03000509000000000000" pitchFamily="65" charset="-120"/>
              <a:ea typeface="標楷體" panose="03000509000000000000" pitchFamily="65" charset="-120"/>
            </a:rPr>
            <a:t>裝置容量占再生能源比率</a:t>
          </a:r>
        </a:p>
      </cdr:txBody>
    </cdr:sp>
  </cdr:relSizeAnchor>
  <cdr:relSizeAnchor xmlns:cdr="http://schemas.openxmlformats.org/drawingml/2006/chartDrawing">
    <cdr:from>
      <cdr:x>0.86487</cdr:x>
      <cdr:y>0.80208</cdr:y>
    </cdr:from>
    <cdr:to>
      <cdr:x>0.98912</cdr:x>
      <cdr:y>0.88542</cdr:y>
    </cdr:to>
    <cdr:sp macro="" textlink="">
      <cdr:nvSpPr>
        <cdr:cNvPr id="2" name="文字方塊 1"/>
        <cdr:cNvSpPr txBox="1"/>
      </cdr:nvSpPr>
      <cdr:spPr>
        <a:xfrm xmlns:a="http://schemas.openxmlformats.org/drawingml/2006/main">
          <a:off x="3381376" y="2200274"/>
          <a:ext cx="485774" cy="2286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0.07328</cdr:x>
      <cdr:y>0</cdr:y>
    </cdr:from>
    <cdr:to>
      <cdr:x>0.93669</cdr:x>
      <cdr:y>0.13856</cdr:y>
    </cdr:to>
    <cdr:sp macro="" textlink="">
      <cdr:nvSpPr>
        <cdr:cNvPr id="2" name="文字方塊 1">
          <a:extLst xmlns:a="http://schemas.openxmlformats.org/drawingml/2006/main">
            <a:ext uri="{FF2B5EF4-FFF2-40B4-BE49-F238E27FC236}">
              <a16:creationId xmlns:a16="http://schemas.microsoft.com/office/drawing/2014/main" id="{08E2A218-C5AD-4886-BA31-02C7E8F5FA7E}"/>
            </a:ext>
          </a:extLst>
        </cdr:cNvPr>
        <cdr:cNvSpPr txBox="1"/>
      </cdr:nvSpPr>
      <cdr:spPr>
        <a:xfrm xmlns:a="http://schemas.openxmlformats.org/drawingml/2006/main">
          <a:off x="303174" y="-974785"/>
          <a:ext cx="3571948" cy="3402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3</a:t>
          </a:r>
          <a:r>
            <a:rPr lang="zh-TW" altLang="en-US" sz="1200" b="1">
              <a:latin typeface="標楷體" panose="03000509000000000000" pitchFamily="65" charset="-120"/>
              <a:ea typeface="標楷體" panose="03000509000000000000" pitchFamily="65" charset="-120"/>
            </a:rPr>
            <a:t>　國內</a:t>
          </a:r>
          <a:r>
            <a:rPr lang="zh-TW" altLang="zh-TW" sz="1200" b="1">
              <a:effectLst/>
              <a:latin typeface="標楷體" panose="03000509000000000000" pitchFamily="65" charset="-120"/>
              <a:ea typeface="標楷體" panose="03000509000000000000" pitchFamily="65" charset="-120"/>
              <a:cs typeface="+mn-cs"/>
            </a:rPr>
            <a:t>風電</a:t>
          </a:r>
          <a:r>
            <a:rPr lang="en-US" altLang="zh-TW" sz="1200" b="1">
              <a:effectLst/>
              <a:latin typeface="標楷體" panose="03000509000000000000" pitchFamily="65" charset="-120"/>
              <a:ea typeface="標楷體" panose="03000509000000000000" pitchFamily="65" charset="-120"/>
              <a:cs typeface="+mn-cs"/>
            </a:rPr>
            <a:t>/</a:t>
          </a:r>
          <a:r>
            <a:rPr lang="zh-TW" altLang="en-US" sz="1200" b="1">
              <a:effectLst/>
              <a:latin typeface="標楷體" panose="03000509000000000000" pitchFamily="65" charset="-120"/>
              <a:ea typeface="標楷體" panose="03000509000000000000" pitchFamily="65" charset="-120"/>
              <a:cs typeface="+mn-cs"/>
            </a:rPr>
            <a:t>光電累計</a:t>
          </a:r>
          <a:r>
            <a:rPr lang="zh-TW" altLang="en-US" sz="1200" b="1">
              <a:latin typeface="標楷體" panose="03000509000000000000" pitchFamily="65" charset="-120"/>
              <a:ea typeface="標楷體" panose="03000509000000000000" pitchFamily="65" charset="-120"/>
            </a:rPr>
            <a:t>裝置容量占再生能源比率</a:t>
          </a:r>
        </a:p>
      </cdr:txBody>
    </cdr:sp>
  </cdr:relSizeAnchor>
  <cdr:relSizeAnchor xmlns:cdr="http://schemas.openxmlformats.org/drawingml/2006/chartDrawing">
    <cdr:from>
      <cdr:x>0.02393</cdr:x>
      <cdr:y>0.87322</cdr:y>
    </cdr:from>
    <cdr:to>
      <cdr:x>0.71239</cdr:x>
      <cdr:y>0.95173</cdr:y>
    </cdr:to>
    <cdr:sp macro="" textlink="">
      <cdr:nvSpPr>
        <cdr:cNvPr id="5" name="文字方塊 2">
          <a:extLst xmlns:a="http://schemas.openxmlformats.org/drawingml/2006/main">
            <a:ext uri="{FF2B5EF4-FFF2-40B4-BE49-F238E27FC236}">
              <a16:creationId xmlns:a16="http://schemas.microsoft.com/office/drawing/2014/main" id="{C0650A16-2E56-4A5D-9404-072967DFAE96}"/>
            </a:ext>
          </a:extLst>
        </cdr:cNvPr>
        <cdr:cNvSpPr txBox="1">
          <a:spLocks xmlns:a="http://schemas.openxmlformats.org/drawingml/2006/main" noChangeArrowheads="1"/>
        </cdr:cNvSpPr>
      </cdr:nvSpPr>
      <cdr:spPr bwMode="auto">
        <a:xfrm xmlns:a="http://schemas.openxmlformats.org/drawingml/2006/main">
          <a:off x="109415" y="2395415"/>
          <a:ext cx="3147635" cy="2153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00"/>
            </a:lnSpc>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能源署提供資料</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0.05438</cdr:x>
      <cdr:y>0.13337</cdr:y>
    </cdr:from>
    <cdr:to>
      <cdr:x>0.13052</cdr:x>
      <cdr:y>0.22109</cdr:y>
    </cdr:to>
    <cdr:sp macro="" textlink="">
      <cdr:nvSpPr>
        <cdr:cNvPr id="7" name="文字方塊 1">
          <a:extLst xmlns:a="http://schemas.openxmlformats.org/drawingml/2006/main">
            <a:ext uri="{FF2B5EF4-FFF2-40B4-BE49-F238E27FC236}">
              <a16:creationId xmlns:a16="http://schemas.microsoft.com/office/drawing/2014/main" id="{40B285A0-AA08-4FFF-9F05-FBBC134486E1}"/>
            </a:ext>
          </a:extLst>
        </cdr:cNvPr>
        <cdr:cNvSpPr txBox="1"/>
      </cdr:nvSpPr>
      <cdr:spPr>
        <a:xfrm xmlns:a="http://schemas.openxmlformats.org/drawingml/2006/main">
          <a:off x="248627" y="365857"/>
          <a:ext cx="348098" cy="24064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GW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0.87489</cdr:x>
      <cdr:y>0.11734</cdr:y>
    </cdr:from>
    <cdr:to>
      <cdr:x>0.95103</cdr:x>
      <cdr:y>0.20507</cdr:y>
    </cdr:to>
    <cdr:sp macro="" textlink="">
      <cdr:nvSpPr>
        <cdr:cNvPr id="9" name="文字方塊 1">
          <a:extLst xmlns:a="http://schemas.openxmlformats.org/drawingml/2006/main">
            <a:ext uri="{FF2B5EF4-FFF2-40B4-BE49-F238E27FC236}">
              <a16:creationId xmlns:a16="http://schemas.microsoft.com/office/drawing/2014/main" id="{594C46F8-B167-4631-8AF1-202668F15A6C}"/>
            </a:ext>
          </a:extLst>
        </cdr:cNvPr>
        <cdr:cNvSpPr txBox="1"/>
      </cdr:nvSpPr>
      <cdr:spPr>
        <a:xfrm xmlns:a="http://schemas.openxmlformats.org/drawingml/2006/main">
          <a:off x="4000011" y="321896"/>
          <a:ext cx="348098" cy="24064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0.8467</cdr:x>
      <cdr:y>0.79075</cdr:y>
    </cdr:from>
    <cdr:to>
      <cdr:x>0.95898</cdr:x>
      <cdr:y>0.87847</cdr:y>
    </cdr:to>
    <cdr:sp macro="" textlink="">
      <cdr:nvSpPr>
        <cdr:cNvPr id="10" name="文字方塊 1">
          <a:extLst xmlns:a="http://schemas.openxmlformats.org/drawingml/2006/main">
            <a:ext uri="{FF2B5EF4-FFF2-40B4-BE49-F238E27FC236}">
              <a16:creationId xmlns:a16="http://schemas.microsoft.com/office/drawing/2014/main" id="{F0D81EED-55C7-4471-9F4F-D0AF1A975285}"/>
            </a:ext>
          </a:extLst>
        </cdr:cNvPr>
        <cdr:cNvSpPr txBox="1"/>
      </cdr:nvSpPr>
      <cdr:spPr>
        <a:xfrm xmlns:a="http://schemas.openxmlformats.org/drawingml/2006/main">
          <a:off x="3539363" y="1941715"/>
          <a:ext cx="469354" cy="2154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0.21766</cdr:x>
      <cdr:y>0</cdr:y>
    </cdr:from>
    <cdr:to>
      <cdr:x>0.86378</cdr:x>
      <cdr:y>0.09063</cdr:y>
    </cdr:to>
    <cdr:sp macro="" textlink="">
      <cdr:nvSpPr>
        <cdr:cNvPr id="11" name="文字方塊 10">
          <a:extLst xmlns:a="http://schemas.openxmlformats.org/drawingml/2006/main">
            <a:ext uri="{FF2B5EF4-FFF2-40B4-BE49-F238E27FC236}">
              <a16:creationId xmlns:a16="http://schemas.microsoft.com/office/drawing/2014/main" id="{737C30BD-925F-4A71-B5FD-61D205DBE74A}"/>
            </a:ext>
          </a:extLst>
        </cdr:cNvPr>
        <cdr:cNvSpPr txBox="1"/>
      </cdr:nvSpPr>
      <cdr:spPr>
        <a:xfrm xmlns:a="http://schemas.openxmlformats.org/drawingml/2006/main">
          <a:off x="860809" y="-6944264"/>
          <a:ext cx="2555251" cy="2537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5</a:t>
          </a:r>
          <a:r>
            <a:rPr lang="zh-TW" altLang="zh-TW" sz="1200" b="1">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風電</a:t>
          </a:r>
          <a:r>
            <a:rPr lang="en-US" altLang="zh-TW" sz="1200" b="1" i="0" baseline="0">
              <a:effectLst/>
              <a:latin typeface="標楷體" panose="03000509000000000000" pitchFamily="65" charset="-120"/>
              <a:ea typeface="標楷體" panose="03000509000000000000" pitchFamily="65" charset="-120"/>
              <a:cs typeface="+mn-cs"/>
            </a:rPr>
            <a:t>/</a:t>
          </a:r>
          <a:r>
            <a:rPr lang="zh-TW" altLang="zh-TW" sz="1200" b="1" i="0" baseline="0">
              <a:effectLst/>
              <a:latin typeface="標楷體" panose="03000509000000000000" pitchFamily="65" charset="-120"/>
              <a:ea typeface="標楷體" panose="03000509000000000000" pitchFamily="65" charset="-120"/>
              <a:cs typeface="+mn-cs"/>
            </a:rPr>
            <a:t>光電</a:t>
          </a:r>
          <a:r>
            <a:rPr lang="zh-TW" altLang="zh-TW" sz="1200" b="1">
              <a:effectLst/>
              <a:latin typeface="標楷體" panose="03000509000000000000" pitchFamily="65" charset="-120"/>
              <a:ea typeface="標楷體" panose="03000509000000000000" pitchFamily="65" charset="-120"/>
              <a:cs typeface="+mn-cs"/>
            </a:rPr>
            <a:t>累計裝置容量情形</a:t>
          </a:r>
          <a:endParaRPr lang="zh-TW" altLang="zh-TW" sz="12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0.05858</cdr:x>
      <cdr:y>0.90657</cdr:y>
    </cdr:from>
    <cdr:to>
      <cdr:x>0.75253</cdr:x>
      <cdr:y>0.97303</cdr:y>
    </cdr:to>
    <cdr:sp macro="" textlink="">
      <cdr:nvSpPr>
        <cdr:cNvPr id="12" name="文字方塊 11">
          <a:extLst xmlns:a="http://schemas.openxmlformats.org/drawingml/2006/main">
            <a:ext uri="{FF2B5EF4-FFF2-40B4-BE49-F238E27FC236}">
              <a16:creationId xmlns:a16="http://schemas.microsoft.com/office/drawing/2014/main" id="{37A31487-C1AB-437C-803F-9A382673FABD}"/>
            </a:ext>
          </a:extLst>
        </cdr:cNvPr>
        <cdr:cNvSpPr txBox="1"/>
      </cdr:nvSpPr>
      <cdr:spPr>
        <a:xfrm xmlns:a="http://schemas.openxmlformats.org/drawingml/2006/main">
          <a:off x="282710" y="3248033"/>
          <a:ext cx="3349152" cy="23811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資料來源：整理自能源署提供資料。</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0.04231</cdr:x>
      <cdr:y>0.09659</cdr:y>
    </cdr:from>
    <cdr:to>
      <cdr:x>0.14352</cdr:x>
      <cdr:y>0.16282</cdr:y>
    </cdr:to>
    <cdr:sp macro="" textlink="">
      <cdr:nvSpPr>
        <cdr:cNvPr id="14" name="文字方塊 1">
          <a:extLst xmlns:a="http://schemas.openxmlformats.org/drawingml/2006/main">
            <a:ext uri="{FF2B5EF4-FFF2-40B4-BE49-F238E27FC236}">
              <a16:creationId xmlns:a16="http://schemas.microsoft.com/office/drawing/2014/main" id="{E53511DF-DF39-4C37-933E-B87D9E3CE90D}"/>
            </a:ext>
          </a:extLst>
        </cdr:cNvPr>
        <cdr:cNvSpPr txBox="1"/>
      </cdr:nvSpPr>
      <cdr:spPr>
        <a:xfrm xmlns:a="http://schemas.openxmlformats.org/drawingml/2006/main">
          <a:off x="162867" y="270486"/>
          <a:ext cx="389583" cy="18546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MW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0.92081</cdr:x>
      <cdr:y>0.10457</cdr:y>
    </cdr:from>
    <cdr:to>
      <cdr:x>1</cdr:x>
      <cdr:y>0.17081</cdr:y>
    </cdr:to>
    <cdr:sp macro="" textlink="">
      <cdr:nvSpPr>
        <cdr:cNvPr id="16" name="文字方塊 1">
          <a:extLst xmlns:a="http://schemas.openxmlformats.org/drawingml/2006/main">
            <a:ext uri="{FF2B5EF4-FFF2-40B4-BE49-F238E27FC236}">
              <a16:creationId xmlns:a16="http://schemas.microsoft.com/office/drawing/2014/main" id="{043341F8-7D9E-4069-9E06-7F4BBF2140FE}"/>
            </a:ext>
          </a:extLst>
        </cdr:cNvPr>
        <cdr:cNvSpPr txBox="1"/>
      </cdr:nvSpPr>
      <cdr:spPr>
        <a:xfrm xmlns:a="http://schemas.openxmlformats.org/drawingml/2006/main">
          <a:off x="4444027" y="374634"/>
          <a:ext cx="382188" cy="2373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0.88075</cdr:x>
      <cdr:y>0.84011</cdr:y>
    </cdr:from>
    <cdr:to>
      <cdr:x>1</cdr:x>
      <cdr:y>0.92252</cdr:y>
    </cdr:to>
    <cdr:sp macro="" textlink="">
      <cdr:nvSpPr>
        <cdr:cNvPr id="17" name="文字方塊 1">
          <a:extLst xmlns:a="http://schemas.openxmlformats.org/drawingml/2006/main">
            <a:ext uri="{FF2B5EF4-FFF2-40B4-BE49-F238E27FC236}">
              <a16:creationId xmlns:a16="http://schemas.microsoft.com/office/drawing/2014/main" id="{043341F8-7D9E-4069-9E06-7F4BBF2140FE}"/>
            </a:ext>
          </a:extLst>
        </cdr:cNvPr>
        <cdr:cNvSpPr txBox="1"/>
      </cdr:nvSpPr>
      <cdr:spPr>
        <a:xfrm xmlns:a="http://schemas.openxmlformats.org/drawingml/2006/main">
          <a:off x="3390332" y="2352602"/>
          <a:ext cx="459038" cy="23077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0.33408</cdr:x>
      <cdr:y>0</cdr:y>
    </cdr:from>
    <cdr:to>
      <cdr:x>0.83247</cdr:x>
      <cdr:y>0.09348</cdr:y>
    </cdr:to>
    <cdr:sp macro="" textlink="">
      <cdr:nvSpPr>
        <cdr:cNvPr id="2" name="文字方塊 1">
          <a:extLst xmlns:a="http://schemas.openxmlformats.org/drawingml/2006/main">
            <a:ext uri="{FF2B5EF4-FFF2-40B4-BE49-F238E27FC236}">
              <a16:creationId xmlns:a16="http://schemas.microsoft.com/office/drawing/2014/main" id="{AF3482EB-9139-4CE2-97B8-038F7AD82203}"/>
            </a:ext>
          </a:extLst>
        </cdr:cNvPr>
        <cdr:cNvSpPr txBox="1"/>
      </cdr:nvSpPr>
      <cdr:spPr>
        <a:xfrm xmlns:a="http://schemas.openxmlformats.org/drawingml/2006/main">
          <a:off x="1581085" y="0"/>
          <a:ext cx="2358708" cy="2236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6</a:t>
          </a:r>
          <a:r>
            <a:rPr lang="zh-TW" altLang="en-US" sz="1200" b="1">
              <a:latin typeface="標楷體" panose="03000509000000000000" pitchFamily="65" charset="-120"/>
              <a:ea typeface="標楷體" panose="03000509000000000000" pitchFamily="65" charset="-120"/>
            </a:rPr>
            <a:t>　太陽光電裝置容量情形</a:t>
          </a:r>
        </a:p>
      </cdr:txBody>
    </cdr:sp>
  </cdr:relSizeAnchor>
  <cdr:relSizeAnchor xmlns:cdr="http://schemas.openxmlformats.org/drawingml/2006/chartDrawing">
    <cdr:from>
      <cdr:x>0.04828</cdr:x>
      <cdr:y>0.87263</cdr:y>
    </cdr:from>
    <cdr:to>
      <cdr:x>0.9329</cdr:x>
      <cdr:y>0.96078</cdr:y>
    </cdr:to>
    <cdr:sp macro="" textlink="">
      <cdr:nvSpPr>
        <cdr:cNvPr id="4" name="文字方塊 3">
          <a:extLst xmlns:a="http://schemas.openxmlformats.org/drawingml/2006/main">
            <a:ext uri="{FF2B5EF4-FFF2-40B4-BE49-F238E27FC236}">
              <a16:creationId xmlns:a16="http://schemas.microsoft.com/office/drawing/2014/main" id="{6094EF52-B37E-4CC5-904E-D1E10C19FC06}"/>
            </a:ext>
          </a:extLst>
        </cdr:cNvPr>
        <cdr:cNvSpPr txBox="1"/>
      </cdr:nvSpPr>
      <cdr:spPr>
        <a:xfrm xmlns:a="http://schemas.openxmlformats.org/drawingml/2006/main">
          <a:off x="228482" y="2087373"/>
          <a:ext cx="4186601" cy="2108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a:t>
          </a:r>
          <a:r>
            <a:rPr lang="zh-TW" altLang="en-US" sz="900">
              <a:effectLst/>
              <a:latin typeface="標楷體" panose="03000509000000000000" pitchFamily="65" charset="-120"/>
              <a:ea typeface="標楷體" panose="03000509000000000000" pitchFamily="65" charset="-120"/>
              <a:cs typeface="+mn-cs"/>
            </a:rPr>
            <a:t>能源署</a:t>
          </a:r>
          <a:r>
            <a:rPr lang="zh-TW" altLang="zh-TW" sz="900">
              <a:effectLst/>
              <a:latin typeface="標楷體" panose="03000509000000000000" pitchFamily="65" charset="-120"/>
              <a:ea typeface="標楷體" panose="03000509000000000000" pitchFamily="65" charset="-120"/>
              <a:cs typeface="+mn-cs"/>
            </a:rPr>
            <a:t>提供資料。</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0.87709</cdr:x>
      <cdr:y>0.61987</cdr:y>
    </cdr:from>
    <cdr:to>
      <cdr:x>0.96981</cdr:x>
      <cdr:y>0.74273</cdr:y>
    </cdr:to>
    <cdr:sp macro="" textlink="">
      <cdr:nvSpPr>
        <cdr:cNvPr id="6" name="文字方塊 5">
          <a:extLst xmlns:a="http://schemas.openxmlformats.org/drawingml/2006/main">
            <a:ext uri="{FF2B5EF4-FFF2-40B4-BE49-F238E27FC236}">
              <a16:creationId xmlns:a16="http://schemas.microsoft.com/office/drawing/2014/main" id="{B97ED178-98C2-487A-AD57-45F399E2C0A5}"/>
            </a:ext>
          </a:extLst>
        </cdr:cNvPr>
        <cdr:cNvSpPr txBox="1"/>
      </cdr:nvSpPr>
      <cdr:spPr>
        <a:xfrm xmlns:a="http://schemas.openxmlformats.org/drawingml/2006/main">
          <a:off x="4150968" y="1482766"/>
          <a:ext cx="438812" cy="2938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0.21045</cdr:x>
      <cdr:y>0.11004</cdr:y>
    </cdr:from>
    <cdr:to>
      <cdr:x>0.28725</cdr:x>
      <cdr:y>0.17949</cdr:y>
    </cdr:to>
    <cdr:sp macro="" textlink="">
      <cdr:nvSpPr>
        <cdr:cNvPr id="7" name="文字方塊 6">
          <a:extLst xmlns:a="http://schemas.openxmlformats.org/drawingml/2006/main">
            <a:ext uri="{FF2B5EF4-FFF2-40B4-BE49-F238E27FC236}">
              <a16:creationId xmlns:a16="http://schemas.microsoft.com/office/drawing/2014/main" id="{08C1C811-484D-4E6E-AF1F-5363D69AB5C4}"/>
            </a:ext>
          </a:extLst>
        </cdr:cNvPr>
        <cdr:cNvSpPr txBox="1"/>
      </cdr:nvSpPr>
      <cdr:spPr>
        <a:xfrm xmlns:a="http://schemas.openxmlformats.org/drawingml/2006/main">
          <a:off x="1003791" y="301870"/>
          <a:ext cx="366346"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MW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0.32719</cdr:x>
      <cdr:y>0.29435</cdr:y>
    </cdr:from>
    <cdr:to>
      <cdr:x>0.47158</cdr:x>
      <cdr:y>0.39051</cdr:y>
    </cdr:to>
    <cdr:sp macro="" textlink="">
      <cdr:nvSpPr>
        <cdr:cNvPr id="11" name="文字方塊 10">
          <a:extLst xmlns:a="http://schemas.openxmlformats.org/drawingml/2006/main">
            <a:ext uri="{FF2B5EF4-FFF2-40B4-BE49-F238E27FC236}">
              <a16:creationId xmlns:a16="http://schemas.microsoft.com/office/drawing/2014/main" id="{E023C389-16F4-4E2C-923C-E30993A30D68}"/>
            </a:ext>
          </a:extLst>
        </cdr:cNvPr>
        <cdr:cNvSpPr txBox="1"/>
      </cdr:nvSpPr>
      <cdr:spPr>
        <a:xfrm xmlns:a="http://schemas.openxmlformats.org/drawingml/2006/main">
          <a:off x="1548477" y="704110"/>
          <a:ext cx="683348" cy="2300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7,700.2</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0.43219</cdr:x>
      <cdr:y>0.2374</cdr:y>
    </cdr:from>
    <cdr:to>
      <cdr:x>0.57473</cdr:x>
      <cdr:y>0.32448</cdr:y>
    </cdr:to>
    <cdr:sp macro="" textlink="">
      <cdr:nvSpPr>
        <cdr:cNvPr id="12" name="文字方塊 11">
          <a:extLst xmlns:a="http://schemas.openxmlformats.org/drawingml/2006/main">
            <a:ext uri="{FF2B5EF4-FFF2-40B4-BE49-F238E27FC236}">
              <a16:creationId xmlns:a16="http://schemas.microsoft.com/office/drawing/2014/main" id="{49F8DEBB-ED51-4567-82D8-2964189BFE35}"/>
            </a:ext>
          </a:extLst>
        </cdr:cNvPr>
        <cdr:cNvSpPr txBox="1"/>
      </cdr:nvSpPr>
      <cdr:spPr>
        <a:xfrm xmlns:a="http://schemas.openxmlformats.org/drawingml/2006/main">
          <a:off x="2045423" y="567860"/>
          <a:ext cx="674592" cy="2083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9,723.7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0.53974</cdr:x>
      <cdr:y>0.17419</cdr:y>
    </cdr:from>
    <cdr:to>
      <cdr:x>0.68721</cdr:x>
      <cdr:y>0.27114</cdr:y>
    </cdr:to>
    <cdr:sp macro="" textlink="">
      <cdr:nvSpPr>
        <cdr:cNvPr id="13" name="文字方塊 12">
          <a:extLst xmlns:a="http://schemas.openxmlformats.org/drawingml/2006/main">
            <a:ext uri="{FF2B5EF4-FFF2-40B4-BE49-F238E27FC236}">
              <a16:creationId xmlns:a16="http://schemas.microsoft.com/office/drawing/2014/main" id="{995AEFD5-F835-44A8-BCB3-EA1FB073E7CB}"/>
            </a:ext>
          </a:extLst>
        </cdr:cNvPr>
        <cdr:cNvSpPr txBox="1"/>
      </cdr:nvSpPr>
      <cdr:spPr>
        <a:xfrm xmlns:a="http://schemas.openxmlformats.org/drawingml/2006/main">
          <a:off x="2554421" y="416670"/>
          <a:ext cx="697925" cy="2319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12,417.7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0.66417</cdr:x>
      <cdr:y>0.1341</cdr:y>
    </cdr:from>
    <cdr:to>
      <cdr:x>0.82853</cdr:x>
      <cdr:y>0.23558</cdr:y>
    </cdr:to>
    <cdr:sp macro="" textlink="">
      <cdr:nvSpPr>
        <cdr:cNvPr id="14" name="文字方塊 13">
          <a:extLst xmlns:a="http://schemas.openxmlformats.org/drawingml/2006/main">
            <a:ext uri="{FF2B5EF4-FFF2-40B4-BE49-F238E27FC236}">
              <a16:creationId xmlns:a16="http://schemas.microsoft.com/office/drawing/2014/main" id="{9C52A2EB-EDC5-4E3D-8C79-32A631DF09D2}"/>
            </a:ext>
          </a:extLst>
        </cdr:cNvPr>
        <cdr:cNvSpPr txBox="1"/>
      </cdr:nvSpPr>
      <cdr:spPr>
        <a:xfrm xmlns:a="http://schemas.openxmlformats.org/drawingml/2006/main">
          <a:off x="3143304" y="320785"/>
          <a:ext cx="777859" cy="2427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14,281.1</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0.7906</cdr:x>
      <cdr:y>0.09809</cdr:y>
    </cdr:from>
    <cdr:to>
      <cdr:x>0.94421</cdr:x>
      <cdr:y>0.1991</cdr:y>
    </cdr:to>
    <cdr:sp macro="" textlink="">
      <cdr:nvSpPr>
        <cdr:cNvPr id="15" name="文字方塊 14">
          <a:extLst xmlns:a="http://schemas.openxmlformats.org/drawingml/2006/main">
            <a:ext uri="{FF2B5EF4-FFF2-40B4-BE49-F238E27FC236}">
              <a16:creationId xmlns:a16="http://schemas.microsoft.com/office/drawing/2014/main" id="{D7ED5485-DB82-4DA7-B339-BDBFC0CC66A5}"/>
            </a:ext>
          </a:extLst>
        </cdr:cNvPr>
        <cdr:cNvSpPr txBox="1"/>
      </cdr:nvSpPr>
      <cdr:spPr>
        <a:xfrm xmlns:a="http://schemas.openxmlformats.org/drawingml/2006/main">
          <a:off x="3741645" y="234646"/>
          <a:ext cx="726984" cy="2416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15,474.0</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0.16165</cdr:x>
      <cdr:y>0.63185</cdr:y>
    </cdr:from>
    <cdr:to>
      <cdr:x>0.35317</cdr:x>
      <cdr:y>0.83919</cdr:y>
    </cdr:to>
    <cdr:sp macro="" textlink="">
      <cdr:nvSpPr>
        <cdr:cNvPr id="2" name="文字方塊 1"/>
        <cdr:cNvSpPr txBox="1"/>
      </cdr:nvSpPr>
      <cdr:spPr>
        <a:xfrm xmlns:a="http://schemas.openxmlformats.org/drawingml/2006/main">
          <a:off x="645244" y="1427156"/>
          <a:ext cx="764456" cy="468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施工中</a:t>
          </a:r>
          <a:endParaRPr lang="en-US" altLang="zh-TW" sz="1000">
            <a:latin typeface="標楷體" panose="03000509000000000000" pitchFamily="65" charset="-120"/>
            <a:ea typeface="標楷體" panose="03000509000000000000" pitchFamily="65" charset="-120"/>
          </a:endParaRPr>
        </a:p>
        <a:p xmlns:a="http://schemas.openxmlformats.org/drawingml/2006/main">
          <a:pPr algn="ctr">
            <a:lnSpc>
              <a:spcPts val="1200"/>
            </a:lnSpc>
          </a:pPr>
          <a:r>
            <a:rPr lang="en-US" altLang="zh-TW" sz="1000">
              <a:latin typeface="標楷體" panose="03000509000000000000" pitchFamily="65" charset="-120"/>
              <a:ea typeface="標楷體" panose="03000509000000000000" pitchFamily="65" charset="-120"/>
            </a:rPr>
            <a:t>24.23</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0.14227</cdr:x>
      <cdr:y>0.20904</cdr:y>
    </cdr:from>
    <cdr:to>
      <cdr:x>0.30605</cdr:x>
      <cdr:y>0.42597</cdr:y>
    </cdr:to>
    <cdr:sp macro="" textlink="">
      <cdr:nvSpPr>
        <cdr:cNvPr id="3" name="文字方塊 1"/>
        <cdr:cNvSpPr txBox="1"/>
      </cdr:nvSpPr>
      <cdr:spPr>
        <a:xfrm xmlns:a="http://schemas.openxmlformats.org/drawingml/2006/main">
          <a:off x="576996" y="508008"/>
          <a:ext cx="664250" cy="52717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已併網發電</a:t>
          </a:r>
          <a:r>
            <a:rPr lang="en-US" altLang="zh-TW" sz="1000">
              <a:latin typeface="標楷體" panose="03000509000000000000" pitchFamily="65" charset="-120"/>
              <a:ea typeface="標楷體" panose="03000509000000000000" pitchFamily="65" charset="-120"/>
            </a:rPr>
            <a:t>30.68</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0.37813</cdr:x>
      <cdr:y>0.38613</cdr:y>
    </cdr:from>
    <cdr:to>
      <cdr:x>0.55726</cdr:x>
      <cdr:y>0.60306</cdr:y>
    </cdr:to>
    <cdr:sp macro="" textlink="">
      <cdr:nvSpPr>
        <cdr:cNvPr id="4" name="文字方塊 1"/>
        <cdr:cNvSpPr txBox="1"/>
      </cdr:nvSpPr>
      <cdr:spPr>
        <a:xfrm xmlns:a="http://schemas.openxmlformats.org/drawingml/2006/main">
          <a:off x="1533583" y="938361"/>
          <a:ext cx="726537" cy="52717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行政程序階段</a:t>
          </a:r>
          <a:r>
            <a:rPr lang="en-US" altLang="zh-TW" sz="1000">
              <a:latin typeface="標楷體" panose="03000509000000000000" pitchFamily="65" charset="-120"/>
              <a:ea typeface="標楷體" panose="03000509000000000000" pitchFamily="65" charset="-120"/>
            </a:rPr>
            <a:t>45.08</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0.76241</cdr:x>
      <cdr:y>0.23349</cdr:y>
    </cdr:from>
    <cdr:to>
      <cdr:x>0.93634</cdr:x>
      <cdr:y>0.39047</cdr:y>
    </cdr:to>
    <cdr:sp macro="" textlink="">
      <cdr:nvSpPr>
        <cdr:cNvPr id="5" name="文字方塊 1"/>
        <cdr:cNvSpPr txBox="1"/>
      </cdr:nvSpPr>
      <cdr:spPr>
        <a:xfrm xmlns:a="http://schemas.openxmlformats.org/drawingml/2006/main">
          <a:off x="3036931" y="556888"/>
          <a:ext cx="692825" cy="37440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電業籌設</a:t>
          </a:r>
          <a:r>
            <a:rPr lang="en-US" altLang="zh-TW" sz="1000">
              <a:latin typeface="標楷體" panose="03000509000000000000" pitchFamily="65" charset="-120"/>
              <a:ea typeface="標楷體" panose="03000509000000000000" pitchFamily="65" charset="-120"/>
            </a:rPr>
            <a:t>20.35</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0.74845</cdr:x>
      <cdr:y>0.54548</cdr:y>
    </cdr:from>
    <cdr:to>
      <cdr:x>0.92239</cdr:x>
      <cdr:y>0.70246</cdr:y>
    </cdr:to>
    <cdr:sp macro="" textlink="">
      <cdr:nvSpPr>
        <cdr:cNvPr id="6" name="文字方塊 1"/>
        <cdr:cNvSpPr txBox="1"/>
      </cdr:nvSpPr>
      <cdr:spPr>
        <a:xfrm xmlns:a="http://schemas.openxmlformats.org/drawingml/2006/main">
          <a:off x="3035540" y="1325592"/>
          <a:ext cx="705448" cy="3814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農業容許</a:t>
          </a:r>
          <a:r>
            <a:rPr lang="en-US" altLang="zh-TW" sz="1000">
              <a:latin typeface="標楷體" panose="03000509000000000000" pitchFamily="65" charset="-120"/>
              <a:ea typeface="標楷體" panose="03000509000000000000" pitchFamily="65" charset="-120"/>
            </a:rPr>
            <a:t>21.59</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0.61098</cdr:x>
      <cdr:y>0.83919</cdr:y>
    </cdr:from>
    <cdr:to>
      <cdr:x>0.90048</cdr:x>
      <cdr:y>1</cdr:y>
    </cdr:to>
    <cdr:sp macro="" textlink="">
      <cdr:nvSpPr>
        <cdr:cNvPr id="7" name="文字方塊 1"/>
        <cdr:cNvSpPr txBox="1"/>
      </cdr:nvSpPr>
      <cdr:spPr>
        <a:xfrm xmlns:a="http://schemas.openxmlformats.org/drawingml/2006/main">
          <a:off x="2438789" y="1895475"/>
          <a:ext cx="1155571" cy="36322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建照與施工許可</a:t>
          </a:r>
          <a:endParaRPr lang="en-US" altLang="zh-TW" sz="1000">
            <a:latin typeface="標楷體" panose="03000509000000000000" pitchFamily="65" charset="-120"/>
            <a:ea typeface="標楷體" panose="03000509000000000000" pitchFamily="65" charset="-120"/>
          </a:endParaRPr>
        </a:p>
        <a:p xmlns:a="http://schemas.openxmlformats.org/drawingml/2006/main">
          <a:pPr algn="ctr">
            <a:lnSpc>
              <a:spcPts val="1200"/>
            </a:lnSpc>
          </a:pPr>
          <a:r>
            <a:rPr lang="en-US" altLang="zh-TW" sz="1000">
              <a:latin typeface="標楷體" panose="03000509000000000000" pitchFamily="65" charset="-120"/>
              <a:ea typeface="標楷體" panose="03000509000000000000" pitchFamily="65" charset="-120"/>
            </a:rPr>
            <a:t>3.14</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0.58066</cdr:x>
      <cdr:y>0.82251</cdr:y>
    </cdr:from>
    <cdr:to>
      <cdr:x>0.84653</cdr:x>
      <cdr:y>0.96805</cdr:y>
    </cdr:to>
    <cdr:sp macro="" textlink="">
      <cdr:nvSpPr>
        <cdr:cNvPr id="10" name="圖說文字: 雙折線不加上框線 9"/>
        <cdr:cNvSpPr/>
      </cdr:nvSpPr>
      <cdr:spPr>
        <a:xfrm xmlns:a="http://schemas.openxmlformats.org/drawingml/2006/main" rot="10800000">
          <a:off x="2355011" y="1998824"/>
          <a:ext cx="1078302" cy="353683"/>
        </a:xfrm>
        <a:prstGeom xmlns:a="http://schemas.openxmlformats.org/drawingml/2006/main" prst="callout3">
          <a:avLst/>
        </a:prstGeom>
        <a:noFill xmlns:a="http://schemas.openxmlformats.org/drawingml/2006/main"/>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6.xml><?xml version="1.0" encoding="utf-8"?>
<c:userShapes xmlns:c="http://schemas.openxmlformats.org/drawingml/2006/chart">
  <cdr:relSizeAnchor xmlns:cdr="http://schemas.openxmlformats.org/drawingml/2006/chartDrawing">
    <cdr:from>
      <cdr:x>0.41111</cdr:x>
      <cdr:y>0.33333</cdr:y>
    </cdr:from>
    <cdr:to>
      <cdr:x>0.58889</cdr:x>
      <cdr:y>0.66667</cdr:y>
    </cdr:to>
    <cdr:sp macro="" textlink="">
      <cdr:nvSpPr>
        <cdr:cNvPr id="2" name="文字方塊 1">
          <a:extLst xmlns:a="http://schemas.openxmlformats.org/drawingml/2006/main">
            <a:ext uri="{FF2B5EF4-FFF2-40B4-BE49-F238E27FC236}">
              <a16:creationId xmlns:a16="http://schemas.microsoft.com/office/drawing/2014/main" id="{1A3F2990-AEB9-49F2-89D7-D5C5AAC38397}"/>
            </a:ext>
          </a:extLst>
        </cdr:cNvPr>
        <cdr:cNvSpPr txBox="1"/>
      </cdr:nvSpPr>
      <cdr:spPr>
        <a:xfrm xmlns:a="http://schemas.openxmlformats.org/drawingml/2006/main">
          <a:off x="2114550" y="914400"/>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0.07704</cdr:x>
      <cdr:y>0.84306</cdr:y>
    </cdr:from>
    <cdr:to>
      <cdr:x>0.25481</cdr:x>
      <cdr:y>0.975</cdr:y>
    </cdr:to>
    <cdr:sp macro="" textlink="">
      <cdr:nvSpPr>
        <cdr:cNvPr id="3" name="文字方塊 2">
          <a:extLst xmlns:a="http://schemas.openxmlformats.org/drawingml/2006/main">
            <a:ext uri="{FF2B5EF4-FFF2-40B4-BE49-F238E27FC236}">
              <a16:creationId xmlns:a16="http://schemas.microsoft.com/office/drawing/2014/main" id="{CD7085E8-75D9-42EA-B48E-EB35F50E55E0}"/>
            </a:ext>
          </a:extLst>
        </cdr:cNvPr>
        <cdr:cNvSpPr txBox="1"/>
      </cdr:nvSpPr>
      <cdr:spPr>
        <a:xfrm xmlns:a="http://schemas.openxmlformats.org/drawingml/2006/main">
          <a:off x="396240" y="2312670"/>
          <a:ext cx="914400" cy="361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0.01037</cdr:x>
      <cdr:y>0.88184</cdr:y>
    </cdr:from>
    <cdr:to>
      <cdr:x>0.4867</cdr:x>
      <cdr:y>0.97834</cdr:y>
    </cdr:to>
    <cdr:sp macro="" textlink="">
      <cdr:nvSpPr>
        <cdr:cNvPr id="5" name="文字方塊 4">
          <a:extLst xmlns:a="http://schemas.openxmlformats.org/drawingml/2006/main">
            <a:ext uri="{FF2B5EF4-FFF2-40B4-BE49-F238E27FC236}">
              <a16:creationId xmlns:a16="http://schemas.microsoft.com/office/drawing/2014/main" id="{3851014C-269E-460B-8E85-AC549554546D}"/>
            </a:ext>
          </a:extLst>
        </cdr:cNvPr>
        <cdr:cNvSpPr txBox="1"/>
      </cdr:nvSpPr>
      <cdr:spPr>
        <a:xfrm xmlns:a="http://schemas.openxmlformats.org/drawingml/2006/main">
          <a:off x="50362" y="2107162"/>
          <a:ext cx="2313276" cy="2305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userShapes>
</file>

<file path=word/drawings/drawing7.xml><?xml version="1.0" encoding="utf-8"?>
<c:userShapes xmlns:c="http://schemas.openxmlformats.org/drawingml/2006/chart">
  <cdr:relSizeAnchor xmlns:cdr="http://schemas.openxmlformats.org/drawingml/2006/chartDrawing">
    <cdr:from>
      <cdr:x>0.06631</cdr:x>
      <cdr:y>0.00931</cdr:y>
    </cdr:from>
    <cdr:to>
      <cdr:x>0.98589</cdr:x>
      <cdr:y>0.08297</cdr:y>
    </cdr:to>
    <cdr:sp macro="" textlink="">
      <cdr:nvSpPr>
        <cdr:cNvPr id="2" name="文字方塊 1">
          <a:extLst xmlns:a="http://schemas.openxmlformats.org/drawingml/2006/main">
            <a:ext uri="{FF2B5EF4-FFF2-40B4-BE49-F238E27FC236}">
              <a16:creationId xmlns:a16="http://schemas.microsoft.com/office/drawing/2014/main" id="{8219D930-C5BD-411F-8621-C8A91D01A09F}"/>
            </a:ext>
          </a:extLst>
        </cdr:cNvPr>
        <cdr:cNvSpPr txBox="1"/>
      </cdr:nvSpPr>
      <cdr:spPr>
        <a:xfrm xmlns:a="http://schemas.openxmlformats.org/drawingml/2006/main">
          <a:off x="286100" y="26439"/>
          <a:ext cx="3967847" cy="2091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16</a:t>
          </a:r>
          <a:r>
            <a:rPr lang="zh-TW" altLang="en-US" sz="1200" b="1">
              <a:effectLst/>
              <a:latin typeface="標楷體" panose="03000509000000000000" pitchFamily="65" charset="-120"/>
              <a:ea typeface="標楷體" panose="03000509000000000000" pitchFamily="65" charset="-120"/>
              <a:cs typeface="+mn-cs"/>
            </a:rPr>
            <a:t>　</a:t>
          </a:r>
          <a:r>
            <a:rPr lang="zh-TW" altLang="zh-TW" sz="1200" b="1">
              <a:effectLst/>
              <a:latin typeface="標楷體" panose="03000509000000000000" pitchFamily="65" charset="-120"/>
              <a:ea typeface="標楷體" panose="03000509000000000000" pitchFamily="65" charset="-120"/>
              <a:cs typeface="+mn-cs"/>
            </a:rPr>
            <a:t>截至</a:t>
          </a:r>
          <a:r>
            <a:rPr lang="en-US" altLang="zh-TW" sz="1200" b="1">
              <a:effectLst/>
              <a:latin typeface="標楷體" panose="03000509000000000000" pitchFamily="65" charset="-120"/>
              <a:ea typeface="標楷體" panose="03000509000000000000" pitchFamily="65" charset="-120"/>
              <a:cs typeface="+mn-cs"/>
            </a:rPr>
            <a:t>114</a:t>
          </a:r>
          <a:r>
            <a:rPr lang="zh-TW" altLang="zh-TW" sz="1200" b="1">
              <a:effectLst/>
              <a:latin typeface="標楷體" panose="03000509000000000000" pitchFamily="65" charset="-120"/>
              <a:ea typeface="標楷體" panose="03000509000000000000" pitchFamily="65" charset="-120"/>
              <a:cs typeface="+mn-cs"/>
            </a:rPr>
            <a:t>年底太陽光電等候併網及裝置容量情形</a:t>
          </a:r>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0.92473</cdr:x>
      <cdr:y>0.8223</cdr:y>
    </cdr:from>
    <cdr:to>
      <cdr:x>1</cdr:x>
      <cdr:y>0.9376</cdr:y>
    </cdr:to>
    <cdr:sp macro="" textlink="">
      <cdr:nvSpPr>
        <cdr:cNvPr id="3" name="文字方塊 2">
          <a:extLst xmlns:a="http://schemas.openxmlformats.org/drawingml/2006/main">
            <a:ext uri="{FF2B5EF4-FFF2-40B4-BE49-F238E27FC236}">
              <a16:creationId xmlns:a16="http://schemas.microsoft.com/office/drawing/2014/main" id="{A8FF3C6C-FD26-47DA-8763-D096252ABC73}"/>
            </a:ext>
          </a:extLst>
        </cdr:cNvPr>
        <cdr:cNvSpPr txBox="1"/>
      </cdr:nvSpPr>
      <cdr:spPr>
        <a:xfrm xmlns:a="http://schemas.openxmlformats.org/drawingml/2006/main">
          <a:off x="3990048" y="2539258"/>
          <a:ext cx="324777" cy="3560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effectLst/>
              <a:latin typeface="標楷體" panose="03000509000000000000" pitchFamily="65" charset="-120"/>
              <a:ea typeface="標楷體" panose="03000509000000000000" pitchFamily="65" charset="-120"/>
              <a:cs typeface="+mn-cs"/>
            </a:rPr>
            <a:t>MW</a:t>
          </a:r>
          <a:endParaRPr lang="zh-TW" altLang="en-US" sz="8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0.81592</cdr:x>
      <cdr:y>0.74136</cdr:y>
    </cdr:from>
    <cdr:to>
      <cdr:x>0.9468</cdr:x>
      <cdr:y>0.80734</cdr:y>
    </cdr:to>
    <cdr:sp macro="" textlink="">
      <cdr:nvSpPr>
        <cdr:cNvPr id="5" name="文字方塊 4">
          <a:extLst xmlns:a="http://schemas.openxmlformats.org/drawingml/2006/main">
            <a:ext uri="{FF2B5EF4-FFF2-40B4-BE49-F238E27FC236}">
              <a16:creationId xmlns:a16="http://schemas.microsoft.com/office/drawing/2014/main" id="{E9D06084-6615-45C8-95D0-886B8FC5E84A}"/>
            </a:ext>
          </a:extLst>
        </cdr:cNvPr>
        <cdr:cNvSpPr txBox="1"/>
      </cdr:nvSpPr>
      <cdr:spPr>
        <a:xfrm xmlns:a="http://schemas.openxmlformats.org/drawingml/2006/main">
          <a:off x="3520531" y="2289319"/>
          <a:ext cx="564725" cy="2037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178.65</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0.71145</cdr:x>
      <cdr:y>0.66547</cdr:y>
    </cdr:from>
    <cdr:to>
      <cdr:x>0.84235</cdr:x>
      <cdr:y>0.73144</cdr:y>
    </cdr:to>
    <cdr:sp macro="" textlink="">
      <cdr:nvSpPr>
        <cdr:cNvPr id="6"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3069761" y="2054965"/>
          <a:ext cx="564811"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152.62</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0.66166</cdr:x>
      <cdr:y>0.58292</cdr:y>
    </cdr:from>
    <cdr:to>
      <cdr:x>0.79254</cdr:x>
      <cdr:y>0.64889</cdr:y>
    </cdr:to>
    <cdr:sp macro="" textlink="">
      <cdr:nvSpPr>
        <cdr:cNvPr id="7"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2854948" y="1800071"/>
          <a:ext cx="564724"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139.93</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0.56445</cdr:x>
      <cdr:y>0.50495</cdr:y>
    </cdr:from>
    <cdr:to>
      <cdr:x>0.69533</cdr:x>
      <cdr:y>0.57092</cdr:y>
    </cdr:to>
    <cdr:sp macro="" textlink="">
      <cdr:nvSpPr>
        <cdr:cNvPr id="8"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2435503" y="1559293"/>
          <a:ext cx="564725"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115.10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0.40821</cdr:x>
      <cdr:y>0.42117</cdr:y>
    </cdr:from>
    <cdr:to>
      <cdr:x>0.53909</cdr:x>
      <cdr:y>0.48714</cdr:y>
    </cdr:to>
    <cdr:sp macro="" textlink="">
      <cdr:nvSpPr>
        <cdr:cNvPr id="9"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1761361" y="1300586"/>
          <a:ext cx="564724"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75.09</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0.22899</cdr:x>
      <cdr:y>0.34076</cdr:y>
    </cdr:from>
    <cdr:to>
      <cdr:x>0.35986</cdr:x>
      <cdr:y>0.40673</cdr:y>
    </cdr:to>
    <cdr:sp macro="" textlink="">
      <cdr:nvSpPr>
        <cdr:cNvPr id="10"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988052" y="1052262"/>
          <a:ext cx="564682"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29.46</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0.21121</cdr:x>
      <cdr:y>0.26258</cdr:y>
    </cdr:from>
    <cdr:to>
      <cdr:x>0.34208</cdr:x>
      <cdr:y>0.32855</cdr:y>
    </cdr:to>
    <cdr:sp macro="" textlink="">
      <cdr:nvSpPr>
        <cdr:cNvPr id="11" name="文字方塊 1">
          <a:extLst xmlns:a="http://schemas.openxmlformats.org/drawingml/2006/main">
            <a:ext uri="{FF2B5EF4-FFF2-40B4-BE49-F238E27FC236}">
              <a16:creationId xmlns:a16="http://schemas.microsoft.com/office/drawing/2014/main" id="{A39A4B2B-AD2F-40BB-A743-C7563B3B8517}"/>
            </a:ext>
          </a:extLst>
        </cdr:cNvPr>
        <cdr:cNvSpPr txBox="1"/>
      </cdr:nvSpPr>
      <cdr:spPr>
        <a:xfrm xmlns:a="http://schemas.openxmlformats.org/drawingml/2006/main">
          <a:off x="911316" y="810852"/>
          <a:ext cx="564681" cy="2037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24.65</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0.00513</cdr:x>
      <cdr:y>0.92422</cdr:y>
    </cdr:from>
    <cdr:to>
      <cdr:x>0.53889</cdr:x>
      <cdr:y>0.98868</cdr:y>
    </cdr:to>
    <cdr:sp macro="" textlink="">
      <cdr:nvSpPr>
        <cdr:cNvPr id="12" name="文字方塊 1"/>
        <cdr:cNvSpPr txBox="1"/>
      </cdr:nvSpPr>
      <cdr:spPr>
        <a:xfrm xmlns:a="http://schemas.openxmlformats.org/drawingml/2006/main">
          <a:off x="22131" y="2814096"/>
          <a:ext cx="2303081" cy="1962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CC7D1-F977-428C-97CF-64CAACA3A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25</Pages>
  <Words>3082</Words>
  <Characters>17574</Characters>
  <Application>Microsoft Office Word</Application>
  <DocSecurity>0</DocSecurity>
  <Lines>146</Lines>
  <Paragraphs>41</Paragraphs>
  <ScaleCrop>false</ScaleCrop>
  <Company/>
  <LinksUpToDate>false</LinksUpToDate>
  <CharactersWithSpaces>20615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張士賢</dc:creator>
  <cp:keywords/>
  <dc:description/>
  <cp:lastModifiedBy>喻璿</cp:lastModifiedBy>
  <cp:revision>5</cp:revision>
  <cp:lastPrinted>2026-07-08T07:56:00Z</cp:lastPrinted>
  <dcterms:created xsi:type="dcterms:W3CDTF">2026-07-08T06:45:00Z</dcterms:created>
  <dcterms:modified xsi:type="dcterms:W3CDTF">2026-07-13T10:00:00Z</dcterms:modified>
</cp:coreProperties>
</file>